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846" w:rsidRPr="00B47045" w:rsidRDefault="00197846" w:rsidP="0046525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7045">
        <w:rPr>
          <w:rFonts w:ascii="Times New Roman" w:hAnsi="Times New Roman"/>
          <w:sz w:val="20"/>
          <w:szCs w:val="20"/>
        </w:rPr>
        <w:t>Приложение</w:t>
      </w:r>
      <w:r w:rsidR="00C45653" w:rsidRPr="00B47045">
        <w:rPr>
          <w:rFonts w:ascii="Times New Roman" w:hAnsi="Times New Roman"/>
          <w:sz w:val="20"/>
          <w:szCs w:val="20"/>
        </w:rPr>
        <w:t xml:space="preserve"> 1</w:t>
      </w:r>
    </w:p>
    <w:p w:rsidR="00831B14" w:rsidRPr="00831B14" w:rsidRDefault="00831B14" w:rsidP="00831B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1B14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>осуществления контроля за обеспечением сохранности</w:t>
      </w:r>
    </w:p>
    <w:p w:rsid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 xml:space="preserve"> автомобильных дорог местного значения в</w:t>
      </w:r>
    </w:p>
    <w:p w:rsidR="00831B14" w:rsidRP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>Ивняковско</w:t>
      </w:r>
      <w:r w:rsidR="00507687">
        <w:rPr>
          <w:rFonts w:ascii="Times New Roman" w:hAnsi="Times New Roman"/>
          <w:b w:val="0"/>
          <w:color w:val="auto"/>
        </w:rPr>
        <w:t xml:space="preserve">м </w:t>
      </w:r>
      <w:r w:rsidRPr="00831B14">
        <w:rPr>
          <w:rFonts w:ascii="Times New Roman" w:hAnsi="Times New Roman"/>
          <w:b w:val="0"/>
          <w:color w:val="auto"/>
        </w:rPr>
        <w:t>сельско</w:t>
      </w:r>
      <w:r w:rsidR="00507687">
        <w:rPr>
          <w:rFonts w:ascii="Times New Roman" w:hAnsi="Times New Roman"/>
          <w:b w:val="0"/>
          <w:color w:val="auto"/>
        </w:rPr>
        <w:t>м</w:t>
      </w:r>
      <w:r w:rsidRPr="00831B14">
        <w:rPr>
          <w:rFonts w:ascii="Times New Roman" w:hAnsi="Times New Roman"/>
          <w:b w:val="0"/>
          <w:color w:val="auto"/>
        </w:rPr>
        <w:t>поселени</w:t>
      </w:r>
      <w:r w:rsidR="00507687">
        <w:rPr>
          <w:rFonts w:ascii="Times New Roman" w:hAnsi="Times New Roman"/>
          <w:b w:val="0"/>
          <w:color w:val="auto"/>
        </w:rPr>
        <w:t>и</w:t>
      </w:r>
      <w:r w:rsidRPr="00831B14">
        <w:rPr>
          <w:rFonts w:ascii="Times New Roman" w:hAnsi="Times New Roman"/>
          <w:b w:val="0"/>
          <w:color w:val="auto"/>
        </w:rPr>
        <w:t xml:space="preserve">, </w:t>
      </w:r>
    </w:p>
    <w:p w:rsidR="00831B14" w:rsidRP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 xml:space="preserve">(утв. постановлением Администрации Ивняковского сельского поселения </w:t>
      </w:r>
    </w:p>
    <w:p w:rsidR="001F5EDB" w:rsidRPr="00197846" w:rsidRDefault="00831B14" w:rsidP="00831B14">
      <w:pPr>
        <w:spacing w:after="0" w:line="240" w:lineRule="auto"/>
        <w:jc w:val="right"/>
      </w:pPr>
      <w:r w:rsidRPr="00831B14">
        <w:rPr>
          <w:rFonts w:ascii="Times New Roman" w:hAnsi="Times New Roman" w:cs="Times New Roman"/>
          <w:sz w:val="20"/>
          <w:szCs w:val="20"/>
        </w:rPr>
        <w:t xml:space="preserve">от </w:t>
      </w:r>
      <w:r w:rsidR="002A2E23">
        <w:rPr>
          <w:rFonts w:ascii="Times New Roman" w:hAnsi="Times New Roman" w:cs="Times New Roman"/>
          <w:sz w:val="20"/>
          <w:szCs w:val="20"/>
        </w:rPr>
        <w:t>09.09.2013</w:t>
      </w:r>
      <w:r w:rsidRPr="00831B14">
        <w:rPr>
          <w:rFonts w:ascii="Times New Roman" w:hAnsi="Times New Roman" w:cs="Times New Roman"/>
          <w:sz w:val="20"/>
          <w:szCs w:val="20"/>
        </w:rPr>
        <w:t xml:space="preserve"> г.  № </w:t>
      </w:r>
      <w:r w:rsidR="002A2E23">
        <w:rPr>
          <w:rFonts w:ascii="Times New Roman" w:hAnsi="Times New Roman" w:cs="Times New Roman"/>
          <w:sz w:val="20"/>
          <w:szCs w:val="20"/>
        </w:rPr>
        <w:t>178</w:t>
      </w:r>
      <w:r w:rsidRPr="00831B14">
        <w:rPr>
          <w:rFonts w:ascii="Times New Roman" w:hAnsi="Times New Roman" w:cs="Times New Roman"/>
          <w:sz w:val="20"/>
          <w:szCs w:val="20"/>
        </w:rPr>
        <w:t>)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1F5EDB" w:rsidRPr="00197846" w:rsidRDefault="001F5EDB" w:rsidP="0042104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97846">
        <w:rPr>
          <w:rFonts w:ascii="Times New Roman" w:hAnsi="Times New Roman"/>
          <w:b/>
          <w:sz w:val="24"/>
          <w:szCs w:val="24"/>
        </w:rPr>
        <w:t>Извещение</w:t>
      </w:r>
    </w:p>
    <w:p w:rsidR="001F5EDB" w:rsidRPr="005244EB" w:rsidRDefault="001F5EDB" w:rsidP="00421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7846">
        <w:rPr>
          <w:rFonts w:ascii="Times New Roman" w:hAnsi="Times New Roman"/>
          <w:b/>
          <w:bCs/>
          <w:sz w:val="24"/>
          <w:szCs w:val="24"/>
        </w:rPr>
        <w:t>о проведении проверки</w:t>
      </w:r>
      <w:r w:rsidRPr="00197846">
        <w:rPr>
          <w:rFonts w:ascii="Times New Roman" w:hAnsi="Times New Roman"/>
          <w:b/>
          <w:sz w:val="24"/>
          <w:szCs w:val="24"/>
        </w:rPr>
        <w:t xml:space="preserve"> при осуществ</w:t>
      </w:r>
      <w:r w:rsidR="00197846">
        <w:rPr>
          <w:rFonts w:ascii="Times New Roman" w:hAnsi="Times New Roman"/>
          <w:b/>
          <w:sz w:val="24"/>
          <w:szCs w:val="24"/>
        </w:rPr>
        <w:t xml:space="preserve">лении муниципального </w:t>
      </w:r>
      <w:r w:rsidRPr="00197846">
        <w:rPr>
          <w:rFonts w:ascii="Times New Roman" w:hAnsi="Times New Roman"/>
          <w:b/>
          <w:sz w:val="24"/>
          <w:szCs w:val="24"/>
        </w:rPr>
        <w:t>контроля</w:t>
      </w:r>
      <w:r w:rsidR="005244EB" w:rsidRPr="005244EB">
        <w:rPr>
          <w:rFonts w:ascii="Times New Roman" w:hAnsi="Times New Roman" w:cs="Times New Roman"/>
          <w:b/>
          <w:sz w:val="24"/>
          <w:szCs w:val="24"/>
        </w:rPr>
        <w:t>за обеспечением сохранности автомобильных дорог местного значения</w:t>
      </w:r>
    </w:p>
    <w:p w:rsidR="001F5EDB" w:rsidRPr="00197846" w:rsidRDefault="00757192" w:rsidP="0042104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1F5EDB" w:rsidRPr="00197846">
        <w:rPr>
          <w:rFonts w:ascii="Times New Roman" w:hAnsi="Times New Roman"/>
          <w:b/>
          <w:sz w:val="24"/>
          <w:szCs w:val="24"/>
        </w:rPr>
        <w:t>Ивняковско</w:t>
      </w:r>
      <w:r w:rsidR="00507687">
        <w:rPr>
          <w:rFonts w:ascii="Times New Roman" w:hAnsi="Times New Roman"/>
          <w:b/>
          <w:sz w:val="24"/>
          <w:szCs w:val="24"/>
        </w:rPr>
        <w:t>м</w:t>
      </w:r>
      <w:r w:rsidR="001F5EDB" w:rsidRPr="00197846">
        <w:rPr>
          <w:rFonts w:ascii="Times New Roman" w:hAnsi="Times New Roman"/>
          <w:b/>
          <w:sz w:val="24"/>
          <w:szCs w:val="24"/>
        </w:rPr>
        <w:t xml:space="preserve"> сельско</w:t>
      </w:r>
      <w:r w:rsidR="00507687">
        <w:rPr>
          <w:rFonts w:ascii="Times New Roman" w:hAnsi="Times New Roman"/>
          <w:b/>
          <w:sz w:val="24"/>
          <w:szCs w:val="24"/>
        </w:rPr>
        <w:t>м</w:t>
      </w:r>
      <w:r w:rsidR="001F5EDB" w:rsidRPr="00197846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507687">
        <w:rPr>
          <w:rFonts w:ascii="Times New Roman" w:hAnsi="Times New Roman"/>
          <w:b/>
          <w:sz w:val="24"/>
          <w:szCs w:val="24"/>
        </w:rPr>
        <w:t>и</w:t>
      </w:r>
    </w:p>
    <w:p w:rsidR="001F5EDB" w:rsidRPr="00197846" w:rsidRDefault="001F5EDB" w:rsidP="0019784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42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В соответствии с распоряжением </w:t>
      </w:r>
      <w:r w:rsidR="00421046">
        <w:rPr>
          <w:rFonts w:ascii="Times New Roman" w:hAnsi="Times New Roman"/>
          <w:sz w:val="24"/>
          <w:szCs w:val="24"/>
        </w:rPr>
        <w:t xml:space="preserve">Администрации </w:t>
      </w:r>
      <w:r w:rsidRPr="00197846">
        <w:rPr>
          <w:rFonts w:ascii="Times New Roman" w:hAnsi="Times New Roman"/>
          <w:sz w:val="24"/>
          <w:szCs w:val="24"/>
        </w:rPr>
        <w:t xml:space="preserve">Ивняковского сельского поселения  </w:t>
      </w:r>
    </w:p>
    <w:p w:rsidR="001F5EDB" w:rsidRPr="00197846" w:rsidRDefault="00197846" w:rsidP="001978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"____"_________________________ г.  №__________________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"______________________________________________________________________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</w:t>
      </w:r>
      <w:r w:rsidRPr="00197846">
        <w:rPr>
          <w:rFonts w:ascii="Times New Roman" w:hAnsi="Times New Roman"/>
          <w:sz w:val="24"/>
          <w:szCs w:val="24"/>
        </w:rPr>
        <w:t>"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в отношении ____________________________________________________________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(полное наименование юридического лица, ФИО ИП)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с "____"_________________________ г.  по "____"_________________________ г.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по адресу: ___________________________________________________________________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(адрес в случае  проведения выездной проверки)</w:t>
      </w:r>
    </w:p>
    <w:p w:rsidR="001F5EDB" w:rsidRPr="00197846" w:rsidRDefault="001F5EDB" w:rsidP="004210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будет  проводиться  плановая  (внеплановая)  выездная   (документарная)  проверка </w:t>
      </w:r>
    </w:p>
    <w:p w:rsidR="001F5EDB" w:rsidRPr="00197846" w:rsidRDefault="001F5EDB" w:rsidP="001978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</w:t>
      </w:r>
    </w:p>
    <w:p w:rsidR="001F5EDB" w:rsidRPr="00197846" w:rsidRDefault="001F5EDB" w:rsidP="0019784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(предмет проверки в соответствии с распоряжением о проведении проверки)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 xml:space="preserve"> за период с "___"__________________г. по "___"__________________г.</w:t>
      </w:r>
    </w:p>
    <w:p w:rsidR="001F5EDB" w:rsidRPr="00197846" w:rsidRDefault="001F5EDB" w:rsidP="00E224B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Юридическому лицу, индивидуальному предпринимателю к  дате  начала   проверки надлежит представить следующие документы: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1.__________________________________________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2.__________________________________________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3.__________________________________________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4.__________________________________________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5.__________________________________________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6.___________________________________________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7.___________________________________________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8.___________________________________________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___________________________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</w:rPr>
        <w:t>9.__________________________________________________________</w:t>
      </w:r>
      <w:r w:rsidR="00197846">
        <w:rPr>
          <w:rFonts w:ascii="Times New Roman" w:hAnsi="Times New Roman"/>
          <w:sz w:val="24"/>
          <w:szCs w:val="24"/>
        </w:rPr>
        <w:t>____________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i/>
          <w:sz w:val="24"/>
          <w:szCs w:val="24"/>
        </w:rPr>
      </w:pPr>
      <w:r w:rsidRPr="00197846">
        <w:rPr>
          <w:rFonts w:ascii="Times New Roman" w:hAnsi="Times New Roman"/>
          <w:i/>
          <w:sz w:val="24"/>
          <w:szCs w:val="24"/>
        </w:rPr>
        <w:t>(дополнительно могут указываться  действия  по  обеспечению  проверки)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97846">
        <w:rPr>
          <w:rFonts w:ascii="Times New Roman" w:hAnsi="Times New Roman"/>
          <w:sz w:val="24"/>
          <w:szCs w:val="24"/>
          <w:u w:val="single"/>
        </w:rPr>
        <w:t>Приложение:</w:t>
      </w:r>
      <w:r w:rsidRPr="00197846">
        <w:rPr>
          <w:rFonts w:ascii="Times New Roman" w:hAnsi="Times New Roman"/>
          <w:sz w:val="24"/>
          <w:szCs w:val="24"/>
        </w:rPr>
        <w:t xml:space="preserve"> копия распоряжения о проведении проверки на ______ л</w:t>
      </w:r>
      <w:r w:rsidRPr="00197846">
        <w:rPr>
          <w:rFonts w:ascii="Times New Roman" w:hAnsi="Times New Roman"/>
          <w:color w:val="008000"/>
          <w:sz w:val="24"/>
          <w:szCs w:val="24"/>
          <w:u w:val="single"/>
        </w:rPr>
        <w:t>.</w:t>
      </w: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1F5EDB" w:rsidRPr="00197846" w:rsidRDefault="001F5EDB" w:rsidP="0019784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67"/>
        <w:gridCol w:w="3356"/>
        <w:gridCol w:w="3576"/>
      </w:tblGrid>
      <w:tr w:rsidR="001F5EDB" w:rsidRPr="00197846" w:rsidTr="00C64349">
        <w:trPr>
          <w:jc w:val="center"/>
        </w:trPr>
        <w:tc>
          <w:tcPr>
            <w:tcW w:w="3567" w:type="dxa"/>
            <w:shd w:val="clear" w:color="auto" w:fill="auto"/>
          </w:tcPr>
          <w:p w:rsidR="001F5EDB" w:rsidRPr="00197846" w:rsidRDefault="00197846" w:rsidP="00197846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i/>
                <w:sz w:val="24"/>
                <w:szCs w:val="24"/>
              </w:rPr>
            </w:pPr>
            <w:r w:rsidRPr="00197846">
              <w:rPr>
                <w:i/>
                <w:sz w:val="24"/>
                <w:szCs w:val="24"/>
              </w:rPr>
              <w:t>(должность уполномоченного лица)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auto"/>
          </w:tcPr>
          <w:p w:rsidR="001F5EDB" w:rsidRPr="00197846" w:rsidRDefault="00197846" w:rsidP="00197846">
            <w:pPr>
              <w:ind w:firstLine="709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i/>
                <w:sz w:val="24"/>
                <w:szCs w:val="24"/>
              </w:rPr>
            </w:pPr>
            <w:r w:rsidRPr="0019784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3576" w:type="dxa"/>
            <w:shd w:val="clear" w:color="auto" w:fill="auto"/>
          </w:tcPr>
          <w:p w:rsidR="001F5EDB" w:rsidRPr="00197846" w:rsidRDefault="001F5EDB" w:rsidP="00197846">
            <w:pPr>
              <w:ind w:firstLine="709"/>
              <w:jc w:val="left"/>
              <w:rPr>
                <w:sz w:val="24"/>
                <w:szCs w:val="24"/>
              </w:rPr>
            </w:pPr>
            <w:r w:rsidRPr="00197846">
              <w:rPr>
                <w:sz w:val="24"/>
                <w:szCs w:val="24"/>
              </w:rPr>
              <w:t>___</w:t>
            </w:r>
            <w:r w:rsidR="00197846">
              <w:rPr>
                <w:sz w:val="24"/>
                <w:szCs w:val="24"/>
              </w:rPr>
              <w:t>___________________</w:t>
            </w:r>
          </w:p>
          <w:p w:rsidR="001F5EDB" w:rsidRPr="00197846" w:rsidRDefault="001F5EDB" w:rsidP="00197846">
            <w:pPr>
              <w:ind w:firstLine="709"/>
              <w:jc w:val="left"/>
              <w:rPr>
                <w:i/>
                <w:sz w:val="24"/>
                <w:szCs w:val="24"/>
              </w:rPr>
            </w:pPr>
            <w:r w:rsidRPr="00197846">
              <w:rPr>
                <w:i/>
                <w:sz w:val="24"/>
                <w:szCs w:val="24"/>
              </w:rPr>
              <w:t>(инициалы, фамилия)</w:t>
            </w:r>
          </w:p>
        </w:tc>
      </w:tr>
    </w:tbl>
    <w:p w:rsidR="001F5EDB" w:rsidRDefault="001F5EDB" w:rsidP="009F40F1"/>
    <w:p w:rsidR="00AA793D" w:rsidRDefault="00AA793D" w:rsidP="009F40F1"/>
    <w:p w:rsidR="00B4258D" w:rsidRDefault="00B4258D" w:rsidP="00AA793D">
      <w:pPr>
        <w:spacing w:after="0" w:line="240" w:lineRule="auto"/>
      </w:pPr>
    </w:p>
    <w:p w:rsidR="0099654A" w:rsidRDefault="0099654A" w:rsidP="00AA793D">
      <w:pPr>
        <w:spacing w:after="0" w:line="240" w:lineRule="auto"/>
      </w:pPr>
    </w:p>
    <w:p w:rsidR="0099654A" w:rsidRDefault="0099654A" w:rsidP="00AA793D">
      <w:pPr>
        <w:spacing w:after="0" w:line="240" w:lineRule="auto"/>
        <w:rPr>
          <w:rFonts w:ascii="Times New Roman" w:hAnsi="Times New Roman"/>
        </w:rPr>
      </w:pPr>
    </w:p>
    <w:p w:rsidR="007A4AD0" w:rsidRPr="00B47045" w:rsidRDefault="007A4AD0" w:rsidP="00685ED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7045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9654A">
        <w:rPr>
          <w:rFonts w:ascii="Times New Roman" w:hAnsi="Times New Roman"/>
          <w:sz w:val="20"/>
          <w:szCs w:val="20"/>
        </w:rPr>
        <w:t>2</w:t>
      </w:r>
    </w:p>
    <w:p w:rsidR="00831B14" w:rsidRPr="00B47045" w:rsidRDefault="00831B14" w:rsidP="00831B1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7045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831B14" w:rsidRPr="00B47045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B47045">
        <w:rPr>
          <w:rFonts w:ascii="Times New Roman" w:hAnsi="Times New Roman"/>
          <w:b w:val="0"/>
          <w:color w:val="auto"/>
        </w:rPr>
        <w:t>осуществления контроля за обеспечением сохранности</w:t>
      </w:r>
    </w:p>
    <w:p w:rsid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B47045">
        <w:rPr>
          <w:rFonts w:ascii="Times New Roman" w:hAnsi="Times New Roman"/>
          <w:b w:val="0"/>
          <w:color w:val="auto"/>
        </w:rPr>
        <w:t xml:space="preserve"> автомобильных дорог местного значения</w:t>
      </w:r>
      <w:r w:rsidRPr="00831B14">
        <w:rPr>
          <w:rFonts w:ascii="Times New Roman" w:hAnsi="Times New Roman"/>
          <w:b w:val="0"/>
          <w:color w:val="auto"/>
        </w:rPr>
        <w:t>в</w:t>
      </w:r>
    </w:p>
    <w:p w:rsidR="00831B14" w:rsidRP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>Ивняковско</w:t>
      </w:r>
      <w:r w:rsidR="00507687">
        <w:rPr>
          <w:rFonts w:ascii="Times New Roman" w:hAnsi="Times New Roman"/>
          <w:b w:val="0"/>
          <w:color w:val="auto"/>
        </w:rPr>
        <w:t>м</w:t>
      </w:r>
      <w:r w:rsidRPr="00831B14">
        <w:rPr>
          <w:rFonts w:ascii="Times New Roman" w:hAnsi="Times New Roman"/>
          <w:b w:val="0"/>
          <w:color w:val="auto"/>
        </w:rPr>
        <w:t xml:space="preserve"> сельско</w:t>
      </w:r>
      <w:r w:rsidR="00507687">
        <w:rPr>
          <w:rFonts w:ascii="Times New Roman" w:hAnsi="Times New Roman"/>
          <w:b w:val="0"/>
          <w:color w:val="auto"/>
        </w:rPr>
        <w:t>м</w:t>
      </w:r>
      <w:r w:rsidRPr="00831B14">
        <w:rPr>
          <w:rFonts w:ascii="Times New Roman" w:hAnsi="Times New Roman"/>
          <w:b w:val="0"/>
          <w:color w:val="auto"/>
        </w:rPr>
        <w:t>поселени</w:t>
      </w:r>
      <w:r w:rsidR="00507687">
        <w:rPr>
          <w:rFonts w:ascii="Times New Roman" w:hAnsi="Times New Roman"/>
          <w:b w:val="0"/>
          <w:color w:val="auto"/>
        </w:rPr>
        <w:t>и</w:t>
      </w:r>
      <w:r w:rsidRPr="00831B14">
        <w:rPr>
          <w:rFonts w:ascii="Times New Roman" w:hAnsi="Times New Roman"/>
          <w:b w:val="0"/>
          <w:color w:val="auto"/>
        </w:rPr>
        <w:t xml:space="preserve">, </w:t>
      </w:r>
    </w:p>
    <w:p w:rsidR="00831B14" w:rsidRP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 xml:space="preserve">(утв. постановлением Администрации Ивняковского сельского поселения </w:t>
      </w:r>
    </w:p>
    <w:p w:rsidR="007A4AD0" w:rsidRDefault="002A2E23" w:rsidP="00831B14">
      <w:r w:rsidRPr="00831B1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09.09.2013</w:t>
      </w:r>
      <w:r w:rsidRPr="00831B14">
        <w:rPr>
          <w:rFonts w:ascii="Times New Roman" w:hAnsi="Times New Roman" w:cs="Times New Roman"/>
          <w:sz w:val="20"/>
          <w:szCs w:val="20"/>
        </w:rPr>
        <w:t xml:space="preserve"> г.  № </w:t>
      </w:r>
      <w:r>
        <w:rPr>
          <w:rFonts w:ascii="Times New Roman" w:hAnsi="Times New Roman" w:cs="Times New Roman"/>
          <w:sz w:val="20"/>
          <w:szCs w:val="20"/>
        </w:rPr>
        <w:t>178</w:t>
      </w:r>
      <w:r w:rsidR="00831B14" w:rsidRPr="00831B14">
        <w:rPr>
          <w:rFonts w:ascii="Times New Roman" w:hAnsi="Times New Roman" w:cs="Times New Roman"/>
          <w:sz w:val="20"/>
          <w:szCs w:val="20"/>
        </w:rPr>
        <w:t>)</w:t>
      </w:r>
    </w:p>
    <w:p w:rsidR="007A4AD0" w:rsidRDefault="007A4AD0" w:rsidP="007A4AD0"/>
    <w:p w:rsidR="007A4AD0" w:rsidRPr="00CB7554" w:rsidRDefault="007A4AD0" w:rsidP="007A4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54">
        <w:rPr>
          <w:rFonts w:ascii="Times New Roman" w:hAnsi="Times New Roman" w:cs="Times New Roman"/>
          <w:b/>
          <w:bCs/>
          <w:sz w:val="24"/>
          <w:szCs w:val="24"/>
        </w:rPr>
        <w:t>Книга</w:t>
      </w:r>
    </w:p>
    <w:p w:rsidR="007A4AD0" w:rsidRPr="00CB7554" w:rsidRDefault="007A4AD0" w:rsidP="007A4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54">
        <w:rPr>
          <w:rFonts w:ascii="Times New Roman" w:hAnsi="Times New Roman" w:cs="Times New Roman"/>
          <w:b/>
          <w:bCs/>
          <w:sz w:val="24"/>
          <w:szCs w:val="24"/>
        </w:rPr>
        <w:t xml:space="preserve">проверок </w:t>
      </w:r>
      <w:r w:rsidR="0095793A">
        <w:rPr>
          <w:rFonts w:ascii="Times New Roman" w:hAnsi="Times New Roman" w:cs="Times New Roman"/>
          <w:b/>
          <w:bCs/>
          <w:sz w:val="24"/>
          <w:szCs w:val="24"/>
        </w:rPr>
        <w:t>по осуществлению</w:t>
      </w:r>
      <w:r>
        <w:rPr>
          <w:rFonts w:ascii="Times New Roman" w:hAnsi="Times New Roman" w:cs="Times New Roman"/>
          <w:b/>
          <w:bCs/>
          <w:sz w:val="24"/>
          <w:szCs w:val="24"/>
        </w:rPr>
        <w:t>контроля за обеспечением сохранности автомобильных дорог местного значения</w:t>
      </w:r>
      <w:r w:rsidR="00507687">
        <w:rPr>
          <w:rFonts w:ascii="Times New Roman" w:hAnsi="Times New Roman" w:cs="Times New Roman"/>
          <w:b/>
          <w:bCs/>
          <w:sz w:val="24"/>
          <w:szCs w:val="24"/>
        </w:rPr>
        <w:t xml:space="preserve"> в Ивняковском сельском поселении</w:t>
      </w:r>
    </w:p>
    <w:p w:rsidR="007A4AD0" w:rsidRPr="00CB7554" w:rsidRDefault="007A4AD0" w:rsidP="007A4AD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7554"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 20__</w:t>
      </w:r>
      <w:r w:rsidRPr="00CB7554">
        <w:rPr>
          <w:rFonts w:ascii="Times New Roman" w:hAnsi="Times New Roman" w:cs="Times New Roman"/>
          <w:b/>
          <w:bCs/>
          <w:sz w:val="24"/>
          <w:szCs w:val="24"/>
        </w:rPr>
        <w:t>__ г.</w:t>
      </w:r>
    </w:p>
    <w:p w:rsidR="007A4AD0" w:rsidRDefault="007A4AD0" w:rsidP="007A4AD0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092" w:type="dxa"/>
        <w:tblLayout w:type="fixed"/>
        <w:tblLook w:val="01E0"/>
      </w:tblPr>
      <w:tblGrid>
        <w:gridCol w:w="675"/>
        <w:gridCol w:w="840"/>
        <w:gridCol w:w="708"/>
        <w:gridCol w:w="850"/>
        <w:gridCol w:w="965"/>
        <w:gridCol w:w="807"/>
        <w:gridCol w:w="1113"/>
        <w:gridCol w:w="642"/>
        <w:gridCol w:w="654"/>
        <w:gridCol w:w="798"/>
        <w:gridCol w:w="1117"/>
        <w:gridCol w:w="923"/>
      </w:tblGrid>
      <w:tr w:rsidR="007A4AD0" w:rsidRPr="00CB7554" w:rsidTr="00831B14">
        <w:trPr>
          <w:cantSplit/>
          <w:trHeight w:val="3623"/>
        </w:trPr>
        <w:tc>
          <w:tcPr>
            <w:tcW w:w="675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№ проводимой проверки</w:t>
            </w:r>
          </w:p>
        </w:tc>
        <w:tc>
          <w:tcPr>
            <w:tcW w:w="840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Наименование юр. лица, должностного лица, гражданина</w:t>
            </w: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8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Кадастровый № з/у</w:t>
            </w:r>
          </w:p>
        </w:tc>
        <w:tc>
          <w:tcPr>
            <w:tcW w:w="850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  <w:lang w:val="en-US"/>
              </w:rPr>
              <w:t>S</w:t>
            </w:r>
            <w:r w:rsidRPr="00CB7554">
              <w:rPr>
                <w:bCs/>
                <w:sz w:val="24"/>
                <w:szCs w:val="24"/>
              </w:rPr>
              <w:t xml:space="preserve"> з/у </w:t>
            </w:r>
          </w:p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  <w:lang w:val="en-US"/>
              </w:rPr>
              <w:t>S</w:t>
            </w:r>
            <w:r w:rsidRPr="00CB7554">
              <w:rPr>
                <w:bCs/>
                <w:sz w:val="24"/>
                <w:szCs w:val="24"/>
              </w:rPr>
              <w:t xml:space="preserve"> нарушения</w:t>
            </w:r>
          </w:p>
        </w:tc>
        <w:tc>
          <w:tcPr>
            <w:tcW w:w="965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Распоряжение о проведении проверки</w:t>
            </w:r>
          </w:p>
        </w:tc>
        <w:tc>
          <w:tcPr>
            <w:tcW w:w="807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Акт проверки соблюдения </w:t>
            </w:r>
            <w:proofErr w:type="spellStart"/>
            <w:r w:rsidRPr="00CB7554">
              <w:rPr>
                <w:bCs/>
                <w:sz w:val="24"/>
                <w:szCs w:val="24"/>
              </w:rPr>
              <w:t>закон-ва</w:t>
            </w:r>
            <w:proofErr w:type="spellEnd"/>
          </w:p>
        </w:tc>
        <w:tc>
          <w:tcPr>
            <w:tcW w:w="1113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Определение о возбуждении дела об </w:t>
            </w:r>
            <w:proofErr w:type="spellStart"/>
            <w:r w:rsidRPr="00CB7554">
              <w:rPr>
                <w:bCs/>
                <w:sz w:val="24"/>
                <w:szCs w:val="24"/>
              </w:rPr>
              <w:t>адм-ом</w:t>
            </w:r>
            <w:proofErr w:type="spellEnd"/>
            <w:r w:rsidRPr="00CB755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CB7554">
              <w:rPr>
                <w:bCs/>
                <w:sz w:val="24"/>
                <w:szCs w:val="24"/>
              </w:rPr>
              <w:t>правонар-и</w:t>
            </w:r>
            <w:proofErr w:type="spellEnd"/>
          </w:p>
        </w:tc>
        <w:tc>
          <w:tcPr>
            <w:tcW w:w="642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Протокол об админ. </w:t>
            </w:r>
            <w:proofErr w:type="spellStart"/>
            <w:r w:rsidRPr="00CB7554">
              <w:rPr>
                <w:bCs/>
                <w:sz w:val="24"/>
                <w:szCs w:val="24"/>
              </w:rPr>
              <w:t>правонар-и</w:t>
            </w:r>
            <w:proofErr w:type="spellEnd"/>
          </w:p>
        </w:tc>
        <w:tc>
          <w:tcPr>
            <w:tcW w:w="654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Ст. КоАП РФ</w:t>
            </w:r>
          </w:p>
        </w:tc>
        <w:tc>
          <w:tcPr>
            <w:tcW w:w="798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Характер (размер) наказания </w:t>
            </w:r>
          </w:p>
        </w:tc>
        <w:tc>
          <w:tcPr>
            <w:tcW w:w="1117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Предписание об устранении нарушения </w:t>
            </w:r>
            <w:proofErr w:type="spellStart"/>
            <w:r w:rsidRPr="00CB7554">
              <w:rPr>
                <w:bCs/>
                <w:sz w:val="24"/>
                <w:szCs w:val="24"/>
              </w:rPr>
              <w:t>закон-ва</w:t>
            </w:r>
            <w:proofErr w:type="spellEnd"/>
          </w:p>
        </w:tc>
        <w:tc>
          <w:tcPr>
            <w:tcW w:w="923" w:type="dxa"/>
            <w:textDirection w:val="btLr"/>
          </w:tcPr>
          <w:p w:rsidR="007A4AD0" w:rsidRPr="00CB7554" w:rsidRDefault="007A4AD0" w:rsidP="00831B14">
            <w:pPr>
              <w:ind w:left="113" w:right="113"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 xml:space="preserve">Проверка исполнения предписания </w:t>
            </w:r>
          </w:p>
        </w:tc>
      </w:tr>
      <w:tr w:rsidR="007A4AD0" w:rsidRPr="00CB7554" w:rsidTr="00831B14">
        <w:tc>
          <w:tcPr>
            <w:tcW w:w="675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40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5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807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113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42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654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8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117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CB7554">
              <w:rPr>
                <w:bCs/>
                <w:sz w:val="24"/>
                <w:szCs w:val="24"/>
              </w:rPr>
              <w:t>12</w:t>
            </w:r>
          </w:p>
        </w:tc>
      </w:tr>
      <w:tr w:rsidR="007A4AD0" w:rsidRPr="00CB7554" w:rsidTr="00831B14">
        <w:tc>
          <w:tcPr>
            <w:tcW w:w="67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A4AD0" w:rsidRPr="00CB7554" w:rsidTr="00831B14">
        <w:tc>
          <w:tcPr>
            <w:tcW w:w="67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A4AD0" w:rsidRPr="00CB7554" w:rsidTr="00831B14">
        <w:tc>
          <w:tcPr>
            <w:tcW w:w="67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A4AD0" w:rsidRPr="00CB7554" w:rsidTr="00831B14">
        <w:tc>
          <w:tcPr>
            <w:tcW w:w="67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7A4AD0" w:rsidRPr="00CB7554" w:rsidTr="00831B14">
        <w:tc>
          <w:tcPr>
            <w:tcW w:w="67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65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7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13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42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4" w:type="dxa"/>
          </w:tcPr>
          <w:p w:rsidR="007A4AD0" w:rsidRPr="00CB7554" w:rsidRDefault="007A4AD0" w:rsidP="00831B14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8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17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23" w:type="dxa"/>
          </w:tcPr>
          <w:p w:rsidR="007A4AD0" w:rsidRPr="00CB7554" w:rsidRDefault="007A4AD0" w:rsidP="00831B14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7A4AD0" w:rsidRDefault="007A4AD0" w:rsidP="007A4AD0"/>
    <w:p w:rsidR="007A4AD0" w:rsidRDefault="007A4AD0" w:rsidP="007A4AD0"/>
    <w:p w:rsidR="007A4AD0" w:rsidRDefault="007A4AD0" w:rsidP="007A4AD0">
      <w:pPr>
        <w:spacing w:after="0" w:line="240" w:lineRule="auto"/>
        <w:rPr>
          <w:rFonts w:ascii="Times New Roman" w:hAnsi="Times New Roman"/>
        </w:rPr>
      </w:pPr>
    </w:p>
    <w:p w:rsidR="007A4AD0" w:rsidRDefault="007A4AD0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7A4AD0" w:rsidRDefault="007A4AD0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7A4AD0" w:rsidRDefault="007A4AD0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Pr="00B47045" w:rsidRDefault="00D43C81" w:rsidP="00D43C8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47045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99654A">
        <w:rPr>
          <w:rFonts w:ascii="Times New Roman" w:hAnsi="Times New Roman"/>
          <w:sz w:val="20"/>
          <w:szCs w:val="20"/>
        </w:rPr>
        <w:t>3</w:t>
      </w:r>
    </w:p>
    <w:p w:rsidR="00D43C81" w:rsidRPr="00B47045" w:rsidRDefault="00D43C81" w:rsidP="00D43C8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47045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D43C81" w:rsidRPr="00B47045" w:rsidRDefault="00D43C81" w:rsidP="00D43C8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B47045">
        <w:rPr>
          <w:rFonts w:ascii="Times New Roman" w:hAnsi="Times New Roman"/>
          <w:b w:val="0"/>
          <w:color w:val="auto"/>
        </w:rPr>
        <w:t>осуществления контроля за обеспечением сохранности</w:t>
      </w:r>
    </w:p>
    <w:p w:rsidR="00D43C81" w:rsidRDefault="00D43C81" w:rsidP="00D43C8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B47045">
        <w:rPr>
          <w:rFonts w:ascii="Times New Roman" w:hAnsi="Times New Roman"/>
          <w:b w:val="0"/>
          <w:color w:val="auto"/>
        </w:rPr>
        <w:t xml:space="preserve"> автомобильных дорог местного значения</w:t>
      </w:r>
      <w:r w:rsidRPr="00831B14">
        <w:rPr>
          <w:rFonts w:ascii="Times New Roman" w:hAnsi="Times New Roman"/>
          <w:b w:val="0"/>
          <w:color w:val="auto"/>
        </w:rPr>
        <w:t>в</w:t>
      </w:r>
    </w:p>
    <w:p w:rsidR="00D43C81" w:rsidRPr="00831B14" w:rsidRDefault="00D43C81" w:rsidP="00D43C8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>Ивняковско</w:t>
      </w:r>
      <w:r>
        <w:rPr>
          <w:rFonts w:ascii="Times New Roman" w:hAnsi="Times New Roman"/>
          <w:b w:val="0"/>
          <w:color w:val="auto"/>
        </w:rPr>
        <w:t>м</w:t>
      </w:r>
      <w:r w:rsidRPr="00831B14">
        <w:rPr>
          <w:rFonts w:ascii="Times New Roman" w:hAnsi="Times New Roman"/>
          <w:b w:val="0"/>
          <w:color w:val="auto"/>
        </w:rPr>
        <w:t xml:space="preserve"> сельско</w:t>
      </w:r>
      <w:r>
        <w:rPr>
          <w:rFonts w:ascii="Times New Roman" w:hAnsi="Times New Roman"/>
          <w:b w:val="0"/>
          <w:color w:val="auto"/>
        </w:rPr>
        <w:t>м</w:t>
      </w:r>
      <w:r w:rsidRPr="00831B14">
        <w:rPr>
          <w:rFonts w:ascii="Times New Roman" w:hAnsi="Times New Roman"/>
          <w:b w:val="0"/>
          <w:color w:val="auto"/>
        </w:rPr>
        <w:t>поселени</w:t>
      </w:r>
      <w:r>
        <w:rPr>
          <w:rFonts w:ascii="Times New Roman" w:hAnsi="Times New Roman"/>
          <w:b w:val="0"/>
          <w:color w:val="auto"/>
        </w:rPr>
        <w:t>и</w:t>
      </w:r>
      <w:r w:rsidRPr="00831B14">
        <w:rPr>
          <w:rFonts w:ascii="Times New Roman" w:hAnsi="Times New Roman"/>
          <w:b w:val="0"/>
          <w:color w:val="auto"/>
        </w:rPr>
        <w:t xml:space="preserve">, </w:t>
      </w:r>
    </w:p>
    <w:p w:rsidR="00D43C81" w:rsidRPr="00831B14" w:rsidRDefault="00D43C81" w:rsidP="00D43C81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 xml:space="preserve">(утв. постановлением Администрации Ивняковского сельского поселения </w:t>
      </w:r>
    </w:p>
    <w:p w:rsidR="00D43C81" w:rsidRDefault="002A2E23" w:rsidP="00D43C81">
      <w:pPr>
        <w:spacing w:after="0" w:line="240" w:lineRule="auto"/>
        <w:jc w:val="right"/>
        <w:rPr>
          <w:rFonts w:ascii="Times New Roman" w:hAnsi="Times New Roman"/>
        </w:rPr>
      </w:pPr>
      <w:r w:rsidRPr="00831B1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09.09.2013</w:t>
      </w:r>
      <w:r w:rsidRPr="00831B14">
        <w:rPr>
          <w:rFonts w:ascii="Times New Roman" w:hAnsi="Times New Roman" w:cs="Times New Roman"/>
          <w:sz w:val="20"/>
          <w:szCs w:val="20"/>
        </w:rPr>
        <w:t xml:space="preserve"> г.  № </w:t>
      </w:r>
      <w:r>
        <w:rPr>
          <w:rFonts w:ascii="Times New Roman" w:hAnsi="Times New Roman" w:cs="Times New Roman"/>
          <w:sz w:val="20"/>
          <w:szCs w:val="20"/>
        </w:rPr>
        <w:t>178</w:t>
      </w:r>
      <w:r w:rsidR="00D43C81" w:rsidRPr="00831B14">
        <w:rPr>
          <w:rFonts w:ascii="Times New Roman" w:hAnsi="Times New Roman" w:cs="Times New Roman"/>
          <w:sz w:val="20"/>
          <w:szCs w:val="20"/>
        </w:rPr>
        <w:t>)</w:t>
      </w:r>
    </w:p>
    <w:p w:rsidR="00D43C81" w:rsidRPr="00CD6B62" w:rsidRDefault="00D43C81" w:rsidP="00D43C81">
      <w:pPr>
        <w:pStyle w:val="1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790575" cy="933450"/>
            <wp:effectExtent l="0" t="0" r="0" b="0"/>
            <wp:docPr id="4" name="Рисунок 4" descr="gerb_ivnyaki_for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nyaki_for_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3C81" w:rsidRPr="00CD6B62" w:rsidRDefault="00D43C81" w:rsidP="00D43C81">
      <w:pPr>
        <w:spacing w:after="0" w:line="240" w:lineRule="auto"/>
        <w:rPr>
          <w:rFonts w:ascii="Times New Roman" w:hAnsi="Times New Roman" w:cs="Times New Roman"/>
          <w:b/>
        </w:rPr>
      </w:pPr>
    </w:p>
    <w:p w:rsidR="00D43C81" w:rsidRPr="00CD6B62" w:rsidRDefault="00D43C81" w:rsidP="00D43C81">
      <w:pPr>
        <w:pStyle w:val="1"/>
        <w:tabs>
          <w:tab w:val="left" w:pos="10206"/>
          <w:tab w:val="left" w:pos="10490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АДМИНИСТРАЦИЯ</w:t>
      </w:r>
    </w:p>
    <w:p w:rsidR="00D43C81" w:rsidRPr="00CD6B62" w:rsidRDefault="00D43C81" w:rsidP="00D43C81">
      <w:pPr>
        <w:pStyle w:val="2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ИВНЯКОВСКОГО СЕЛЬСКОГО ПОСЕЛЕНИЯ</w:t>
      </w:r>
    </w:p>
    <w:p w:rsidR="00D43C81" w:rsidRPr="00CD6B62" w:rsidRDefault="00D43C81" w:rsidP="00D43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D43C81" w:rsidRDefault="00D43C81" w:rsidP="00D43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Ярославской области</w:t>
      </w:r>
    </w:p>
    <w:p w:rsidR="00D43C81" w:rsidRPr="00CD6B62" w:rsidRDefault="00D43C81" w:rsidP="00D43C8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43C81" w:rsidRPr="00A724B6" w:rsidRDefault="00D43C81" w:rsidP="00A724B6">
      <w:pPr>
        <w:pStyle w:val="1"/>
        <w:tabs>
          <w:tab w:val="left" w:pos="13467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ПРЕДПИСАНИЕ </w:t>
      </w:r>
    </w:p>
    <w:p w:rsidR="00D43C81" w:rsidRPr="00D43C81" w:rsidRDefault="00D43C81" w:rsidP="00A7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43C81">
        <w:rPr>
          <w:rFonts w:ascii="Times New Roman" w:hAnsi="Times New Roman" w:cs="Times New Roman"/>
          <w:sz w:val="24"/>
          <w:szCs w:val="24"/>
          <w:lang w:eastAsia="ru-RU"/>
        </w:rPr>
        <w:t xml:space="preserve">Об устранении выявленных нарушений при пользовании </w:t>
      </w:r>
      <w:bookmarkStart w:id="0" w:name="YANDEX_187"/>
      <w:bookmarkEnd w:id="0"/>
      <w:r w:rsidR="00254068" w:rsidRPr="00D43C8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"YANDEX_186" </w:instrText>
      </w:r>
      <w:r w:rsidR="00254068" w:rsidRPr="00D43C8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t> автомобильными </w:t>
      </w:r>
      <w:hyperlink r:id="rId7" w:anchor="YANDEX_188" w:history="1"/>
      <w:bookmarkStart w:id="1" w:name="YANDEX_188"/>
      <w:bookmarkEnd w:id="1"/>
      <w:r w:rsidR="00254068" w:rsidRPr="00D43C8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"YANDEX_187" </w:instrText>
      </w:r>
      <w:r w:rsidR="00254068" w:rsidRPr="00D43C8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t> дорогами </w:t>
      </w:r>
      <w:hyperlink r:id="rId8" w:anchor="YANDEX_189" w:history="1"/>
      <w:bookmarkStart w:id="2" w:name="YANDEX_189"/>
      <w:bookmarkEnd w:id="2"/>
      <w:r w:rsidR="00254068" w:rsidRPr="00D43C81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"YANDEX_188" </w:instrText>
      </w:r>
      <w:r w:rsidR="00254068" w:rsidRPr="00D43C81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местного</w:t>
      </w:r>
      <w:hyperlink r:id="rId9" w:anchor="YANDEX_190" w:history="1"/>
      <w:bookmarkStart w:id="3" w:name="YANDEX_190"/>
      <w:bookmarkEnd w:id="3"/>
      <w:r w:rsidR="00254068">
        <w:fldChar w:fldCharType="begin"/>
      </w:r>
      <w:r w:rsidR="00254068">
        <w:instrText>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"YANDEX_189"</w:instrText>
      </w:r>
      <w:r w:rsidR="00254068">
        <w:fldChar w:fldCharType="separate"/>
      </w:r>
      <w:r w:rsidR="00254068">
        <w:fldChar w:fldCharType="end"/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t>значения</w:t>
      </w:r>
      <w:proofErr w:type="spellEnd"/>
      <w:r w:rsidRPr="00D43C81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10" w:anchor="YANDEX_191" w:history="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Ивняковском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t xml:space="preserve"> № 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9"/>
        <w:gridCol w:w="1796"/>
        <w:gridCol w:w="4027"/>
      </w:tblGrid>
      <w:tr w:rsidR="00A724B6" w:rsidRPr="001B7B82" w:rsidTr="008761E3"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"___" _________ 20____ г.</w:t>
            </w:r>
          </w:p>
        </w:tc>
      </w:tr>
      <w:tr w:rsidR="00A724B6" w:rsidRPr="001B7B82" w:rsidTr="008761E3"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B6" w:rsidRPr="00A724B6" w:rsidRDefault="00A724B6" w:rsidP="00A724B6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4B6">
              <w:rPr>
                <w:rFonts w:ascii="Times New Roman" w:hAnsi="Times New Roman" w:cs="Times New Roman"/>
                <w:i/>
                <w:sz w:val="20"/>
                <w:szCs w:val="20"/>
              </w:rPr>
              <w:t>(место составления)</w:t>
            </w:r>
          </w:p>
          <w:p w:rsidR="00A724B6" w:rsidRPr="000A2CA6" w:rsidRDefault="00A724B6" w:rsidP="00A724B6">
            <w:pPr>
              <w:spacing w:after="0" w:line="240" w:lineRule="auto"/>
              <w:jc w:val="both"/>
            </w:pPr>
          </w:p>
        </w:tc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4B6" w:rsidRPr="001B7B82" w:rsidRDefault="00A724B6" w:rsidP="00A724B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2"/>
      </w:tblGrid>
      <w:tr w:rsidR="00A724B6" w:rsidRPr="001B7B82" w:rsidTr="008761E3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A724B6" w:rsidRPr="001B7B82" w:rsidRDefault="00A724B6" w:rsidP="00A724B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Выдано на основании акта от</w:t>
            </w:r>
          </w:p>
        </w:tc>
      </w:tr>
      <w:tr w:rsidR="00A724B6" w:rsidRPr="001B7B82" w:rsidTr="008761E3">
        <w:tc>
          <w:tcPr>
            <w:tcW w:w="9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4B6" w:rsidRPr="001B7B82" w:rsidRDefault="00A724B6" w:rsidP="00A724B6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724B6" w:rsidRPr="00A724B6" w:rsidTr="008761E3">
        <w:tc>
          <w:tcPr>
            <w:tcW w:w="9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B6" w:rsidRPr="00A724B6" w:rsidRDefault="00A724B6" w:rsidP="00A724B6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4B6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проверяемого юридического лица, адрес, телефон)</w:t>
            </w:r>
          </w:p>
        </w:tc>
      </w:tr>
      <w:tr w:rsidR="00A724B6" w:rsidRPr="00A724B6" w:rsidTr="008761E3">
        <w:tc>
          <w:tcPr>
            <w:tcW w:w="9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B6" w:rsidRPr="00A724B6" w:rsidRDefault="00A724B6" w:rsidP="00A724B6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4B6" w:rsidRPr="00A724B6" w:rsidTr="008761E3">
        <w:tc>
          <w:tcPr>
            <w:tcW w:w="9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B6" w:rsidRPr="00A724B6" w:rsidRDefault="00A724B6" w:rsidP="00A724B6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4B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отчество, должность руководителя)</w:t>
            </w:r>
          </w:p>
        </w:tc>
      </w:tr>
    </w:tbl>
    <w:p w:rsidR="00D43C81" w:rsidRPr="00A724B6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______________________________________________________________________________________________________________________________________________________________</w:t>
      </w:r>
    </w:p>
    <w:p w:rsidR="00D43C81" w:rsidRPr="00A724B6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отчество, должность должностного лица)</w:t>
      </w: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C81">
        <w:rPr>
          <w:rFonts w:ascii="Times New Roman" w:hAnsi="Times New Roman" w:cs="Times New Roman"/>
          <w:sz w:val="24"/>
          <w:szCs w:val="24"/>
          <w:lang w:eastAsia="ru-RU"/>
        </w:rPr>
        <w:t>ПРЕДПИСЫВАЮ:</w:t>
      </w: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C81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(наименование пользователя </w:t>
      </w:r>
      <w:bookmarkStart w:id="4" w:name="YANDEX_195"/>
      <w:bookmarkEnd w:id="4"/>
      <w:r w:rsidR="00254068"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"YANDEX_194" </w:instrText>
      </w:r>
      <w:r w:rsidR="00254068"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t> автомобильных </w:t>
      </w:r>
      <w:hyperlink r:id="rId11" w:anchor="YANDEX_196" w:history="1"/>
      <w:bookmarkStart w:id="5" w:name="YANDEX_196"/>
      <w:bookmarkEnd w:id="5"/>
      <w:r w:rsidR="00254068"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"YANDEX_195" </w:instrText>
      </w:r>
      <w:r w:rsidR="00254068"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t> дорог </w:t>
      </w:r>
      <w:hyperlink r:id="rId12" w:anchor="YANDEX_197" w:history="1"/>
      <w:bookmarkStart w:id="6" w:name="YANDEX_197"/>
      <w:bookmarkEnd w:id="6"/>
      <w:r w:rsidR="00254068"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"YANDEX_196" </w:instrText>
      </w:r>
      <w:r w:rsidR="00254068"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>
        <w:rPr>
          <w:rFonts w:ascii="Times New Roman" w:hAnsi="Times New Roman" w:cs="Times New Roman"/>
          <w:i/>
          <w:sz w:val="20"/>
          <w:szCs w:val="20"/>
          <w:lang w:eastAsia="ru-RU"/>
        </w:rPr>
        <w:t> местного значения в  Ивняковском сельском поселении</w:t>
      </w: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55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85"/>
        <w:gridCol w:w="3100"/>
        <w:gridCol w:w="2109"/>
        <w:gridCol w:w="3761"/>
      </w:tblGrid>
      <w:tr w:rsidR="00D43C81" w:rsidRPr="00D43C81" w:rsidTr="008761E3">
        <w:trPr>
          <w:trHeight w:val="19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D43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предписания</w:t>
            </w: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3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43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Основания для вынесения </w:t>
            </w:r>
            <w:r w:rsidRPr="00D43C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предписания</w:t>
            </w:r>
          </w:p>
        </w:tc>
      </w:tr>
      <w:tr w:rsidR="00D43C81" w:rsidRPr="00D43C81" w:rsidTr="008761E3">
        <w:trPr>
          <w:trHeight w:val="9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81" w:rsidRPr="00D43C81" w:rsidTr="008761E3">
        <w:trPr>
          <w:trHeight w:val="90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3C81" w:rsidRPr="00D43C81" w:rsidTr="008761E3">
        <w:trPr>
          <w:trHeight w:val="75"/>
          <w:tblCellSpacing w:w="0" w:type="dxa"/>
        </w:trPr>
        <w:tc>
          <w:tcPr>
            <w:tcW w:w="5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43C81" w:rsidRPr="00D43C81" w:rsidRDefault="00D43C81" w:rsidP="00A724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3C81" w:rsidRPr="00A724B6" w:rsidRDefault="00D43C81" w:rsidP="00A724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 xml:space="preserve">Пользователь </w:t>
      </w:r>
      <w:bookmarkStart w:id="7" w:name="YANDEX_199"/>
      <w:bookmarkEnd w:id="7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"YANDEX_198"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автомобильных </w:t>
      </w:r>
      <w:hyperlink r:id="rId13" w:anchor="YANDEX_200" w:history="1"/>
      <w:bookmarkStart w:id="8" w:name="YANDEX_200"/>
      <w:bookmarkEnd w:id="8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"YANDEX_199"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дорог </w:t>
      </w:r>
      <w:hyperlink r:id="rId14" w:anchor="YANDEX_201" w:history="1"/>
      <w:bookmarkStart w:id="9" w:name="YANDEX_201"/>
      <w:bookmarkEnd w:id="9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"YANDEX_200"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местного </w:t>
      </w:r>
      <w:hyperlink r:id="rId15" w:anchor="YANDEX_202" w:history="1"/>
      <w:bookmarkStart w:id="10" w:name="YANDEX_202"/>
      <w:bookmarkEnd w:id="10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"YANDEX_201"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значения </w:t>
      </w:r>
      <w:hyperlink r:id="rId16" w:anchor="YANDEX_203" w:history="1"/>
      <w:r w:rsidR="00A724B6" w:rsidRPr="00A724B6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="00A724B6" w:rsidRPr="00A724B6">
        <w:rPr>
          <w:rFonts w:ascii="Times New Roman" w:hAnsi="Times New Roman" w:cs="Times New Roman"/>
          <w:sz w:val="24"/>
          <w:szCs w:val="24"/>
          <w:lang w:eastAsia="ru-RU"/>
        </w:rPr>
        <w:t>Ивняковском</w:t>
      </w:r>
      <w:proofErr w:type="spellEnd"/>
      <w:r w:rsidR="00A724B6" w:rsidRPr="00A724B6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сельском поселении</w:t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 xml:space="preserve"> обязан проинформировать об исполнении соответствующих пунктов настоящего предписания должностное лицо которого выдало предписание, в течение 7 дней с даты истечения срока их исполнения.</w:t>
      </w: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C81">
        <w:rPr>
          <w:rFonts w:ascii="Times New Roman" w:hAnsi="Times New Roman" w:cs="Times New Roman"/>
          <w:sz w:val="24"/>
          <w:szCs w:val="24"/>
          <w:lang w:eastAsia="ru-RU"/>
        </w:rPr>
        <w:t>Подпись лица, выдавшего предписание: _____________________</w:t>
      </w: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C81">
        <w:rPr>
          <w:rFonts w:ascii="Times New Roman" w:hAnsi="Times New Roman" w:cs="Times New Roman"/>
          <w:sz w:val="24"/>
          <w:szCs w:val="24"/>
          <w:lang w:eastAsia="ru-RU"/>
        </w:rPr>
        <w:t>Предписание получено:_______________________________</w:t>
      </w:r>
      <w:r w:rsidR="00A724B6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t>______</w:t>
      </w:r>
    </w:p>
    <w:p w:rsidR="00D43C81" w:rsidRPr="00A724B6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(фамилия, имя, отчество, должность уполномоченного представителя пользователя </w:t>
      </w:r>
      <w:bookmarkStart w:id="11" w:name="YANDEX_203"/>
      <w:bookmarkEnd w:id="11"/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"YANDEX_202" </w:instrText>
      </w:r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t> автомобильных </w:t>
      </w:r>
      <w:hyperlink r:id="rId17" w:anchor="YANDEX_204" w:history="1"/>
      <w:bookmarkStart w:id="12" w:name="YANDEX_204"/>
      <w:bookmarkEnd w:id="12"/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"YANDEX_203" </w:instrText>
      </w:r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t> дорог </w:t>
      </w:r>
      <w:hyperlink r:id="rId18" w:anchor="YANDEX_205" w:history="1"/>
      <w:bookmarkStart w:id="13" w:name="YANDEX_205"/>
      <w:bookmarkEnd w:id="13"/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"YANDEX_204" </w:instrText>
      </w:r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t> местного </w:t>
      </w:r>
      <w:hyperlink r:id="rId19" w:anchor="YANDEX_206" w:history="1"/>
      <w:bookmarkStart w:id="14" w:name="YANDEX_206"/>
      <w:bookmarkEnd w:id="14"/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"YANDEX_205" </w:instrText>
      </w:r>
      <w:r w:rsidR="00254068"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t> значения </w:t>
      </w:r>
      <w:hyperlink r:id="rId20" w:anchor="YANDEX_207" w:history="1"/>
      <w:r w:rsidR="00A724B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в </w:t>
      </w:r>
      <w:proofErr w:type="spellStart"/>
      <w:r w:rsidR="00A724B6">
        <w:rPr>
          <w:rFonts w:ascii="Times New Roman" w:hAnsi="Times New Roman" w:cs="Times New Roman"/>
          <w:i/>
          <w:sz w:val="20"/>
          <w:szCs w:val="20"/>
          <w:lang w:eastAsia="ru-RU"/>
        </w:rPr>
        <w:t>Ивняковском</w:t>
      </w:r>
      <w:proofErr w:type="spellEnd"/>
      <w:r w:rsidR="00A724B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сельском поселении</w:t>
      </w:r>
      <w:r w:rsidRPr="00A724B6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) </w:t>
      </w:r>
    </w:p>
    <w:p w:rsidR="00D43C81" w:rsidRPr="00D43C81" w:rsidRDefault="00D43C81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3C8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«_____» __________________ 20___ г.</w:t>
      </w:r>
    </w:p>
    <w:p w:rsidR="00A724B6" w:rsidRPr="00CD6B62" w:rsidRDefault="00A724B6" w:rsidP="00A724B6">
      <w:pPr>
        <w:pStyle w:val="1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>
            <wp:extent cx="790575" cy="933450"/>
            <wp:effectExtent l="0" t="0" r="0" b="0"/>
            <wp:docPr id="2" name="Рисунок 2" descr="gerb_ivnyaki_for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nyaki_for_do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4B6" w:rsidRPr="00CD6B62" w:rsidRDefault="00A724B6" w:rsidP="00A724B6">
      <w:pPr>
        <w:spacing w:after="0" w:line="240" w:lineRule="auto"/>
        <w:rPr>
          <w:rFonts w:ascii="Times New Roman" w:hAnsi="Times New Roman" w:cs="Times New Roman"/>
          <w:b/>
        </w:rPr>
      </w:pPr>
    </w:p>
    <w:p w:rsidR="00A724B6" w:rsidRPr="00CD6B62" w:rsidRDefault="00A724B6" w:rsidP="00A724B6">
      <w:pPr>
        <w:pStyle w:val="1"/>
        <w:tabs>
          <w:tab w:val="left" w:pos="10206"/>
          <w:tab w:val="left" w:pos="10490"/>
        </w:tabs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АДМИНИСТРАЦИЯ</w:t>
      </w:r>
    </w:p>
    <w:p w:rsidR="00A724B6" w:rsidRPr="00CD6B62" w:rsidRDefault="00A724B6" w:rsidP="00A724B6">
      <w:pPr>
        <w:pStyle w:val="2"/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CD6B62">
        <w:rPr>
          <w:rFonts w:ascii="Times New Roman" w:hAnsi="Times New Roman"/>
          <w:color w:val="000000"/>
          <w:sz w:val="22"/>
          <w:szCs w:val="22"/>
        </w:rPr>
        <w:t>ИВНЯКОВСКОГО СЕЛЬСКОГО ПОСЕЛЕНИЯ</w:t>
      </w:r>
    </w:p>
    <w:p w:rsidR="00A724B6" w:rsidRPr="00CD6B62" w:rsidRDefault="00A724B6" w:rsidP="00A72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Ярославского муниципального района</w:t>
      </w:r>
    </w:p>
    <w:p w:rsidR="00A724B6" w:rsidRDefault="00A724B6" w:rsidP="00A72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6B62">
        <w:rPr>
          <w:rFonts w:ascii="Times New Roman" w:hAnsi="Times New Roman" w:cs="Times New Roman"/>
          <w:b/>
        </w:rPr>
        <w:t>Ярославской области</w:t>
      </w:r>
    </w:p>
    <w:p w:rsidR="00A724B6" w:rsidRPr="00CD6B62" w:rsidRDefault="00A724B6" w:rsidP="00A724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724B6" w:rsidRPr="00A724B6" w:rsidRDefault="00A724B6" w:rsidP="00A724B6">
      <w:pPr>
        <w:pStyle w:val="1"/>
        <w:tabs>
          <w:tab w:val="left" w:pos="13467"/>
        </w:tabs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ПРЕДПИСАНИЕ </w:t>
      </w:r>
    </w:p>
    <w:p w:rsidR="00A724B6" w:rsidRDefault="00A724B6" w:rsidP="00A7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 xml:space="preserve">О приостановке работ, связанных с пользованием </w:t>
      </w:r>
      <w:bookmarkStart w:id="15" w:name="YANDEX_217"/>
      <w:bookmarkEnd w:id="15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"YANDEX_216"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A724B6" w:rsidRPr="00D43C81" w:rsidRDefault="00A724B6" w:rsidP="00A724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автомобильными </w:t>
      </w:r>
      <w:hyperlink r:id="rId21" w:anchor="YANDEX_218" w:history="1"/>
      <w:bookmarkStart w:id="16" w:name="YANDEX_218"/>
      <w:bookmarkEnd w:id="16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"YANDEX_217"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дорогами </w:t>
      </w:r>
      <w:hyperlink r:id="rId22" w:anchor="YANDEX_219" w:history="1"/>
      <w:bookmarkStart w:id="17" w:name="YANDEX_219"/>
      <w:bookmarkEnd w:id="17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"YANDEX_218"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местного </w:t>
      </w:r>
      <w:hyperlink r:id="rId23" w:anchor="YANDEX_220" w:history="1"/>
      <w:bookmarkStart w:id="18" w:name="YANDEX_220"/>
      <w:bookmarkEnd w:id="18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"YANDEX_219"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значения</w:t>
      </w:r>
      <w:r w:rsidRPr="00D43C81">
        <w:rPr>
          <w:rFonts w:ascii="Times New Roman" w:hAnsi="Times New Roman" w:cs="Times New Roman"/>
          <w:sz w:val="24"/>
          <w:szCs w:val="24"/>
          <w:lang w:eastAsia="ru-RU"/>
        </w:rPr>
        <w:t xml:space="preserve"> № 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79"/>
        <w:gridCol w:w="1796"/>
        <w:gridCol w:w="4027"/>
      </w:tblGrid>
      <w:tr w:rsidR="00A724B6" w:rsidRPr="001B7B82" w:rsidTr="008761E3"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"___" _________ 20____ г.</w:t>
            </w:r>
          </w:p>
        </w:tc>
      </w:tr>
      <w:tr w:rsidR="00A724B6" w:rsidRPr="001B7B82" w:rsidTr="008761E3"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B6" w:rsidRPr="00A724B6" w:rsidRDefault="00A724B6" w:rsidP="008761E3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4B6">
              <w:rPr>
                <w:rFonts w:ascii="Times New Roman" w:hAnsi="Times New Roman" w:cs="Times New Roman"/>
                <w:i/>
                <w:sz w:val="20"/>
                <w:szCs w:val="20"/>
              </w:rPr>
              <w:t>(место составления)</w:t>
            </w:r>
          </w:p>
          <w:p w:rsidR="00A724B6" w:rsidRPr="000A2CA6" w:rsidRDefault="00A724B6" w:rsidP="008761E3">
            <w:pPr>
              <w:spacing w:after="0" w:line="240" w:lineRule="auto"/>
              <w:jc w:val="center"/>
            </w:pPr>
          </w:p>
        </w:tc>
        <w:tc>
          <w:tcPr>
            <w:tcW w:w="5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A724B6" w:rsidRPr="00D43C81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02"/>
      </w:tblGrid>
      <w:tr w:rsidR="00A724B6" w:rsidRPr="001B7B82" w:rsidTr="008761E3">
        <w:tc>
          <w:tcPr>
            <w:tcW w:w="9602" w:type="dxa"/>
            <w:tcBorders>
              <w:top w:val="nil"/>
              <w:left w:val="nil"/>
              <w:bottom w:val="nil"/>
              <w:right w:val="nil"/>
            </w:tcBorders>
          </w:tcPr>
          <w:p w:rsidR="00A724B6" w:rsidRPr="001B7B82" w:rsidRDefault="00A724B6" w:rsidP="008761E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1B7B82">
              <w:rPr>
                <w:rFonts w:ascii="Times New Roman" w:hAnsi="Times New Roman" w:cs="Times New Roman"/>
              </w:rPr>
              <w:t>Выдано на основании акта от</w:t>
            </w:r>
          </w:p>
        </w:tc>
      </w:tr>
      <w:tr w:rsidR="00A724B6" w:rsidRPr="001B7B82" w:rsidTr="008761E3">
        <w:tc>
          <w:tcPr>
            <w:tcW w:w="96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4B6" w:rsidRPr="001B7B82" w:rsidRDefault="00A724B6" w:rsidP="008761E3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A724B6" w:rsidRPr="00A724B6" w:rsidTr="008761E3">
        <w:tc>
          <w:tcPr>
            <w:tcW w:w="9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B6" w:rsidRPr="00A724B6" w:rsidRDefault="00A724B6" w:rsidP="008761E3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4B6">
              <w:rPr>
                <w:rFonts w:ascii="Times New Roman" w:hAnsi="Times New Roman" w:cs="Times New Roman"/>
                <w:i/>
                <w:sz w:val="20"/>
                <w:szCs w:val="20"/>
              </w:rPr>
              <w:t>(наименование проверяемого юридического лица, адрес, телефон)</w:t>
            </w:r>
          </w:p>
        </w:tc>
      </w:tr>
      <w:tr w:rsidR="00A724B6" w:rsidRPr="00A724B6" w:rsidTr="008761E3">
        <w:tc>
          <w:tcPr>
            <w:tcW w:w="9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724B6" w:rsidRPr="00A724B6" w:rsidRDefault="00A724B6" w:rsidP="008761E3">
            <w:pPr>
              <w:pStyle w:val="ab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A724B6" w:rsidRPr="00A724B6" w:rsidTr="008761E3">
        <w:tc>
          <w:tcPr>
            <w:tcW w:w="96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4B6" w:rsidRPr="00A724B6" w:rsidRDefault="00A724B6" w:rsidP="008761E3">
            <w:pPr>
              <w:pStyle w:val="ab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724B6">
              <w:rPr>
                <w:rFonts w:ascii="Times New Roman" w:hAnsi="Times New Roman" w:cs="Times New Roman"/>
                <w:i/>
                <w:sz w:val="20"/>
                <w:szCs w:val="20"/>
              </w:rPr>
              <w:t>(фамилия, имя, отчество, должность руководителя)</w:t>
            </w:r>
          </w:p>
        </w:tc>
      </w:tr>
    </w:tbl>
    <w:p w:rsidR="00D43C81" w:rsidRDefault="00D43C81" w:rsidP="00D43C81">
      <w:pPr>
        <w:spacing w:after="0" w:line="240" w:lineRule="auto"/>
        <w:rPr>
          <w:rFonts w:ascii="Times New Roman" w:hAnsi="Times New Roman"/>
        </w:rPr>
      </w:pPr>
    </w:p>
    <w:p w:rsidR="00A724B6" w:rsidRPr="00D43C81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Я, ______________________________________________________________________________________________________________________________________________________________</w:t>
      </w:r>
    </w:p>
    <w:p w:rsidR="00A724B6" w:rsidRPr="00A724B6" w:rsidRDefault="00A724B6" w:rsidP="00A724B6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D43C81">
        <w:rPr>
          <w:rFonts w:ascii="Times New Roman" w:hAnsi="Times New Roman" w:cs="Times New Roman"/>
          <w:i/>
          <w:sz w:val="20"/>
          <w:szCs w:val="20"/>
          <w:lang w:eastAsia="ru-RU"/>
        </w:rPr>
        <w:t>(фамилия, имя, отчество, должность должностного лица)</w:t>
      </w: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ПРЕДПИСЫВАЮ ПРИОСТАНОВИТЬ РАБОТЫ,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связанные с пользованием автомобильных дорог  местного значения</w:t>
      </w:r>
      <w:bookmarkStart w:id="19" w:name="YANDEX_225"/>
      <w:bookmarkEnd w:id="19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"YANDEX_224"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hyperlink r:id="rId24" w:anchor="YANDEX_226" w:history="1"/>
      <w:bookmarkStart w:id="20" w:name="YANDEX_226"/>
      <w:bookmarkEnd w:id="20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"YANDEX_225"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hyperlink r:id="rId25" w:anchor="YANDEX_227" w:history="1"/>
      <w:bookmarkStart w:id="21" w:name="YANDEX_227"/>
      <w:bookmarkEnd w:id="21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"YANDEX_226"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hyperlink r:id="rId26" w:anchor="YANDEX_228" w:history="1"/>
      <w:bookmarkStart w:id="22" w:name="YANDEX_228"/>
      <w:bookmarkEnd w:id="22"/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"YANDEX_227" </w:instrText>
      </w:r>
      <w:r w:rsidR="00254068" w:rsidRPr="00A724B6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27" w:anchor="YANDEX_229" w:history="1"/>
      <w:r w:rsidR="00E96805">
        <w:rPr>
          <w:rFonts w:ascii="Times New Roman" w:hAnsi="Times New Roman" w:cs="Times New Roman"/>
          <w:sz w:val="24"/>
          <w:szCs w:val="24"/>
          <w:lang w:eastAsia="ru-RU"/>
        </w:rPr>
        <w:t>в Ивняковском сельском поселении</w:t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24B6" w:rsidRPr="00E96805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(наименование пользователя </w:t>
      </w:r>
      <w:bookmarkStart w:id="23" w:name="YANDEX_229"/>
      <w:bookmarkEnd w:id="23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"YANDEX_228"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автомобильных </w:t>
      </w:r>
      <w:hyperlink r:id="rId28" w:anchor="YANDEX_230" w:history="1"/>
      <w:bookmarkStart w:id="24" w:name="YANDEX_230"/>
      <w:bookmarkEnd w:id="24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"YANDEX_229"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дорог </w:t>
      </w:r>
      <w:hyperlink r:id="rId29" w:anchor="YANDEX_231" w:history="1"/>
      <w:bookmarkStart w:id="25" w:name="YANDEX_231"/>
      <w:bookmarkEnd w:id="25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"YANDEX_230"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местного </w:t>
      </w:r>
      <w:hyperlink r:id="rId30" w:anchor="YANDEX_232" w:history="1"/>
      <w:bookmarkStart w:id="26" w:name="YANDEX_232"/>
      <w:bookmarkEnd w:id="26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"YANDEX_231"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значения </w:t>
      </w:r>
      <w:hyperlink r:id="rId31" w:anchor="YANDEX_233" w:history="1"/>
      <w:r w:rsid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в </w:t>
      </w:r>
      <w:proofErr w:type="spellStart"/>
      <w:r w:rsidR="00E96805">
        <w:rPr>
          <w:rFonts w:ascii="Times New Roman" w:hAnsi="Times New Roman" w:cs="Times New Roman"/>
          <w:i/>
          <w:sz w:val="20"/>
          <w:szCs w:val="20"/>
          <w:lang w:eastAsia="ru-RU"/>
        </w:rPr>
        <w:t>Ивняковском</w:t>
      </w:r>
      <w:proofErr w:type="spellEnd"/>
      <w:r w:rsid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сельском поселении</w:t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724B6" w:rsidRPr="00E96805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(наименование участка </w:t>
      </w:r>
      <w:bookmarkStart w:id="27" w:name="YANDEX_233"/>
      <w:bookmarkEnd w:id="27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"YANDEX_232"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автомобильной </w:t>
      </w:r>
      <w:hyperlink r:id="rId32" w:anchor="YANDEX_234" w:history="1"/>
      <w:bookmarkStart w:id="28" w:name="YANDEX_234"/>
      <w:bookmarkEnd w:id="28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"YANDEX_233"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дороги </w:t>
      </w:r>
      <w:hyperlink r:id="rId33" w:anchor="YANDEX_235" w:history="1"/>
      <w:bookmarkStart w:id="29" w:name="YANDEX_235"/>
      <w:bookmarkEnd w:id="29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"YANDEX_234"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местного </w:t>
      </w:r>
      <w:hyperlink r:id="rId34" w:anchor="YANDEX_236" w:history="1"/>
      <w:bookmarkStart w:id="30" w:name="YANDEX_236"/>
      <w:bookmarkEnd w:id="30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"YANDEX_235"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значения </w:t>
      </w:r>
      <w:hyperlink r:id="rId35" w:anchor="YANDEX_237" w:history="1"/>
      <w:r w:rsid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в </w:t>
      </w:r>
      <w:proofErr w:type="spellStart"/>
      <w:r w:rsidR="00E96805">
        <w:rPr>
          <w:rFonts w:ascii="Times New Roman" w:hAnsi="Times New Roman" w:cs="Times New Roman"/>
          <w:i/>
          <w:sz w:val="20"/>
          <w:szCs w:val="20"/>
          <w:lang w:eastAsia="ru-RU"/>
        </w:rPr>
        <w:t>Ивняковском</w:t>
      </w:r>
      <w:proofErr w:type="spellEnd"/>
      <w:r w:rsid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сельском поселении</w:t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Подпись лица, выдавшего предписание: _____________________</w:t>
      </w:r>
    </w:p>
    <w:p w:rsidR="00A724B6" w:rsidRPr="00E96805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 (подпись)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Предписание получено: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r w:rsidR="00E96805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</w:t>
      </w:r>
      <w:r w:rsidRPr="00A724B6">
        <w:rPr>
          <w:rFonts w:ascii="Times New Roman" w:hAnsi="Times New Roman" w:cs="Times New Roman"/>
          <w:sz w:val="24"/>
          <w:szCs w:val="24"/>
          <w:lang w:eastAsia="ru-RU"/>
        </w:rPr>
        <w:t>_</w:t>
      </w:r>
    </w:p>
    <w:p w:rsidR="00A724B6" w:rsidRPr="00E96805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 xml:space="preserve">(фамилия, имя, отчество, должность уполномоченного представителя пользователя </w:t>
      </w:r>
      <w:bookmarkStart w:id="31" w:name="YANDEX_237"/>
      <w:bookmarkEnd w:id="31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"YANDEX_236"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автомобильных </w:t>
      </w:r>
      <w:hyperlink r:id="rId36" w:anchor="YANDEX_238" w:history="1"/>
      <w:bookmarkStart w:id="32" w:name="YANDEX_238"/>
      <w:bookmarkEnd w:id="32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"YANDEX_237"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дорог </w:t>
      </w:r>
      <w:hyperlink r:id="rId37" w:anchor="YANDEX_239" w:history="1"/>
      <w:bookmarkStart w:id="33" w:name="YANDEX_239"/>
      <w:bookmarkEnd w:id="33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"YANDEX_238"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местного </w:t>
      </w:r>
      <w:hyperlink r:id="rId38" w:anchor="YANDEX_240" w:history="1"/>
      <w:bookmarkStart w:id="34" w:name="YANDEX_240"/>
      <w:bookmarkEnd w:id="34"/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begin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instrText xml:space="preserve"> HYPERLINK 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\l "YANDEX_239" </w:instrText>
      </w:r>
      <w:r w:rsidR="00254068"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fldChar w:fldCharType="end"/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 значения </w:t>
      </w:r>
      <w:bookmarkStart w:id="35" w:name="YANDEX_LAST"/>
      <w:bookmarkEnd w:id="35"/>
      <w:r w:rsidR="00E96805">
        <w:rPr>
          <w:rFonts w:ascii="Times New Roman" w:hAnsi="Times New Roman" w:cs="Times New Roman"/>
          <w:i/>
          <w:sz w:val="20"/>
          <w:szCs w:val="20"/>
          <w:lang w:eastAsia="ru-RU"/>
        </w:rPr>
        <w:t>в Ивняковском сельском поселении</w:t>
      </w: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)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«_____» _______________ 20___ г. ______________</w:t>
      </w:r>
    </w:p>
    <w:p w:rsidR="00A724B6" w:rsidRPr="00A724B6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724B6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:rsidR="00A724B6" w:rsidRPr="00E96805" w:rsidRDefault="00A724B6" w:rsidP="00A724B6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96805">
        <w:rPr>
          <w:rFonts w:ascii="Times New Roman" w:hAnsi="Times New Roman" w:cs="Times New Roman"/>
          <w:i/>
          <w:sz w:val="20"/>
          <w:szCs w:val="20"/>
          <w:lang w:eastAsia="ru-RU"/>
        </w:rPr>
        <w:t>(подпись)</w:t>
      </w: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D43C81" w:rsidRDefault="00D43C81" w:rsidP="007A4AD0">
      <w:pPr>
        <w:spacing w:after="0" w:line="240" w:lineRule="auto"/>
        <w:jc w:val="right"/>
        <w:rPr>
          <w:rFonts w:ascii="Times New Roman" w:hAnsi="Times New Roman"/>
        </w:rPr>
      </w:pPr>
    </w:p>
    <w:p w:rsidR="007A4AD0" w:rsidRPr="00831B14" w:rsidRDefault="007A4AD0" w:rsidP="007A4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1B1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99654A">
        <w:rPr>
          <w:rFonts w:ascii="Times New Roman" w:hAnsi="Times New Roman" w:cs="Times New Roman"/>
          <w:sz w:val="20"/>
          <w:szCs w:val="20"/>
        </w:rPr>
        <w:t>4</w:t>
      </w:r>
    </w:p>
    <w:p w:rsidR="007A4AD0" w:rsidRPr="00831B14" w:rsidRDefault="007A4AD0" w:rsidP="007A4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1B14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831B14" w:rsidRDefault="007A4AD0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 xml:space="preserve">осуществления </w:t>
      </w:r>
      <w:r w:rsidR="00831B14" w:rsidRPr="00831B14">
        <w:rPr>
          <w:rFonts w:ascii="Times New Roman" w:hAnsi="Times New Roman"/>
          <w:b w:val="0"/>
          <w:color w:val="auto"/>
        </w:rPr>
        <w:t>контроля за обеспечением сохранности</w:t>
      </w:r>
    </w:p>
    <w:p w:rsid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 xml:space="preserve"> автомобильных дорог местного значения в</w:t>
      </w:r>
    </w:p>
    <w:p w:rsidR="007A4AD0" w:rsidRPr="00831B14" w:rsidRDefault="00831B14" w:rsidP="00831B14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>Ивняковско</w:t>
      </w:r>
      <w:r w:rsidR="00507687">
        <w:rPr>
          <w:rFonts w:ascii="Times New Roman" w:hAnsi="Times New Roman"/>
          <w:b w:val="0"/>
          <w:color w:val="auto"/>
        </w:rPr>
        <w:t>м</w:t>
      </w:r>
      <w:r w:rsidRPr="00831B14">
        <w:rPr>
          <w:rFonts w:ascii="Times New Roman" w:hAnsi="Times New Roman"/>
          <w:b w:val="0"/>
          <w:color w:val="auto"/>
        </w:rPr>
        <w:t xml:space="preserve"> сельско</w:t>
      </w:r>
      <w:r w:rsidR="00507687">
        <w:rPr>
          <w:rFonts w:ascii="Times New Roman" w:hAnsi="Times New Roman"/>
          <w:b w:val="0"/>
          <w:color w:val="auto"/>
        </w:rPr>
        <w:t>м</w:t>
      </w:r>
      <w:r w:rsidRPr="00831B14">
        <w:rPr>
          <w:rFonts w:ascii="Times New Roman" w:hAnsi="Times New Roman"/>
          <w:b w:val="0"/>
          <w:color w:val="auto"/>
        </w:rPr>
        <w:t>поселени</w:t>
      </w:r>
      <w:r w:rsidR="00507687">
        <w:rPr>
          <w:rFonts w:ascii="Times New Roman" w:hAnsi="Times New Roman"/>
          <w:b w:val="0"/>
          <w:color w:val="auto"/>
        </w:rPr>
        <w:t>и</w:t>
      </w:r>
      <w:r w:rsidR="007A4AD0" w:rsidRPr="00831B14">
        <w:rPr>
          <w:rFonts w:ascii="Times New Roman" w:hAnsi="Times New Roman"/>
          <w:b w:val="0"/>
          <w:color w:val="auto"/>
        </w:rPr>
        <w:t xml:space="preserve">, </w:t>
      </w:r>
    </w:p>
    <w:p w:rsidR="007A4AD0" w:rsidRPr="00831B14" w:rsidRDefault="007A4AD0" w:rsidP="007A4AD0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  <w:r w:rsidRPr="00831B14">
        <w:rPr>
          <w:rFonts w:ascii="Times New Roman" w:hAnsi="Times New Roman"/>
          <w:b w:val="0"/>
          <w:color w:val="auto"/>
        </w:rPr>
        <w:t xml:space="preserve">(утв. постановлением Администрации Ивняковского сельского поселения </w:t>
      </w:r>
    </w:p>
    <w:p w:rsidR="001C6587" w:rsidRDefault="002A2E23" w:rsidP="007A4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31B14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09.09.2013</w:t>
      </w:r>
      <w:r w:rsidRPr="00831B14">
        <w:rPr>
          <w:rFonts w:ascii="Times New Roman" w:hAnsi="Times New Roman" w:cs="Times New Roman"/>
          <w:sz w:val="20"/>
          <w:szCs w:val="20"/>
        </w:rPr>
        <w:t xml:space="preserve"> г.  № </w:t>
      </w:r>
      <w:r>
        <w:rPr>
          <w:rFonts w:ascii="Times New Roman" w:hAnsi="Times New Roman" w:cs="Times New Roman"/>
          <w:sz w:val="20"/>
          <w:szCs w:val="20"/>
        </w:rPr>
        <w:t>178</w:t>
      </w:r>
      <w:r w:rsidR="007A4AD0" w:rsidRPr="00831B14">
        <w:rPr>
          <w:rFonts w:ascii="Times New Roman" w:hAnsi="Times New Roman" w:cs="Times New Roman"/>
          <w:sz w:val="20"/>
          <w:szCs w:val="20"/>
        </w:rPr>
        <w:t>)</w:t>
      </w:r>
    </w:p>
    <w:p w:rsidR="00257605" w:rsidRDefault="00257605" w:rsidP="007A4AD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57605" w:rsidRDefault="00257605" w:rsidP="00257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605">
        <w:rPr>
          <w:rFonts w:ascii="Times New Roman" w:hAnsi="Times New Roman" w:cs="Times New Roman"/>
          <w:b/>
          <w:sz w:val="24"/>
          <w:szCs w:val="24"/>
        </w:rPr>
        <w:t xml:space="preserve">Блок – схема </w:t>
      </w:r>
    </w:p>
    <w:p w:rsidR="00257605" w:rsidRPr="00B47045" w:rsidRDefault="00257605" w:rsidP="00B470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605">
        <w:rPr>
          <w:rFonts w:ascii="Times New Roman" w:hAnsi="Times New Roman" w:cs="Times New Roman"/>
          <w:b/>
          <w:sz w:val="24"/>
          <w:szCs w:val="24"/>
        </w:rPr>
        <w:t>исполнения муниципальной функции</w:t>
      </w:r>
    </w:p>
    <w:p w:rsidR="00507687" w:rsidRPr="00507687" w:rsidRDefault="00507687" w:rsidP="00507687">
      <w:pPr>
        <w:autoSpaceDE w:val="0"/>
        <w:autoSpaceDN w:val="0"/>
        <w:adjustRightInd w:val="0"/>
        <w:jc w:val="center"/>
        <w:outlineLvl w:val="1"/>
        <w:rPr>
          <w:spacing w:val="8"/>
          <w:kern w:val="144"/>
          <w:lang w:eastAsia="ru-RU"/>
        </w:rPr>
      </w:pPr>
    </w:p>
    <w:p w:rsidR="00507687" w:rsidRPr="00D43C81" w:rsidRDefault="00254068" w:rsidP="00507687">
      <w:pPr>
        <w:ind w:left="-567"/>
        <w:rPr>
          <w:rFonts w:ascii="Times New Roman" w:hAnsi="Times New Roman" w:cs="Times New Roman"/>
          <w:spacing w:val="8"/>
          <w:kern w:val="144"/>
          <w:lang w:eastAsia="ru-RU"/>
        </w:rPr>
      </w:pPr>
      <w:r w:rsidRPr="00254068">
        <w:rPr>
          <w:rFonts w:ascii="Times New Roman" w:hAnsi="Times New Roman" w:cs="Times New Roman"/>
        </w:rPr>
      </w:r>
      <w:r w:rsidRPr="00254068">
        <w:rPr>
          <w:rFonts w:ascii="Times New Roman" w:hAnsi="Times New Roman" w:cs="Times New Roman"/>
        </w:rPr>
        <w:pict>
          <v:group id="Группа 3" o:spid="_x0000_s1094" style="width:507.45pt;height:458.8pt;mso-position-horizontal-relative:char;mso-position-vertical-relative:line" coordorigin="1296,2907" coordsize="10149,9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zI5wwUAAI4yAAAOAAAAZHJzL2Uyb0RvYy54bWzsW21u4zYQ/V+gdyD0P7GoUJIlxFmkdrIo&#10;sG0DbHoAWpItoZKoUkzsdFGgQI/Qi/QGvcLujTok9WXZ2d1uGwdo6ACOZErUcPg0nPdGOn+1LXJ0&#10;n/A6Y+XMwqe2hZIyYnFWrmfWj7fXJ1ML1YKWMc1Zmcysh6S2Xl18/dX5pgoTh6UsjxOOoJOyDjfV&#10;zEqFqMLJpI7SpKD1KauSEhpXjBdUwC5fT2JON9B7kU8c2/YmG8bjirMoqWv4daEbrQvV/2qVROKH&#10;1apOBMpnFtgm1DdX30v5Pbk4p+Ga0yrNosYM+gVWFDQr4aJdVwsqKLrj2V5XRRZxVrOVOI1YMWGr&#10;VRYlagwwGmyPRvOas7tKjWUdbtZV5yZw7chPX9xt9P39DUdZPLPOLFTSAqbo/R8ffvvw+/u/4O9P&#10;dCY9tKnWIRz4mldvqxuuhwmbb1j0Uw3Nk3G73F/rg9Fy8x2LoVd6J5jy0HbFC9kFjB1t1UQ8dBOR&#10;bAWK4EePEOJh10IRtHn4zLNtV09VlMJ8yvOwE3gWgmYnsP227ao5H9uYBPrswPPUGCY01FdW1jbW&#10;yaEB7uretfW/c+3blFaJmrFaeqxxLWldewlOUIe0flVHzUvt1GhbNk5FJZuntFwn6uDbhwociOUg&#10;wfjBKXKnhhn5pJOJ7QL4pS9tMtXOal3detnXHu7cRMOK1+J1wgokN2ZWLTjN1qmYs7KE24pxrKaT&#10;3r+phbSsP0HObsmuszyH32mYl2gzswLXcdUJNcuzWDbKtpqvl/Oco3sq70/1UcOEluFhcB+Useos&#10;TWh81WwLmuWwjYTyj+AZeCxPLHm1IoktlCcQkuSWNi8v5RVh3GBws6Vv0XeBHVxNr6bkhDje1Qmx&#10;F4uTy+s5OfGuse8uzhbz+QL/Ko3HJEyzOE5KaX8bLjD5PMw0gUvf6F3A6Bw12e1deRSMbf8ro9X0&#10;yxnXwF2y+OGGy9E1MD4SnuHG1KGixzORTt4BJw2fDs9+4IENB/EMOJdBw8DZwHl/QT0cnmEdGcNZ&#10;rTZHg/N0auu1LJhOm3WuC88azjJ46ijWLp8mOpvofBjO/j6cvaNG5wDWcRWdfYJV7qVWXZXYNdHZ&#10;dQ2cTbIxpjuH4QwEchydVb5/tOjcJc8GziZ3/gfs/TCcgZZqON/KJf4btkWKkDVolvwaiS38LAmf&#10;YkiaZneM8JJztpEsCJjqDiXU1Fz281mU8AB/bnMO4vnAWGUWjbGrrHucFXKggsrOR3jgDo3bYXvX&#10;6tNkNTuH/QeEscgEyEp5VsysaccqaXiAPfbccESuxHa5VcII7riN5luIMy0jgewFGynjvwDnBAkJ&#10;OPLPd5QDA82/LWF6AkwILHhC7RDXd2CHD1uWwxZaRtDVzBIW0ptzoXWqu4pL3t0ComSSda0yRbrl&#10;dGurjk4CMYxmhORgkGYcD8kgFIEpgNZeCWqR7DoB8ESD5BbJjZrXYsYgWd/geA/JAO5ezzgelB2n&#10;0TWI1wqeLZRB5QQzJZQJxJGPcsGXEJOddn5MTB4Izdhpkdwrc1hlCUfLlt3A19HYtbVmsU/+tMbx&#10;eE5hlGajNDeVE9APxkkGYPxZQrPX4trTi0OPa9+WUVupzp5Jl/t4Y0LzMDR3RcCO+Glx7PmYH1RR&#10;RsVA17Yb5ufYgVJZHo/SLyHL6LJAA+UhlCHajZhfz5Gh6n28fNnzAp1s7EOZ+KAxq6BsoByDFtEu&#10;mgbJQyR3pb8+KA9Lf8dDcifHYZuM84vB0ywO9gz56wRTg+Uhlru6X4/lYd3vGbDs+e6o/tcnGNNP&#10;lQBfQH7R1bEMkIdA7ip+PZA7Tz1PerEP5D69MECGxwpNdnHgsU/c1foGaly3eAGSn/7BzzMXxDZZ&#10;GyFSowDdpFctIHGWkoULJaqPqslGjTNqXKPGyQLm+FkMAHkvxz09oH0o8hlAN/fx//lBZqjGq5ce&#10;1PPPzQsa8q2K4b6qefevkVz8DQAA//8DAFBLAwQUAAYACAAAACEAI61/Ad4AAAAGAQAADwAAAGRy&#10;cy9kb3ducmV2LnhtbEyPQWvCQBCF7wX/wzKF3uom2oaaZiMi1ZMUqoXS25gdk2B2NmTXJP77rr20&#10;l4HHe7z3TbYcTSN66lxtWUE8jUAQF1bXXCr4PGweX0A4j6yxsUwKruRgmU/uMky1HfiD+r0vRShh&#10;l6KCyvs2ldIVFRl0U9sSB+9kO4M+yK6UusMhlJtGzqIokQZrDgsVtrSuqDjvL0bBdsBhNY/f+t35&#10;tL5+H57fv3YxKfVwP65eQXga/V8YbvgBHfLAdLQX1k40CsIj/vfevCh+WoA4KlgkyRxknsn/+PkP&#10;AAAA//8DAFBLAQItABQABgAIAAAAIQC2gziS/gAAAOEBAAATAAAAAAAAAAAAAAAAAAAAAABbQ29u&#10;dGVudF9UeXBlc10ueG1sUEsBAi0AFAAGAAgAAAAhADj9If/WAAAAlAEAAAsAAAAAAAAAAAAAAAAA&#10;LwEAAF9yZWxzLy5yZWxzUEsBAi0AFAAGAAgAAAAhAJVTMjnDBQAAjjIAAA4AAAAAAAAAAAAAAAAA&#10;LgIAAGRycy9lMm9Eb2MueG1sUEsBAi0AFAAGAAgAAAAhACOtfwHeAAAABgEAAA8AAAAAAAAAAAAA&#10;AAAAHQgAAGRycy9kb3ducmV2LnhtbFBLBQYAAAAABAAEAPMAAAAoCQAAAAA=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95" type="#_x0000_t32" style="position:absolute;left:4050;top:6048;width:15;height:7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52n8QAAADaAAAADwAAAGRycy9kb3ducmV2LnhtbESPQWvCQBSE7wX/w/IEb3UTk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nafxAAAANoAAAAPAAAAAAAAAAAA&#10;AAAAAKECAABkcnMvZG93bnJldi54bWxQSwUGAAAAAAQABAD5AAAAkgMAAAAA&#10;">
              <v:stroke endarrow="block"/>
            </v:shape>
            <v:shape id="AutoShape 4" o:spid="_x0000_s1096" type="#_x0000_t32" style="position:absolute;left:7965;top:6048;width:0;height:70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LTBMQAAADaAAAADwAAAGRycy9kb3ducmV2LnhtbESPQWvCQBSE7wX/w/IEb3UTwVKjaxBB&#10;EUsPNSXU2yP7moRm34bdVWN/fbdQ6HGYmW+YVT6YTlzJ+daygnSagCCurG65VvBe7B6fQfiArLGz&#10;TAru5CFfjx5WmGl74ze6nkItIoR9hgqaEPpMSl81ZNBPbU8cvU/rDIYoXS21w1uEm07OkuRJGmw5&#10;LjTY07ah6ut0MQo+XhaX8l6+0rFMF8czOuO/i71Sk/GwWYIINIT/8F/7oBXM4fdKvAFy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MtMExAAAANoAAAAPAAAAAAAAAAAA&#10;AAAAAKECAABkcnMvZG93bnJldi54bWxQSwUGAAAAAAQABAD5AAAAkgMAAAAA&#10;">
              <v:stroke endarrow="block"/>
            </v:shape>
            <v:shape id="AutoShape 5" o:spid="_x0000_s1097" type="#_x0000_t32" style="position:absolute;left:8806;top:9885;width:1;height:52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BNc8MAAADaAAAADwAAAGRycy9kb3ducmV2LnhtbESPQYvCMBSE7wv7H8Jb8LamehCtRpGF&#10;FVE8rErR26N5tsXmpSRRq79+Iwgeh5n5hpnMWlOLKzlfWVbQ6yYgiHOrKy4U7He/30MQPiBrrC2T&#10;gjt5mE0/PyaYanvjP7puQyEihH2KCsoQmlRKn5dk0HdtQxy9k3UGQ5SukNrhLcJNLftJMpAGK44L&#10;JTb0U1J+3l6MgsN6dMnu2YZWWW+0OqIz/rFbKNX5audjEIHa8A6/2kutYADPK/EGyOk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DgTXPDAAAA2gAAAA8AAAAAAAAAAAAA&#10;AAAAoQIAAGRycy9kb3ducmV2LnhtbFBLBQYAAAAABAAEAPkAAACRAwAAAAA=&#10;">
              <v:stroke endarrow="block"/>
            </v:shape>
            <v:shape id="AutoShape 6" o:spid="_x0000_s1098" type="#_x0000_t32" style="position:absolute;left:9000;top:7413;width:0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<v:stroke endarrow="block"/>
            </v:shape>
            <v:shape id="AutoShape 7" o:spid="_x0000_s1099" type="#_x0000_t32" style="position:absolute;left:4050;top:7413;width:0;height:5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N8msAAAADaAAAADwAAAGRycy9kb3ducmV2LnhtbERPTYvCMBC9C/6HMMLeNHUPi1ajLAu7&#10;LIoHrRS9Dc3YFptJSaJWf705CB4f73u+7EwjruR8bVnBeJSAIC6srrlUsM9+hxMQPiBrbCyTgjt5&#10;WC76vTmm2t54S9ddKEUMYZ+igiqENpXSFxUZ9CPbEkfuZJ3BEKErpXZ4i+GmkZ9J8iUN1hwbKmzp&#10;p6LivLsYBYf19JLf8w2t8vF0dURn/CP7U+pj0H3PQATqwlv8cv9rBXFrvBJvgFw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4zfJrAAAAA2gAAAA8AAAAAAAAAAAAAAAAA&#10;oQIAAGRycy9kb3ducmV2LnhtbFBLBQYAAAAABAAEAPkAAACOAwAAAAA=&#10;">
              <v:stroke endarrow="block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100" type="#_x0000_t202" style="position:absolute;left:1296;top:2907;width:4674;height:1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<v:textbox>
                <w:txbxContent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Ежегодный план проведения плановых проверок юридических лиц и индивидуальных предпринимателей</w:t>
                    </w:r>
                  </w:p>
                </w:txbxContent>
              </v:textbox>
            </v:shape>
            <v:shape id="Text Box 9" o:spid="_x0000_s1101" type="#_x0000_t202" style="position:absolute;left:6150;top:2907;width:5295;height:115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<v:textbox>
                <w:txbxContent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 xml:space="preserve">Поступление информации, указанной в подпункте </w:t>
                    </w:r>
                    <w:r>
                      <w:rPr>
                        <w:rFonts w:ascii="Times New Roman" w:hAnsi="Times New Roman" w:cs="Times New Roman"/>
                      </w:rPr>
                      <w:t>4.1</w:t>
                    </w:r>
                    <w:r w:rsidRPr="004B6FFE">
                      <w:rPr>
                        <w:rFonts w:ascii="Times New Roman" w:hAnsi="Times New Roman" w:cs="Times New Roman"/>
                      </w:rPr>
                      <w:t xml:space="preserve">. пункта </w:t>
                    </w:r>
                    <w:r>
                      <w:rPr>
                        <w:rFonts w:ascii="Times New Roman" w:hAnsi="Times New Roman" w:cs="Times New Roman"/>
                      </w:rPr>
                      <w:t>4</w:t>
                    </w:r>
                    <w:r w:rsidRPr="004B6FFE">
                      <w:rPr>
                        <w:rFonts w:ascii="Times New Roman" w:hAnsi="Times New Roman" w:cs="Times New Roman"/>
                      </w:rPr>
                      <w:t xml:space="preserve">. раздела </w:t>
                    </w:r>
                    <w:r>
                      <w:rPr>
                        <w:rFonts w:ascii="Times New Roman" w:hAnsi="Times New Roman" w:cs="Times New Roman"/>
                      </w:rPr>
                      <w:t>3</w:t>
                    </w:r>
                    <w:r w:rsidRPr="004B6FFE">
                      <w:rPr>
                        <w:rFonts w:ascii="Times New Roman" w:hAnsi="Times New Roman" w:cs="Times New Roman"/>
                      </w:rPr>
                      <w:t xml:space="preserve"> настоящего административного регламента</w:t>
                    </w:r>
                  </w:p>
                </w:txbxContent>
              </v:textbox>
            </v:shape>
            <v:shape id="Text Box 10" o:spid="_x0000_s1102" type="#_x0000_t202" style="position:absolute;left:2265;top:4605;width:9071;height:4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<v:textbox>
                <w:txbxContent>
                  <w:p w:rsidR="002F2C3B" w:rsidRPr="004B6FFE" w:rsidRDefault="002F2C3B" w:rsidP="00507687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Принятие решения о проведении проверки и подготовка к ее проведению</w:t>
                    </w:r>
                  </w:p>
                </w:txbxContent>
              </v:textbox>
            </v:shape>
            <v:shape id="AutoShape 11" o:spid="_x0000_s1103" type="#_x0000_t32" style="position:absolute;left:5970;top:5025;width:0;height:58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Text Box 12" o:spid="_x0000_s1104" type="#_x0000_t202" style="position:absolute;left:2670;top:5610;width:7065;height:7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<v:textbox>
                <w:txbxContent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Проведение проверки</w:t>
                    </w:r>
                  </w:p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(плановой, внеплановой, выездной)</w:t>
                    </w:r>
                  </w:p>
                </w:txbxContent>
              </v:textbox>
            </v:shape>
            <v:shape id="Text Box 13" o:spid="_x0000_s1105" type="#_x0000_t202" style="position:absolute;left:1296;top:7968;width:5004;height:2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<v:textbox>
                <w:txbxContent>
                  <w:p w:rsidR="002F2C3B" w:rsidRPr="00FF7572" w:rsidRDefault="002F2C3B" w:rsidP="004B6FFE">
                    <w:pPr>
                      <w:spacing w:after="0" w:line="240" w:lineRule="auto"/>
                      <w:jc w:val="center"/>
                    </w:pPr>
                    <w:r w:rsidRPr="004B6FFE">
                      <w:rPr>
                        <w:rFonts w:ascii="Times New Roman" w:hAnsi="Times New Roman" w:cs="Times New Roman"/>
                      </w:rPr>
                      <w:t>Составление акта проверки и ознакомление с ним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        </w:r>
                  </w:p>
                </w:txbxContent>
              </v:textbox>
            </v:shape>
            <v:shape id="Text Box 14" o:spid="_x0000_s1106" type="#_x0000_t202" style="position:absolute;left:6690;top:7968;width:4755;height:20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<v:textbox>
                <w:txbxContent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Составление акта проверки и ознакомление с ним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              </w:r>
                  </w:p>
                  <w:p w:rsidR="002F2C3B" w:rsidRDefault="002F2C3B"/>
                </w:txbxContent>
              </v:textbox>
            </v:shape>
            <v:shape id="Text Box 15" o:spid="_x0000_s1107" type="#_x0000_t202" style="position:absolute;left:1296;top:10410;width:10149;height:21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<v:textbox>
                <w:txbxContent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Принятие мер по факту выявленных нарушений в соответствии со статьей 17 федерального закона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294-ФЗ</w:t>
                    </w:r>
                    <w:r w:rsidRPr="004B6FFE">
                      <w:rPr>
                        <w:rFonts w:ascii="Times New Roman" w:hAnsi="Times New Roman" w:cs="Times New Roman"/>
                      </w:rPr>
                      <w:t xml:space="preserve">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том числе выдача обязательного для исполнения предписания, принятие мер по контролю за устранением выявленных нарушений, принятие мер по привлечению к ответственности</w:t>
                    </w:r>
                  </w:p>
                </w:txbxContent>
              </v:textbox>
            </v:shape>
            <v:shape id="Text Box 16" o:spid="_x0000_s1108" type="#_x0000_t202" style="position:absolute;left:1296;top:6753;width:5004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<v:textbox>
                <w:txbxContent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При отсутствии выявленных нарушений обязательных требований</w:t>
                    </w:r>
                  </w:p>
                </w:txbxContent>
              </v:textbox>
            </v:shape>
            <v:shape id="Text Box 17" o:spid="_x0000_s1109" type="#_x0000_t202" style="position:absolute;left:6690;top:6753;width:4755;height:8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<v:textbox>
                <w:txbxContent>
                  <w:p w:rsidR="002F2C3B" w:rsidRPr="004B6FFE" w:rsidRDefault="002F2C3B" w:rsidP="004B6FFE">
                    <w:pPr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4B6FFE">
                      <w:rPr>
                        <w:rFonts w:ascii="Times New Roman" w:hAnsi="Times New Roman" w:cs="Times New Roman"/>
                      </w:rPr>
                      <w:t>При выявлении нарушений обязательных требований</w:t>
                    </w:r>
                  </w:p>
                </w:txbxContent>
              </v:textbox>
            </v:shape>
            <v:shape id="AutoShape 18" o:spid="_x0000_s1110" type="#_x0000_t32" style="position:absolute;left:3585;top:4065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tB5MIAAADbAAAADwAAAGRycy9kb3ducmV2LnhtbERPTWvCQBC9C/0PyxR60016KE10DaWg&#10;FKWHqgS9DdlpEpqdDburRn99VxC8zeN9zqwYTCdO5HxrWUE6SUAQV1a3XCvYbRfjdxA+IGvsLJOC&#10;C3ko5k+jGebanvmHTptQixjCPkcFTQh9LqWvGjLoJ7YnjtyvdQZDhK6W2uE5hptOvibJmzTYcmxo&#10;sKfPhqq/zdEo2K+zY3kpv2lVptnqgM7463ap1Mvz8DEFEWgID/Hd/aXj/Axuv8QD5P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jtB5MIAAADbAAAADwAAAAAAAAAAAAAA&#10;AAChAgAAZHJzL2Rvd25yZXYueG1sUEsFBgAAAAAEAAQA+QAAAJADAAAAAA==&#10;">
              <v:stroke endarrow="block"/>
            </v:shape>
            <v:shape id="AutoShape 19" o:spid="_x0000_s1111" type="#_x0000_t32" style="position:absolute;left:7290;top:4065;width:0;height:54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0ixM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vr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W0ixMIAAADbAAAADwAAAAAAAAAAAAAA&#10;AAChAgAAZHJzL2Rvd25yZXYueG1sUEsFBgAAAAAEAAQA+QAAAJADAAAAAA==&#10;">
              <v:stroke endarrow="block"/>
            </v:shape>
            <w10:wrap type="none"/>
            <w10:anchorlock/>
          </v:group>
        </w:pict>
      </w:r>
    </w:p>
    <w:p w:rsidR="00257605" w:rsidRPr="00257605" w:rsidRDefault="00257605" w:rsidP="00507687">
      <w:pPr>
        <w:jc w:val="both"/>
        <w:rPr>
          <w:sz w:val="28"/>
          <w:szCs w:val="28"/>
        </w:rPr>
      </w:pPr>
    </w:p>
    <w:sectPr w:rsidR="00257605" w:rsidRPr="00257605" w:rsidSect="00B4258D">
      <w:pgSz w:w="11906" w:h="16838"/>
      <w:pgMar w:top="567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B1518"/>
    <w:multiLevelType w:val="hybridMultilevel"/>
    <w:tmpl w:val="6E9E462A"/>
    <w:lvl w:ilvl="0" w:tplc="676AC9BA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430667"/>
    <w:multiLevelType w:val="hybridMultilevel"/>
    <w:tmpl w:val="CDE2CED4"/>
    <w:lvl w:ilvl="0" w:tplc="C9741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C6049B"/>
    <w:multiLevelType w:val="hybridMultilevel"/>
    <w:tmpl w:val="CD6AF92A"/>
    <w:lvl w:ilvl="0" w:tplc="F75E6862">
      <w:start w:val="1"/>
      <w:numFmt w:val="decimal"/>
      <w:lvlText w:val="%1."/>
      <w:lvlJc w:val="left"/>
      <w:pPr>
        <w:ind w:left="1669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66A4FD3"/>
    <w:multiLevelType w:val="hybridMultilevel"/>
    <w:tmpl w:val="2F8696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3961B51"/>
    <w:multiLevelType w:val="hybridMultilevel"/>
    <w:tmpl w:val="64685A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DC5A9F"/>
    <w:multiLevelType w:val="hybridMultilevel"/>
    <w:tmpl w:val="A4306722"/>
    <w:lvl w:ilvl="0" w:tplc="EE92F9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4FD166F"/>
    <w:multiLevelType w:val="hybridMultilevel"/>
    <w:tmpl w:val="95427A30"/>
    <w:lvl w:ilvl="0" w:tplc="D24AF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101FF3"/>
    <w:multiLevelType w:val="hybridMultilevel"/>
    <w:tmpl w:val="2C80B41A"/>
    <w:lvl w:ilvl="0" w:tplc="1DC221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9F40F1"/>
    <w:rsid w:val="00005A2A"/>
    <w:rsid w:val="00017846"/>
    <w:rsid w:val="00020BB3"/>
    <w:rsid w:val="0005113F"/>
    <w:rsid w:val="0005412D"/>
    <w:rsid w:val="0007027E"/>
    <w:rsid w:val="00081A86"/>
    <w:rsid w:val="00094685"/>
    <w:rsid w:val="00097481"/>
    <w:rsid w:val="000A01B4"/>
    <w:rsid w:val="000B05E0"/>
    <w:rsid w:val="000C1716"/>
    <w:rsid w:val="000D11CC"/>
    <w:rsid w:val="000D412E"/>
    <w:rsid w:val="000E63DC"/>
    <w:rsid w:val="00124391"/>
    <w:rsid w:val="00126627"/>
    <w:rsid w:val="00126A61"/>
    <w:rsid w:val="0014180A"/>
    <w:rsid w:val="00160182"/>
    <w:rsid w:val="00195AF5"/>
    <w:rsid w:val="00197846"/>
    <w:rsid w:val="001A542D"/>
    <w:rsid w:val="001C4F3E"/>
    <w:rsid w:val="001C600E"/>
    <w:rsid w:val="001C6587"/>
    <w:rsid w:val="001F5CE4"/>
    <w:rsid w:val="001F5EDB"/>
    <w:rsid w:val="002078B1"/>
    <w:rsid w:val="0021753B"/>
    <w:rsid w:val="0022673A"/>
    <w:rsid w:val="00237012"/>
    <w:rsid w:val="00242D77"/>
    <w:rsid w:val="0024556D"/>
    <w:rsid w:val="00254068"/>
    <w:rsid w:val="002574C1"/>
    <w:rsid w:val="00257605"/>
    <w:rsid w:val="002866C2"/>
    <w:rsid w:val="002A2E23"/>
    <w:rsid w:val="002C0C01"/>
    <w:rsid w:val="002C7C33"/>
    <w:rsid w:val="002D2B5C"/>
    <w:rsid w:val="002E01A5"/>
    <w:rsid w:val="002F2C3B"/>
    <w:rsid w:val="00316124"/>
    <w:rsid w:val="00317D22"/>
    <w:rsid w:val="0032173C"/>
    <w:rsid w:val="00343FC1"/>
    <w:rsid w:val="003550BD"/>
    <w:rsid w:val="003754B7"/>
    <w:rsid w:val="003E1076"/>
    <w:rsid w:val="003F3BBC"/>
    <w:rsid w:val="003F4896"/>
    <w:rsid w:val="0040216D"/>
    <w:rsid w:val="00421046"/>
    <w:rsid w:val="00463556"/>
    <w:rsid w:val="0046525A"/>
    <w:rsid w:val="0047363C"/>
    <w:rsid w:val="00481111"/>
    <w:rsid w:val="004A273D"/>
    <w:rsid w:val="004A433D"/>
    <w:rsid w:val="004B6FFE"/>
    <w:rsid w:val="004C00CD"/>
    <w:rsid w:val="004C1939"/>
    <w:rsid w:val="004C22AE"/>
    <w:rsid w:val="004D1F19"/>
    <w:rsid w:val="004D7841"/>
    <w:rsid w:val="00507687"/>
    <w:rsid w:val="005244EB"/>
    <w:rsid w:val="00545C51"/>
    <w:rsid w:val="00580F61"/>
    <w:rsid w:val="005B615C"/>
    <w:rsid w:val="005C52A3"/>
    <w:rsid w:val="005E04BE"/>
    <w:rsid w:val="005E5464"/>
    <w:rsid w:val="006104DD"/>
    <w:rsid w:val="0062172E"/>
    <w:rsid w:val="00653082"/>
    <w:rsid w:val="00677D6D"/>
    <w:rsid w:val="00685EDC"/>
    <w:rsid w:val="0069448C"/>
    <w:rsid w:val="006A69ED"/>
    <w:rsid w:val="006C2D3A"/>
    <w:rsid w:val="006D3243"/>
    <w:rsid w:val="006E7D95"/>
    <w:rsid w:val="006F2090"/>
    <w:rsid w:val="007322DD"/>
    <w:rsid w:val="00737E80"/>
    <w:rsid w:val="00743FFF"/>
    <w:rsid w:val="00757192"/>
    <w:rsid w:val="00764E14"/>
    <w:rsid w:val="007A4AD0"/>
    <w:rsid w:val="00831B14"/>
    <w:rsid w:val="0084672F"/>
    <w:rsid w:val="008761E3"/>
    <w:rsid w:val="00882C98"/>
    <w:rsid w:val="008A59BB"/>
    <w:rsid w:val="008B0022"/>
    <w:rsid w:val="008C3D4B"/>
    <w:rsid w:val="008E1AD8"/>
    <w:rsid w:val="008E4CD8"/>
    <w:rsid w:val="00906191"/>
    <w:rsid w:val="00932269"/>
    <w:rsid w:val="0095793A"/>
    <w:rsid w:val="00973AE7"/>
    <w:rsid w:val="0099654A"/>
    <w:rsid w:val="009A1B58"/>
    <w:rsid w:val="009C2457"/>
    <w:rsid w:val="009E60AA"/>
    <w:rsid w:val="009F40F1"/>
    <w:rsid w:val="009F421E"/>
    <w:rsid w:val="00A21EBA"/>
    <w:rsid w:val="00A2214A"/>
    <w:rsid w:val="00A366C9"/>
    <w:rsid w:val="00A47576"/>
    <w:rsid w:val="00A56FA6"/>
    <w:rsid w:val="00A65571"/>
    <w:rsid w:val="00A715EA"/>
    <w:rsid w:val="00A724B6"/>
    <w:rsid w:val="00A75EFC"/>
    <w:rsid w:val="00A76DDC"/>
    <w:rsid w:val="00A82EA0"/>
    <w:rsid w:val="00A964BB"/>
    <w:rsid w:val="00AA793D"/>
    <w:rsid w:val="00AB3464"/>
    <w:rsid w:val="00AC1505"/>
    <w:rsid w:val="00AE51C6"/>
    <w:rsid w:val="00B15745"/>
    <w:rsid w:val="00B16A6E"/>
    <w:rsid w:val="00B4258D"/>
    <w:rsid w:val="00B47045"/>
    <w:rsid w:val="00B470CD"/>
    <w:rsid w:val="00B50FA8"/>
    <w:rsid w:val="00B73284"/>
    <w:rsid w:val="00B84423"/>
    <w:rsid w:val="00B91177"/>
    <w:rsid w:val="00BA360C"/>
    <w:rsid w:val="00BB1965"/>
    <w:rsid w:val="00BB2E49"/>
    <w:rsid w:val="00BB6824"/>
    <w:rsid w:val="00BC2688"/>
    <w:rsid w:val="00BE1E19"/>
    <w:rsid w:val="00BE31A2"/>
    <w:rsid w:val="00BE77A4"/>
    <w:rsid w:val="00C12357"/>
    <w:rsid w:val="00C16859"/>
    <w:rsid w:val="00C225FD"/>
    <w:rsid w:val="00C35677"/>
    <w:rsid w:val="00C367AF"/>
    <w:rsid w:val="00C45653"/>
    <w:rsid w:val="00C64349"/>
    <w:rsid w:val="00C72F9E"/>
    <w:rsid w:val="00C950A8"/>
    <w:rsid w:val="00CB7639"/>
    <w:rsid w:val="00CE28A9"/>
    <w:rsid w:val="00CF0AA4"/>
    <w:rsid w:val="00CF5439"/>
    <w:rsid w:val="00D063EA"/>
    <w:rsid w:val="00D15048"/>
    <w:rsid w:val="00D202F5"/>
    <w:rsid w:val="00D2221E"/>
    <w:rsid w:val="00D22BDC"/>
    <w:rsid w:val="00D27A35"/>
    <w:rsid w:val="00D3057F"/>
    <w:rsid w:val="00D31B31"/>
    <w:rsid w:val="00D32070"/>
    <w:rsid w:val="00D43C81"/>
    <w:rsid w:val="00D54763"/>
    <w:rsid w:val="00D75138"/>
    <w:rsid w:val="00D84240"/>
    <w:rsid w:val="00D979DF"/>
    <w:rsid w:val="00DB01AA"/>
    <w:rsid w:val="00DB2009"/>
    <w:rsid w:val="00DB7A84"/>
    <w:rsid w:val="00E0139F"/>
    <w:rsid w:val="00E0502F"/>
    <w:rsid w:val="00E132B4"/>
    <w:rsid w:val="00E224B7"/>
    <w:rsid w:val="00E2591F"/>
    <w:rsid w:val="00E41C96"/>
    <w:rsid w:val="00E44458"/>
    <w:rsid w:val="00E47010"/>
    <w:rsid w:val="00E7368E"/>
    <w:rsid w:val="00E96805"/>
    <w:rsid w:val="00EB2791"/>
    <w:rsid w:val="00ED42C2"/>
    <w:rsid w:val="00F219A7"/>
    <w:rsid w:val="00F22EAB"/>
    <w:rsid w:val="00F376E9"/>
    <w:rsid w:val="00F55EC0"/>
    <w:rsid w:val="00F76AFC"/>
    <w:rsid w:val="00F9132D"/>
    <w:rsid w:val="00FA2BDE"/>
    <w:rsid w:val="00FB515E"/>
    <w:rsid w:val="00FF0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AutoShape 3"/>
        <o:r id="V:Rule10" type="connector" idref="#AutoShape 4"/>
        <o:r id="V:Rule11" type="connector" idref="#AutoShape 5"/>
        <o:r id="V:Rule12" type="connector" idref="#AutoShape 7"/>
        <o:r id="V:Rule13" type="connector" idref="#AutoShape 6"/>
        <o:r id="V:Rule14" type="connector" idref="#AutoShape 18"/>
        <o:r id="V:Rule15" type="connector" idref="#AutoShape 11"/>
        <o:r id="V:Rule16" type="connector" idref="#AutoShape 1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4BE"/>
  </w:style>
  <w:style w:type="paragraph" w:styleId="1">
    <w:name w:val="heading 1"/>
    <w:basedOn w:val="a"/>
    <w:next w:val="a"/>
    <w:link w:val="10"/>
    <w:qFormat/>
    <w:rsid w:val="002E0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2E01A5"/>
    <w:pPr>
      <w:outlineLvl w:val="1"/>
    </w:pPr>
  </w:style>
  <w:style w:type="paragraph" w:styleId="3">
    <w:name w:val="heading 3"/>
    <w:basedOn w:val="2"/>
    <w:next w:val="a"/>
    <w:link w:val="30"/>
    <w:qFormat/>
    <w:rsid w:val="002E01A5"/>
    <w:pPr>
      <w:outlineLvl w:val="2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2E01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A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5138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A56FA6"/>
    <w:rPr>
      <w:color w:val="106BBE"/>
    </w:rPr>
  </w:style>
  <w:style w:type="paragraph" w:customStyle="1" w:styleId="a9">
    <w:name w:val="Комментарий"/>
    <w:basedOn w:val="a"/>
    <w:next w:val="a"/>
    <w:uiPriority w:val="99"/>
    <w:rsid w:val="00D32070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D32070"/>
    <w:pPr>
      <w:spacing w:before="0"/>
    </w:pPr>
    <w:rPr>
      <w:shd w:val="clear" w:color="auto" w:fill="F0F0F0"/>
    </w:rPr>
  </w:style>
  <w:style w:type="paragraph" w:customStyle="1" w:styleId="ab">
    <w:name w:val="Нормальный (таблица)"/>
    <w:basedOn w:val="a"/>
    <w:next w:val="a"/>
    <w:uiPriority w:val="99"/>
    <w:rsid w:val="007A4AD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7A4A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2576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C16859"/>
    <w:pPr>
      <w:suppressAutoHyphens/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  <w:lang w:eastAsia="zh-CN"/>
    </w:rPr>
  </w:style>
  <w:style w:type="character" w:customStyle="1" w:styleId="ae">
    <w:name w:val="Основной текст с отступом Знак"/>
    <w:basedOn w:val="a0"/>
    <w:link w:val="ad"/>
    <w:rsid w:val="00C16859"/>
    <w:rPr>
      <w:rFonts w:ascii="Arial" w:eastAsia="Times New Roman" w:hAnsi="Arial" w:cs="Arial"/>
      <w:sz w:val="28"/>
      <w:szCs w:val="28"/>
      <w:lang w:eastAsia="zh-CN"/>
    </w:rPr>
  </w:style>
  <w:style w:type="paragraph" w:customStyle="1" w:styleId="ConsPlusNormal">
    <w:name w:val="ConsPlusNormal"/>
    <w:rsid w:val="00737E80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076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spell">
    <w:name w:val="spell"/>
    <w:basedOn w:val="a0"/>
    <w:rsid w:val="00097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0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basedOn w:val="1"/>
    <w:next w:val="a"/>
    <w:link w:val="20"/>
    <w:qFormat/>
    <w:rsid w:val="002E01A5"/>
    <w:pPr>
      <w:outlineLvl w:val="1"/>
    </w:pPr>
  </w:style>
  <w:style w:type="paragraph" w:styleId="3">
    <w:name w:val="heading 3"/>
    <w:basedOn w:val="2"/>
    <w:next w:val="a"/>
    <w:link w:val="30"/>
    <w:qFormat/>
    <w:rsid w:val="002E01A5"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E01A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table" w:styleId="a3">
    <w:name w:val="Table Grid"/>
    <w:basedOn w:val="a1"/>
    <w:rsid w:val="002E01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0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01A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6A6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75138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A56FA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13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18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6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4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7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12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17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5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3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8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0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9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4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2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7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3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8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6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10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19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1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14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2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27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0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Relationship Id="rId35" Type="http://schemas.openxmlformats.org/officeDocument/2006/relationships/hyperlink" Target="http://hghltd.yandex.net/yandbtm?fmode=envelope&amp;url=http%3A%2F%2Fwww.admbel.ru%2Fupload%2Fiblock%2F331%2Fvupy.%2520677%2520nx%252012.05.2011%2520bplu..doc&amp;lr=16&amp;text=%D0%BC%D1%83%D0%BD%D0%B8%D1%86%D0%B8%D0%BF%D0%B0%D0%BB%D1%8C%D0%BD%D1%8B%D0%B9%20%D0%BA%D0%BE%D0%BD%D1%82%D1%80%D0%BE%D0%BB%D1%8C%20%D0%BD%D0%B0%20%D0%B0%D0%B2%D1%82%D0%BE%D0%BC%D0%BE%D0%B1%D0%B8%D0%BB%D1%8C%D0%BD%D1%8B%D1%85%20%D0%B4%D0%BE%D1%80%D0%BE%D0%B3%D0%B0%D1%85%20%D0%BC%D0%B5%D1%81%D1%82%D0%BD%D0%BE%D0%B3%D0%BE%20%D0%B7%D0%BD%D0%B0%D1%87%D0%B5%D0%BD%D0%B8%D1%8F&amp;l10n=ru&amp;mime=doc&amp;sign=1abf65bfe4d858470ca48fa460f71f9c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0D9E2-AF55-4B71-9A6E-C5195EFA6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7452</Words>
  <Characters>42478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Admin</cp:lastModifiedBy>
  <cp:revision>2</cp:revision>
  <cp:lastPrinted>2013-02-28T10:49:00Z</cp:lastPrinted>
  <dcterms:created xsi:type="dcterms:W3CDTF">2017-08-23T10:02:00Z</dcterms:created>
  <dcterms:modified xsi:type="dcterms:W3CDTF">2017-08-23T10:02:00Z</dcterms:modified>
</cp:coreProperties>
</file>