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B3" w:rsidRDefault="00AC6475">
      <w:pPr>
        <w:pStyle w:val="1"/>
        <w:spacing w:before="0" w:after="0"/>
        <w:jc w:val="both"/>
      </w:pP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914400" cy="1190625"/>
            <wp:effectExtent l="0" t="0" r="0" b="0"/>
            <wp:wrapNone/>
            <wp:docPr id="1" name="Рисунок 2" descr="gerb_Ivnyaki_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nyaki_ на блан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DB3" w:rsidRDefault="00A41DB3">
      <w:pPr>
        <w:pStyle w:val="1"/>
        <w:rPr>
          <w:rFonts w:ascii="Times New Roman" w:hAnsi="Times New Roman"/>
          <w:color w:val="000000"/>
        </w:rPr>
      </w:pPr>
    </w:p>
    <w:p w:rsidR="00A41DB3" w:rsidRDefault="00AC6475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p w:rsidR="00A41DB3" w:rsidRDefault="00AC6475">
      <w:pPr>
        <w:pStyle w:val="1"/>
        <w:spacing w:before="0" w:after="0"/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A41DB3" w:rsidRDefault="00AC6475">
      <w:pPr>
        <w:pStyle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ИВНЯКОВСКОГО СЕЛЬСКОГО ПОСЕЛЕНИЯ</w:t>
      </w:r>
    </w:p>
    <w:p w:rsidR="00A41DB3" w:rsidRDefault="00AC6475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Ярославского муниципального района</w:t>
      </w:r>
    </w:p>
    <w:p w:rsidR="00A41DB3" w:rsidRDefault="00AC6475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Ярославской области</w:t>
      </w:r>
    </w:p>
    <w:p w:rsidR="00A41DB3" w:rsidRDefault="00A41DB3">
      <w:pPr>
        <w:ind w:firstLine="0"/>
        <w:jc w:val="center"/>
        <w:rPr>
          <w:rFonts w:ascii="Times New Roman" w:hAnsi="Times New Roman"/>
          <w:b/>
          <w:color w:val="000000"/>
        </w:rPr>
      </w:pPr>
    </w:p>
    <w:p w:rsidR="00A41DB3" w:rsidRDefault="00AC6475">
      <w:pPr>
        <w:pStyle w:val="3"/>
        <w:spacing w:before="0" w:after="360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ПОСТАНОВЛЕНИЕ</w:t>
      </w:r>
    </w:p>
    <w:p w:rsidR="00A41DB3" w:rsidRDefault="00AC6475">
      <w:pPr>
        <w:pStyle w:val="a8"/>
        <w:tabs>
          <w:tab w:val="left" w:pos="4536"/>
        </w:tabs>
        <w:ind w:right="283"/>
      </w:pPr>
      <w:r>
        <w:rPr>
          <w:sz w:val="28"/>
          <w:szCs w:val="28"/>
        </w:rPr>
        <w:t>19.04.2016                                                                                                        № 20</w:t>
      </w:r>
      <w:r w:rsidR="00B72CB0">
        <w:rPr>
          <w:sz w:val="28"/>
          <w:szCs w:val="28"/>
        </w:rPr>
        <w:t>9</w:t>
      </w:r>
    </w:p>
    <w:p w:rsidR="00A41DB3" w:rsidRDefault="00AC6475">
      <w:pPr>
        <w:pStyle w:val="a8"/>
        <w:tabs>
          <w:tab w:val="left" w:pos="4536"/>
        </w:tabs>
        <w:ind w:right="5103" w:firstLine="720"/>
        <w:rPr>
          <w:szCs w:val="26"/>
        </w:rPr>
      </w:pPr>
      <w:r>
        <w:rPr>
          <w:sz w:val="28"/>
          <w:szCs w:val="28"/>
        </w:rPr>
        <w:t> </w:t>
      </w:r>
    </w:p>
    <w:p w:rsidR="00A41DB3" w:rsidRDefault="00AC6475" w:rsidP="00AC6475">
      <w:pPr>
        <w:pStyle w:val="a8"/>
        <w:spacing w:after="283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Ивняковского СП ЯМР от 20.02.2016 № 86 «об утверждении перечня земельных участков, предназначенных для бесплатного  предоставления в  собственность  граждан»</w:t>
      </w:r>
    </w:p>
    <w:p w:rsidR="00A41DB3" w:rsidRDefault="00AC6475">
      <w:pPr>
        <w:pStyle w:val="a8"/>
        <w:ind w:right="0" w:firstLine="4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Ивняковского сельского поселения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AC6475" w:rsidRDefault="00AC6475">
      <w:pPr>
        <w:pStyle w:val="a8"/>
        <w:ind w:right="0" w:firstLine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AC6475">
        <w:rPr>
          <w:rFonts w:cs="Calibri"/>
          <w:b w:val="0"/>
          <w:sz w:val="28"/>
          <w:szCs w:val="28"/>
        </w:rPr>
        <w:t xml:space="preserve">Дополнить перечень земельных участков, предназначенных                                     для бесплатного предоставления </w:t>
      </w:r>
      <w:r w:rsidRPr="00AC6475">
        <w:rPr>
          <w:b w:val="0"/>
          <w:sz w:val="28"/>
          <w:szCs w:val="28"/>
        </w:rPr>
        <w:t xml:space="preserve">в собственность граждан, утвержденный </w:t>
      </w:r>
      <w:r w:rsidRPr="00AC6475">
        <w:rPr>
          <w:rFonts w:cs="Calibri"/>
          <w:b w:val="0"/>
          <w:sz w:val="28"/>
          <w:szCs w:val="28"/>
        </w:rPr>
        <w:t xml:space="preserve">постановлением </w:t>
      </w:r>
      <w:r w:rsidRPr="00AC6475">
        <w:rPr>
          <w:b w:val="0"/>
          <w:sz w:val="28"/>
          <w:szCs w:val="28"/>
        </w:rPr>
        <w:t>Администрации Ивняковского сельского поселения Ярославского муниципального района от 20.02.2016 № 86,  следующими строками:</w:t>
      </w:r>
    </w:p>
    <w:tbl>
      <w:tblPr>
        <w:tblW w:w="9720" w:type="dxa"/>
        <w:tblInd w:w="76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920"/>
        <w:gridCol w:w="2180"/>
        <w:gridCol w:w="2730"/>
        <w:gridCol w:w="1950"/>
        <w:gridCol w:w="1940"/>
      </w:tblGrid>
      <w:tr w:rsidR="00AC6475" w:rsidTr="00AC6475">
        <w:trPr>
          <w:trHeight w:val="1005"/>
        </w:trPr>
        <w:tc>
          <w:tcPr>
            <w:tcW w:w="9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7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(местоположение)</w:t>
            </w:r>
          </w:p>
          <w:p w:rsidR="00AC6475" w:rsidRDefault="00AC6475" w:rsidP="00AC647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земельного участка</w:t>
            </w:r>
          </w:p>
        </w:tc>
        <w:tc>
          <w:tcPr>
            <w:tcW w:w="19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Категория, вид разрешённого использования</w:t>
            </w:r>
          </w:p>
        </w:tc>
      </w:tr>
      <w:tr w:rsidR="00AC6475" w:rsidTr="00AC6475">
        <w:trPr>
          <w:trHeight w:val="832"/>
        </w:trPr>
        <w:tc>
          <w:tcPr>
            <w:tcW w:w="9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76:17:193201:315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Ярославская область, Ярославский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Бекреневский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сельский округ, с.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Сарафоново</w:t>
            </w:r>
            <w:proofErr w:type="spellEnd"/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земли населенных пунктов, для ведения личного подсобного хозяйства</w:t>
            </w:r>
          </w:p>
        </w:tc>
      </w:tr>
      <w:tr w:rsidR="00AC6475" w:rsidTr="00AC6475">
        <w:trPr>
          <w:trHeight w:val="676"/>
        </w:trPr>
        <w:tc>
          <w:tcPr>
            <w:tcW w:w="9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76:17:193201:322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Ярославская область, Ярославский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Бекреневский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сельский округ, с.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Сарафоново</w:t>
            </w:r>
            <w:proofErr w:type="spellEnd"/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земли населенных пунктов, для ведения личного подсобного хозяйства</w:t>
            </w:r>
          </w:p>
        </w:tc>
      </w:tr>
      <w:tr w:rsidR="00AC6475" w:rsidTr="00AC6475">
        <w:trPr>
          <w:trHeight w:val="552"/>
        </w:trPr>
        <w:tc>
          <w:tcPr>
            <w:tcW w:w="9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76:17:193201:314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Ярославская область, Ярославский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Бекреневский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сельский округ, с.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Сарафоново</w:t>
            </w:r>
            <w:proofErr w:type="spellEnd"/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земли населенных пунктов, для ведения личного подсобного хозяйства</w:t>
            </w:r>
          </w:p>
        </w:tc>
      </w:tr>
      <w:tr w:rsidR="00AC6475" w:rsidTr="00AC6475">
        <w:trPr>
          <w:trHeight w:val="839"/>
        </w:trPr>
        <w:tc>
          <w:tcPr>
            <w:tcW w:w="9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76:17: 193201:313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Ярославская область, Ярославский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Бекреневский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сельский округ, с.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Сарафоново</w:t>
            </w:r>
            <w:proofErr w:type="spellEnd"/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6" w:type="dxa"/>
            </w:tcMar>
            <w:vAlign w:val="center"/>
          </w:tcPr>
          <w:p w:rsidR="00AC6475" w:rsidRDefault="00AC6475" w:rsidP="00AC6475">
            <w:pPr>
              <w:widowControl/>
              <w:suppressAutoHyphens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земли населенных пунктов, для ведения личного подсобного хозяйства</w:t>
            </w:r>
          </w:p>
        </w:tc>
      </w:tr>
    </w:tbl>
    <w:p w:rsidR="00AC6475" w:rsidRDefault="00AC6475">
      <w:pPr>
        <w:pStyle w:val="a8"/>
        <w:ind w:right="0" w:firstLine="420"/>
        <w:jc w:val="both"/>
        <w:rPr>
          <w:sz w:val="28"/>
          <w:szCs w:val="28"/>
        </w:rPr>
      </w:pPr>
    </w:p>
    <w:p w:rsidR="00A41DB3" w:rsidRDefault="00AC6475">
      <w:pPr>
        <w:pStyle w:val="a8"/>
        <w:ind w:right="0" w:firstLine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постановление в газете «</w:t>
      </w:r>
      <w:proofErr w:type="gramStart"/>
      <w:r>
        <w:rPr>
          <w:b w:val="0"/>
          <w:sz w:val="28"/>
          <w:szCs w:val="28"/>
        </w:rPr>
        <w:t>Ярославский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агрокурьер</w:t>
      </w:r>
      <w:proofErr w:type="spellEnd"/>
      <w:r>
        <w:rPr>
          <w:b w:val="0"/>
          <w:sz w:val="28"/>
          <w:szCs w:val="28"/>
        </w:rPr>
        <w:t xml:space="preserve">»                             и разместить на официальном сайте Администрации </w:t>
      </w:r>
      <w:r w:rsidR="00505F91">
        <w:rPr>
          <w:b w:val="0"/>
          <w:sz w:val="28"/>
          <w:szCs w:val="28"/>
        </w:rPr>
        <w:t xml:space="preserve">Ивняковского сельского поселения </w:t>
      </w:r>
      <w:r>
        <w:rPr>
          <w:b w:val="0"/>
          <w:sz w:val="28"/>
          <w:szCs w:val="28"/>
        </w:rPr>
        <w:t>Ярославского муниципального района.</w:t>
      </w:r>
    </w:p>
    <w:p w:rsidR="00A41DB3" w:rsidRDefault="00AC6475">
      <w:pPr>
        <w:tabs>
          <w:tab w:val="left" w:pos="284"/>
        </w:tabs>
        <w:ind w:firstLine="4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директора                                 МУ «Комплексный центр развития поселения»  Ивняковского сельского поселения ЯМР – Е.А. </w:t>
      </w:r>
      <w:proofErr w:type="spellStart"/>
      <w:r>
        <w:rPr>
          <w:rFonts w:ascii="Times New Roman" w:hAnsi="Times New Roman"/>
          <w:sz w:val="28"/>
          <w:szCs w:val="28"/>
        </w:rPr>
        <w:t>Носкову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  <w:bookmarkStart w:id="0" w:name="_GoBack"/>
      <w:bookmarkEnd w:id="0"/>
    </w:p>
    <w:p w:rsidR="00A41DB3" w:rsidRDefault="00AC6475">
      <w:pPr>
        <w:pStyle w:val="210"/>
        <w:tabs>
          <w:tab w:val="left" w:pos="1004"/>
        </w:tabs>
        <w:ind w:firstLine="420"/>
        <w:jc w:val="left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подписания.</w:t>
      </w:r>
    </w:p>
    <w:p w:rsidR="00A41DB3" w:rsidRDefault="00A41DB3">
      <w:pPr>
        <w:tabs>
          <w:tab w:val="left" w:pos="284"/>
        </w:tabs>
        <w:ind w:firstLine="0"/>
        <w:rPr>
          <w:rFonts w:ascii="Times New Roman" w:hAnsi="Times New Roman"/>
          <w:sz w:val="28"/>
          <w:szCs w:val="28"/>
        </w:rPr>
      </w:pPr>
    </w:p>
    <w:p w:rsidR="00A41DB3" w:rsidRDefault="00A41DB3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AC6475" w:rsidRDefault="00AC6475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A41DB3" w:rsidRDefault="00A41DB3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A41DB3" w:rsidRDefault="00AC6475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Ивняковского сельского поселения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И.И.Цуренкова</w:t>
      </w:r>
      <w:proofErr w:type="spellEnd"/>
    </w:p>
    <w:p w:rsidR="00A41DB3" w:rsidRDefault="00A41DB3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A41DB3" w:rsidRDefault="00A41DB3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A41DB3" w:rsidRDefault="00AC6475">
      <w:pPr>
        <w:ind w:firstLine="0"/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41DB3" w:rsidRDefault="00A41DB3">
      <w:pPr>
        <w:rPr>
          <w:rFonts w:ascii="Times New Roman" w:hAnsi="Times New Roman"/>
          <w:sz w:val="24"/>
          <w:szCs w:val="24"/>
          <w:lang w:eastAsia="ar-SA"/>
        </w:rPr>
      </w:pPr>
    </w:p>
    <w:p w:rsidR="00A41DB3" w:rsidRDefault="00A41DB3">
      <w:pPr>
        <w:rPr>
          <w:rFonts w:ascii="Times New Roman" w:hAnsi="Times New Roman"/>
          <w:sz w:val="24"/>
          <w:szCs w:val="24"/>
          <w:lang w:eastAsia="ar-SA"/>
        </w:rPr>
      </w:pPr>
    </w:p>
    <w:p w:rsidR="00A41DB3" w:rsidRDefault="00A41DB3">
      <w:pPr>
        <w:rPr>
          <w:rFonts w:ascii="Times New Roman" w:hAnsi="Times New Roman"/>
          <w:sz w:val="24"/>
          <w:szCs w:val="24"/>
          <w:lang w:eastAsia="ar-SA"/>
        </w:rPr>
      </w:pPr>
    </w:p>
    <w:p w:rsidR="00A41DB3" w:rsidRDefault="00A41DB3">
      <w:pPr>
        <w:rPr>
          <w:rFonts w:ascii="Times New Roman" w:hAnsi="Times New Roman"/>
          <w:sz w:val="24"/>
          <w:szCs w:val="24"/>
          <w:lang w:eastAsia="ar-SA"/>
        </w:rPr>
      </w:pPr>
    </w:p>
    <w:p w:rsidR="00A41DB3" w:rsidRDefault="00A41DB3">
      <w:pPr>
        <w:pStyle w:val="a8"/>
        <w:ind w:right="0" w:firstLine="720"/>
        <w:jc w:val="right"/>
        <w:rPr>
          <w:b w:val="0"/>
          <w:sz w:val="28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41DB3">
      <w:pPr>
        <w:rPr>
          <w:rFonts w:ascii="Times New Roman" w:hAnsi="Times New Roman"/>
          <w:sz w:val="24"/>
          <w:szCs w:val="24"/>
        </w:rPr>
      </w:pPr>
    </w:p>
    <w:p w:rsidR="00A41DB3" w:rsidRDefault="00AC6475">
      <w:pPr>
        <w:ind w:firstLine="0"/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A41DB3" w:rsidRDefault="00A41DB3">
      <w:pPr>
        <w:ind w:firstLine="0"/>
        <w:rPr>
          <w:rFonts w:ascii="Times New Roman" w:hAnsi="Times New Roman"/>
          <w:sz w:val="24"/>
          <w:szCs w:val="24"/>
        </w:rPr>
      </w:pPr>
    </w:p>
    <w:p w:rsidR="00A41DB3" w:rsidRDefault="00A41DB3">
      <w:pPr>
        <w:ind w:firstLine="0"/>
        <w:rPr>
          <w:rFonts w:ascii="Times New Roman" w:hAnsi="Times New Roman"/>
          <w:sz w:val="24"/>
          <w:szCs w:val="24"/>
        </w:rPr>
      </w:pPr>
    </w:p>
    <w:p w:rsidR="00A41DB3" w:rsidRDefault="00A41DB3">
      <w:pPr>
        <w:ind w:firstLine="0"/>
        <w:rPr>
          <w:rFonts w:ascii="Times New Roman" w:hAnsi="Times New Roman"/>
          <w:sz w:val="24"/>
          <w:szCs w:val="24"/>
        </w:rPr>
      </w:pPr>
    </w:p>
    <w:p w:rsidR="00A41DB3" w:rsidRDefault="00A41DB3">
      <w:pPr>
        <w:ind w:firstLine="0"/>
        <w:rPr>
          <w:rFonts w:ascii="Times New Roman" w:hAnsi="Times New Roman"/>
          <w:sz w:val="24"/>
          <w:szCs w:val="24"/>
        </w:rPr>
      </w:pPr>
    </w:p>
    <w:p w:rsidR="00A41DB3" w:rsidRDefault="00A41DB3">
      <w:pPr>
        <w:ind w:firstLine="0"/>
        <w:rPr>
          <w:rFonts w:ascii="Times New Roman" w:hAnsi="Times New Roman"/>
          <w:sz w:val="22"/>
          <w:szCs w:val="22"/>
          <w:lang w:eastAsia="ar-SA"/>
        </w:rPr>
      </w:pPr>
    </w:p>
    <w:p w:rsidR="00A41DB3" w:rsidRDefault="00A41DB3">
      <w:pPr>
        <w:rPr>
          <w:rFonts w:ascii="Times New Roman" w:hAnsi="Times New Roman"/>
          <w:sz w:val="22"/>
          <w:szCs w:val="22"/>
          <w:lang w:eastAsia="ar-SA"/>
        </w:rPr>
      </w:pPr>
    </w:p>
    <w:sectPr w:rsidR="00A41DB3" w:rsidSect="00AC6475">
      <w:pgSz w:w="11906" w:h="16838"/>
      <w:pgMar w:top="568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DB3"/>
    <w:rsid w:val="00505F91"/>
    <w:rsid w:val="00A41DB3"/>
    <w:rsid w:val="00AC6475"/>
    <w:rsid w:val="00B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82"/>
    <w:pPr>
      <w:widowControl w:val="0"/>
      <w:suppressAutoHyphens/>
      <w:spacing w:line="240" w:lineRule="auto"/>
      <w:ind w:firstLine="720"/>
      <w:jc w:val="both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3B0F8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qFormat/>
    <w:rsid w:val="003B0F82"/>
    <w:pPr>
      <w:outlineLvl w:val="1"/>
    </w:pPr>
  </w:style>
  <w:style w:type="paragraph" w:styleId="3">
    <w:name w:val="heading 3"/>
    <w:basedOn w:val="2"/>
    <w:qFormat/>
    <w:rsid w:val="003B0F82"/>
    <w:pPr>
      <w:outlineLvl w:val="2"/>
    </w:pPr>
  </w:style>
  <w:style w:type="paragraph" w:styleId="8">
    <w:name w:val="heading 8"/>
    <w:basedOn w:val="a"/>
    <w:link w:val="80"/>
    <w:uiPriority w:val="9"/>
    <w:semiHidden/>
    <w:unhideWhenUsed/>
    <w:qFormat/>
    <w:rsid w:val="00FB0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B0F8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3B0F8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0"/>
    <w:qFormat/>
    <w:rsid w:val="003B0F8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3B0F8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3B0F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3B0F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3B0F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B07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2"/>
    <w:uiPriority w:val="99"/>
    <w:semiHidden/>
    <w:qFormat/>
    <w:rsid w:val="00FB07EA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7436D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D4A2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BD4A2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rsid w:val="00F1650F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F165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3B0F82"/>
    <w:pPr>
      <w:widowControl/>
      <w:ind w:right="5245" w:firstLine="0"/>
      <w:jc w:val="left"/>
    </w:pPr>
    <w:rPr>
      <w:rFonts w:ascii="Times New Roman" w:hAnsi="Times New Roman"/>
      <w:b/>
      <w:sz w:val="26"/>
    </w:rPr>
  </w:style>
  <w:style w:type="paragraph" w:styleId="a9">
    <w:name w:val="List"/>
    <w:basedOn w:val="a8"/>
    <w:rsid w:val="00F1650F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1650F"/>
    <w:pPr>
      <w:suppressLineNumbers/>
    </w:pPr>
    <w:rPr>
      <w:rFonts w:cs="Mangal"/>
    </w:rPr>
  </w:style>
  <w:style w:type="paragraph" w:customStyle="1" w:styleId="ac">
    <w:name w:val="Заглавие"/>
    <w:basedOn w:val="a"/>
    <w:rsid w:val="00F165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Body Text Indent 2"/>
    <w:basedOn w:val="a"/>
    <w:qFormat/>
    <w:rsid w:val="003B0F82"/>
    <w:pPr>
      <w:widowControl/>
      <w:ind w:firstLine="780"/>
    </w:pPr>
    <w:rPr>
      <w:rFonts w:ascii="Times New Roman" w:hAnsi="Times New Roman"/>
      <w:sz w:val="26"/>
    </w:rPr>
  </w:style>
  <w:style w:type="paragraph" w:styleId="24">
    <w:name w:val="Body Text 2"/>
    <w:basedOn w:val="a"/>
    <w:qFormat/>
    <w:rsid w:val="003B0F82"/>
    <w:pPr>
      <w:widowControl/>
      <w:ind w:firstLine="0"/>
    </w:pPr>
    <w:rPr>
      <w:rFonts w:ascii="Times New Roman" w:hAnsi="Times New Roman"/>
      <w:sz w:val="26"/>
    </w:rPr>
  </w:style>
  <w:style w:type="paragraph" w:styleId="33">
    <w:name w:val="Body Text Indent 3"/>
    <w:basedOn w:val="a"/>
    <w:qFormat/>
    <w:rsid w:val="00F1650F"/>
    <w:pPr>
      <w:ind w:firstLine="705"/>
    </w:pPr>
    <w:rPr>
      <w:sz w:val="26"/>
    </w:rPr>
  </w:style>
  <w:style w:type="paragraph" w:styleId="34">
    <w:name w:val="Body Text 3"/>
    <w:basedOn w:val="a"/>
    <w:uiPriority w:val="99"/>
    <w:semiHidden/>
    <w:unhideWhenUsed/>
    <w:qFormat/>
    <w:rsid w:val="00FB07EA"/>
    <w:pPr>
      <w:spacing w:after="120"/>
    </w:pPr>
    <w:rPr>
      <w:sz w:val="16"/>
      <w:szCs w:val="16"/>
    </w:rPr>
  </w:style>
  <w:style w:type="paragraph" w:styleId="ad">
    <w:name w:val="Body Text Indent"/>
    <w:basedOn w:val="a"/>
    <w:uiPriority w:val="99"/>
    <w:semiHidden/>
    <w:unhideWhenUsed/>
    <w:rsid w:val="007436DE"/>
    <w:pPr>
      <w:spacing w:after="120"/>
      <w:ind w:left="283"/>
    </w:pPr>
  </w:style>
  <w:style w:type="paragraph" w:customStyle="1" w:styleId="210">
    <w:name w:val="Основной текст с отступом 21"/>
    <w:basedOn w:val="a"/>
    <w:qFormat/>
    <w:rsid w:val="00BD4A25"/>
    <w:pPr>
      <w:widowControl/>
      <w:ind w:firstLine="78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qFormat/>
    <w:rsid w:val="00BD4A25"/>
    <w:pPr>
      <w:widowControl/>
      <w:ind w:firstLine="0"/>
    </w:pPr>
    <w:rPr>
      <w:rFonts w:ascii="Times New Roman" w:hAnsi="Times New Roman"/>
      <w:sz w:val="26"/>
      <w:lang w:eastAsia="ar-SA"/>
    </w:rPr>
  </w:style>
  <w:style w:type="paragraph" w:styleId="ae">
    <w:name w:val="header"/>
    <w:basedOn w:val="a"/>
    <w:uiPriority w:val="99"/>
    <w:unhideWhenUsed/>
    <w:rsid w:val="00BD4A2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BD4A2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F1650F"/>
  </w:style>
  <w:style w:type="paragraph" w:customStyle="1" w:styleId="af1">
    <w:name w:val="Заголовок таблицы"/>
    <w:basedOn w:val="af0"/>
    <w:qFormat/>
    <w:rsid w:val="00F1650F"/>
  </w:style>
  <w:style w:type="paragraph" w:styleId="af2">
    <w:name w:val="Balloon Text"/>
    <w:basedOn w:val="a"/>
    <w:link w:val="af3"/>
    <w:uiPriority w:val="99"/>
    <w:semiHidden/>
    <w:unhideWhenUsed/>
    <w:rsid w:val="00B72CB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2CB0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FE5C4-8687-44B0-9872-7BF3DA84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Frontex</cp:lastModifiedBy>
  <cp:revision>3</cp:revision>
  <cp:lastPrinted>2016-04-19T12:43:00Z</cp:lastPrinted>
  <dcterms:created xsi:type="dcterms:W3CDTF">2016-04-19T12:22:00Z</dcterms:created>
  <dcterms:modified xsi:type="dcterms:W3CDTF">2016-04-19T12:43:00Z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