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разработчике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B66313" w:rsidRPr="00743BE1" w:rsidRDefault="00B66313" w:rsidP="00B66313">
            <w:pPr>
              <w:jc w:val="center"/>
              <w:rPr>
                <w:b/>
                <w:sz w:val="28"/>
                <w:szCs w:val="28"/>
              </w:rPr>
            </w:pPr>
            <w:r w:rsidRPr="00743BE1">
              <w:rPr>
                <w:b/>
                <w:sz w:val="28"/>
                <w:szCs w:val="28"/>
              </w:rPr>
              <w:t>«Комплексная программа жилищно-коммунального хозяйства Ивняковского сельского поселения» на 2021-2023 годы</w:t>
            </w:r>
          </w:p>
          <w:p w:rsidR="00C04EFB" w:rsidRPr="001C0478" w:rsidRDefault="00C04EFB" w:rsidP="00647D6D">
            <w:pPr>
              <w:jc w:val="left"/>
              <w:rPr>
                <w:b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66313" w:rsidRDefault="00B66313" w:rsidP="009B440B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6631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Администрация Ивняковского сельского поселения (Заместитель Главы Ивняковского сельского поселения Антонова Н.В. тел: 98-98-17), МУ «КЦРП» (директор Носкова Е.А. 97-85-36)</w:t>
            </w:r>
          </w:p>
          <w:p w:rsidR="00C04EFB" w:rsidRPr="008D100A" w:rsidRDefault="009B440B" w:rsidP="009B440B">
            <w:pPr>
              <w:jc w:val="center"/>
            </w:pPr>
            <w:bookmarkStart w:id="0" w:name="_GoBack"/>
            <w:bookmarkEnd w:id="0"/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447FCB"/>
    <w:rsid w:val="00647D6D"/>
    <w:rsid w:val="006F07D0"/>
    <w:rsid w:val="007F7DC4"/>
    <w:rsid w:val="00905EFE"/>
    <w:rsid w:val="009B440B"/>
    <w:rsid w:val="00B66313"/>
    <w:rsid w:val="00B716E7"/>
    <w:rsid w:val="00C04EFB"/>
    <w:rsid w:val="00DA0D85"/>
    <w:rsid w:val="00DE2E9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13</cp:revision>
  <dcterms:created xsi:type="dcterms:W3CDTF">2020-11-09T10:19:00Z</dcterms:created>
  <dcterms:modified xsi:type="dcterms:W3CDTF">2020-11-11T08:45:00Z</dcterms:modified>
</cp:coreProperties>
</file>