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B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115" cy="1024255"/>
            <wp:effectExtent l="0" t="0" r="698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11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C7565B" w:rsidRPr="00FB300F" w:rsidRDefault="00675AB8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</w:t>
      </w:r>
      <w:r w:rsidR="00C7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ртый</w:t>
      </w:r>
      <w:r w:rsidR="00C7565B"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786"/>
      </w:tblGrid>
      <w:tr w:rsidR="00C7565B" w:rsidTr="00071261">
        <w:trPr>
          <w:jc w:val="right"/>
        </w:trPr>
        <w:tc>
          <w:tcPr>
            <w:tcW w:w="4362" w:type="dxa"/>
          </w:tcPr>
          <w:p w:rsidR="00C7565B" w:rsidRPr="009772FD" w:rsidRDefault="000A47B6" w:rsidP="000A4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r w:rsidR="0095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95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2FD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7565B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C7565B" w:rsidRDefault="001108DB" w:rsidP="000A47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11" w:rsidRDefault="006C65AD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2511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2511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</w:t>
      </w:r>
    </w:p>
    <w:p w:rsidR="001D2511" w:rsidRDefault="001D2511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</w:t>
      </w:r>
    </w:p>
    <w:p w:rsidR="001D2511" w:rsidRDefault="001D2511" w:rsidP="001D2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D2511" w:rsidRDefault="001D2511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C7565B"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565B"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</w:p>
    <w:p w:rsidR="006C65AD" w:rsidRPr="006C65AD" w:rsidRDefault="00C7565B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</w:t>
      </w:r>
      <w:r w:rsidR="001D2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C65AD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142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5AD" w:rsidRP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04.05.2018 г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565B" w:rsidRPr="00B71BB1" w:rsidRDefault="00C7565B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0A47B6" w:rsidP="00C7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565B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приведения Правил благоустройства Ивняковского сельского поселения Ярославского муниципального закона Ярославской области</w:t>
      </w:r>
      <w:r w:rsidR="00C7565B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действующему законодательству, в соответствии с </w:t>
      </w:r>
      <w:r w:rsidR="00C7565B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Ивняковского сельского поселения</w:t>
      </w:r>
      <w:r w:rsidR="00C7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области, </w:t>
      </w:r>
      <w:r w:rsidR="00C7565B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Ивняковского сельского поселения </w:t>
      </w:r>
      <w:r w:rsidR="00C7565B" w:rsidRPr="004A0C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565B" w:rsidRPr="00B71BB1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7" w:rsidRDefault="00C7565B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благоустройства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Ярославского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области»,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Решением Муниципального Совета</w:t>
      </w:r>
      <w:r w:rsidR="0085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511" w:rsidRPr="001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№ 142 от 04.05.2018 г</w:t>
      </w:r>
      <w:r w:rsidR="000A4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05470" w:rsidRDefault="00805470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2.23.9 пункта 2.23 дополнить абзацем 14 следующего содержания:</w:t>
      </w:r>
    </w:p>
    <w:p w:rsidR="00805470" w:rsidRDefault="00805470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54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иное не предусмотрено действующим законодательством, очистка крыш, карнизов, кровель, козырьков, балконов, водосточных труб, а также прочих выступающих конструкций зданий, сооружений, строений от снежных и ледяных наростов (в том числе сосулек) должна производиться не позднее 24 часов с момента их выявления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A47B6" w:rsidRDefault="0034780A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5470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ункт 2.1.2 пункта 2.1 раздела 2 дополнить абзацем 25 следующего содержания:</w:t>
      </w:r>
    </w:p>
    <w:p w:rsidR="0034780A" w:rsidRDefault="0034780A" w:rsidP="001D25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r w:rsidR="006C3D80">
        <w:rPr>
          <w:rFonts w:ascii="Times New Roman" w:hAnsi="Times New Roman" w:cs="Times New Roman"/>
          <w:sz w:val="24"/>
          <w:szCs w:val="24"/>
        </w:rPr>
        <w:t xml:space="preserve"> П</w:t>
      </w:r>
      <w:r w:rsidRPr="0034780A">
        <w:rPr>
          <w:rFonts w:ascii="Times New Roman" w:hAnsi="Times New Roman" w:cs="Times New Roman"/>
          <w:sz w:val="24"/>
          <w:szCs w:val="24"/>
        </w:rPr>
        <w:t xml:space="preserve">ри оформлении витрин и окон зданий, строений, сооружений размещать на остеклении (как с наружной, так и с внутренней стороны) любой информации, за исключением размещения на внутреннем остеклении информации о наименовании (фирменном наименовании) организации (юридического лица, индивидуального предпринимателя) месте ее нахождения (адрес) и режиме работы (режимная табличка), производить  замену остекления непрозрачными материалами, информационными </w:t>
      </w:r>
      <w:r w:rsidRPr="0034780A">
        <w:rPr>
          <w:rFonts w:ascii="Times New Roman" w:hAnsi="Times New Roman" w:cs="Times New Roman"/>
          <w:sz w:val="24"/>
          <w:szCs w:val="24"/>
        </w:rPr>
        <w:lastRenderedPageBreak/>
        <w:t>конструкциями и иными средствами размещения наружной информации, а</w:t>
      </w:r>
      <w:proofErr w:type="gramEnd"/>
      <w:r w:rsidRPr="0034780A">
        <w:rPr>
          <w:rFonts w:ascii="Times New Roman" w:hAnsi="Times New Roman" w:cs="Times New Roman"/>
          <w:sz w:val="24"/>
          <w:szCs w:val="24"/>
        </w:rPr>
        <w:t xml:space="preserve"> также заклеивать витрины пленкой, размещать рекламную информацию, вывески, наклейк</w:t>
      </w:r>
      <w:r w:rsidR="00805470">
        <w:rPr>
          <w:rFonts w:ascii="Times New Roman" w:hAnsi="Times New Roman" w:cs="Times New Roman"/>
          <w:sz w:val="24"/>
          <w:szCs w:val="24"/>
        </w:rPr>
        <w:t>и, подвески, рекламу на окнах</w:t>
      </w:r>
      <w:proofErr w:type="gramStart"/>
      <w:r w:rsidR="0080547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05470">
        <w:rPr>
          <w:rFonts w:ascii="Times New Roman" w:hAnsi="Times New Roman" w:cs="Times New Roman"/>
          <w:sz w:val="24"/>
          <w:szCs w:val="24"/>
        </w:rPr>
        <w:t>.</w:t>
      </w:r>
    </w:p>
    <w:p w:rsidR="009772FD" w:rsidRPr="00FB300F" w:rsidRDefault="00805470" w:rsidP="00675A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Ивняковского сельского поселения</w:t>
      </w:r>
      <w:r w:rsidR="0097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 Буличенко А.В</w:t>
      </w:r>
      <w:r w:rsidR="009772FD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FD" w:rsidRPr="00FB300F" w:rsidRDefault="00805470" w:rsidP="00675A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772FD" w:rsidRPr="00FB300F" w:rsidRDefault="00805470" w:rsidP="009772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72FD"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момента </w:t>
      </w:r>
      <w:r w:rsidR="00977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9772FD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D" w:rsidRPr="00FB300F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772FD" w:rsidRPr="00FB300F" w:rsidTr="00071261">
        <w:trPr>
          <w:trHeight w:val="306"/>
        </w:trPr>
        <w:tc>
          <w:tcPr>
            <w:tcW w:w="4968" w:type="dxa"/>
            <w:hideMark/>
          </w:tcPr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97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В</w:t>
            </w: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</w:rPr>
              <w:t>анюкова</w:t>
            </w:r>
          </w:p>
        </w:tc>
      </w:tr>
      <w:tr w:rsidR="009772FD" w:rsidRPr="00FB300F" w:rsidTr="00071261">
        <w:trPr>
          <w:trHeight w:val="306"/>
        </w:trPr>
        <w:tc>
          <w:tcPr>
            <w:tcW w:w="496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8A36B7" w:rsidRPr="008A36B7" w:rsidRDefault="008A36B7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36B7" w:rsidRPr="008A36B7" w:rsidSect="005C44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3" w:rsidRDefault="00F66033" w:rsidP="00675AB8">
      <w:pPr>
        <w:spacing w:after="0" w:line="240" w:lineRule="auto"/>
      </w:pPr>
      <w:r>
        <w:separator/>
      </w:r>
    </w:p>
  </w:endnote>
  <w:endnote w:type="continuationSeparator" w:id="0">
    <w:p w:rsidR="00F66033" w:rsidRDefault="00F66033" w:rsidP="0067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3" w:rsidRDefault="00F66033" w:rsidP="00675AB8">
      <w:pPr>
        <w:spacing w:after="0" w:line="240" w:lineRule="auto"/>
      </w:pPr>
      <w:r>
        <w:separator/>
      </w:r>
    </w:p>
  </w:footnote>
  <w:footnote w:type="continuationSeparator" w:id="0">
    <w:p w:rsidR="00F66033" w:rsidRDefault="00F66033" w:rsidP="0067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B8" w:rsidRDefault="000A47B6" w:rsidP="00675AB8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B7"/>
    <w:rsid w:val="000A47B6"/>
    <w:rsid w:val="001108DB"/>
    <w:rsid w:val="001A5BCA"/>
    <w:rsid w:val="001D2511"/>
    <w:rsid w:val="002C58BC"/>
    <w:rsid w:val="00320A9C"/>
    <w:rsid w:val="0034780A"/>
    <w:rsid w:val="003A2405"/>
    <w:rsid w:val="004B02A4"/>
    <w:rsid w:val="005C443F"/>
    <w:rsid w:val="005C44E1"/>
    <w:rsid w:val="005F090E"/>
    <w:rsid w:val="00675AB8"/>
    <w:rsid w:val="006C3D80"/>
    <w:rsid w:val="006C65AD"/>
    <w:rsid w:val="00787DAD"/>
    <w:rsid w:val="007F23EB"/>
    <w:rsid w:val="00805470"/>
    <w:rsid w:val="00855E12"/>
    <w:rsid w:val="008A36B7"/>
    <w:rsid w:val="00926C3D"/>
    <w:rsid w:val="009513D7"/>
    <w:rsid w:val="009772FD"/>
    <w:rsid w:val="00C7565B"/>
    <w:rsid w:val="00D9733A"/>
    <w:rsid w:val="00DC2849"/>
    <w:rsid w:val="00E408AE"/>
    <w:rsid w:val="00E42DB2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5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75A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7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AB8"/>
  </w:style>
  <w:style w:type="paragraph" w:styleId="a8">
    <w:name w:val="footer"/>
    <w:basedOn w:val="a"/>
    <w:link w:val="a9"/>
    <w:uiPriority w:val="99"/>
    <w:unhideWhenUsed/>
    <w:rsid w:val="0067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Ситилинк</cp:lastModifiedBy>
  <cp:revision>8</cp:revision>
  <cp:lastPrinted>2023-02-27T08:24:00Z</cp:lastPrinted>
  <dcterms:created xsi:type="dcterms:W3CDTF">2023-01-26T07:55:00Z</dcterms:created>
  <dcterms:modified xsi:type="dcterms:W3CDTF">2023-03-28T13:46:00Z</dcterms:modified>
</cp:coreProperties>
</file>