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1E40" w14:textId="7FD9BC49" w:rsidR="00335444" w:rsidRDefault="00335444" w:rsidP="00335444">
      <w:pPr>
        <w:spacing w:after="0" w:line="240" w:lineRule="exact"/>
        <w:jc w:val="right"/>
        <w:rPr>
          <w:rFonts w:ascii="Times New Roman" w:hAnsi="Times New Roman" w:cs="Times New Roman"/>
          <w:sz w:val="28"/>
          <w:szCs w:val="28"/>
        </w:rPr>
      </w:pPr>
    </w:p>
    <w:tbl>
      <w:tblPr>
        <w:tblW w:w="0" w:type="auto"/>
        <w:tblLook w:val="01E0" w:firstRow="1" w:lastRow="1" w:firstColumn="1" w:lastColumn="1" w:noHBand="0" w:noVBand="0"/>
      </w:tblPr>
      <w:tblGrid>
        <w:gridCol w:w="3075"/>
        <w:gridCol w:w="3111"/>
      </w:tblGrid>
      <w:tr w:rsidR="00335444" w14:paraId="28CE71C2" w14:textId="77777777" w:rsidTr="00335444">
        <w:tc>
          <w:tcPr>
            <w:tcW w:w="3075" w:type="dxa"/>
          </w:tcPr>
          <w:p w14:paraId="29BBC88F" w14:textId="77777777" w:rsidR="00335444" w:rsidRDefault="00335444">
            <w:pPr>
              <w:widowControl w:val="0"/>
              <w:suppressAutoHyphens/>
              <w:autoSpaceDE w:val="0"/>
              <w:jc w:val="both"/>
              <w:rPr>
                <w:rFonts w:ascii="Arial" w:hAnsi="Arial" w:cs="Arial"/>
                <w:b/>
                <w:bCs/>
                <w:color w:val="000000"/>
                <w:sz w:val="28"/>
                <w:szCs w:val="28"/>
                <w:lang w:eastAsia="zh-CN"/>
              </w:rPr>
            </w:pPr>
          </w:p>
        </w:tc>
        <w:tc>
          <w:tcPr>
            <w:tcW w:w="3111" w:type="dxa"/>
            <w:hideMark/>
          </w:tcPr>
          <w:p w14:paraId="2409D8CA" w14:textId="35AF238E" w:rsidR="00335444" w:rsidRDefault="00335444">
            <w:pPr>
              <w:widowControl w:val="0"/>
              <w:suppressAutoHyphens/>
              <w:autoSpaceDE w:val="0"/>
              <w:jc w:val="center"/>
              <w:rPr>
                <w:rFonts w:ascii="Arial" w:hAnsi="Arial" w:cs="Arial"/>
                <w:b/>
                <w:bCs/>
                <w:color w:val="000000"/>
                <w:sz w:val="28"/>
                <w:szCs w:val="28"/>
                <w:lang w:eastAsia="zh-CN"/>
              </w:rPr>
            </w:pPr>
            <w:r>
              <w:rPr>
                <w:rFonts w:ascii="Arial" w:hAnsi="Arial" w:cs="Arial"/>
                <w:noProof/>
                <w:sz w:val="28"/>
                <w:szCs w:val="28"/>
              </w:rPr>
              <w:t xml:space="preserve">    </w:t>
            </w:r>
            <w:r>
              <w:rPr>
                <w:rFonts w:ascii="Arial" w:hAnsi="Arial" w:cs="Arial"/>
                <w:noProof/>
                <w:sz w:val="28"/>
                <w:szCs w:val="28"/>
                <w:lang w:eastAsia="ru-RU"/>
              </w:rPr>
              <w:drawing>
                <wp:inline distT="0" distB="0" distL="0" distR="0" wp14:anchorId="56C6F542" wp14:editId="79510EBB">
                  <wp:extent cx="790575" cy="1028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1498" t="57188" r="51311" b="-1355"/>
                          <a:stretch>
                            <a:fillRect/>
                          </a:stretch>
                        </pic:blipFill>
                        <pic:spPr bwMode="auto">
                          <a:xfrm>
                            <a:off x="0" y="0"/>
                            <a:ext cx="790575" cy="1028700"/>
                          </a:xfrm>
                          <a:prstGeom prst="rect">
                            <a:avLst/>
                          </a:prstGeom>
                          <a:noFill/>
                          <a:ln>
                            <a:noFill/>
                          </a:ln>
                        </pic:spPr>
                      </pic:pic>
                    </a:graphicData>
                  </a:graphic>
                </wp:inline>
              </w:drawing>
            </w:r>
          </w:p>
        </w:tc>
      </w:tr>
    </w:tbl>
    <w:p w14:paraId="62C0E963" w14:textId="77777777" w:rsidR="00335444" w:rsidRDefault="00335444" w:rsidP="00777FAC">
      <w:pPr>
        <w:spacing w:after="0" w:line="240" w:lineRule="exact"/>
        <w:jc w:val="center"/>
        <w:rPr>
          <w:rFonts w:ascii="Times New Roman" w:hAnsi="Times New Roman" w:cs="Times New Roman"/>
          <w:sz w:val="28"/>
          <w:szCs w:val="28"/>
        </w:rPr>
      </w:pPr>
    </w:p>
    <w:p w14:paraId="7BCE79CC" w14:textId="77777777" w:rsidR="00335444" w:rsidRPr="00552FBF" w:rsidRDefault="00335444" w:rsidP="00335444">
      <w:pPr>
        <w:widowControl w:val="0"/>
        <w:suppressAutoHyphens/>
        <w:autoSpaceDE w:val="0"/>
        <w:spacing w:after="0" w:line="240" w:lineRule="auto"/>
        <w:jc w:val="center"/>
        <w:rPr>
          <w:rFonts w:ascii="Times New Roman" w:hAnsi="Times New Roman" w:cs="Times New Roman"/>
          <w:b/>
          <w:sz w:val="24"/>
          <w:szCs w:val="24"/>
          <w:lang w:eastAsia="zh-CN"/>
        </w:rPr>
      </w:pPr>
      <w:r w:rsidRPr="00552FBF">
        <w:rPr>
          <w:rFonts w:ascii="Times New Roman" w:hAnsi="Times New Roman" w:cs="Times New Roman"/>
          <w:b/>
          <w:sz w:val="24"/>
          <w:szCs w:val="24"/>
          <w:lang w:eastAsia="zh-CN"/>
        </w:rPr>
        <w:t>МУНИЦИПАЛЬНЫЙ СОВЕТ</w:t>
      </w:r>
    </w:p>
    <w:p w14:paraId="3B237FD2" w14:textId="77777777" w:rsidR="00335444" w:rsidRPr="00552FBF" w:rsidRDefault="00335444" w:rsidP="00335444">
      <w:pPr>
        <w:widowControl w:val="0"/>
        <w:suppressAutoHyphens/>
        <w:autoSpaceDE w:val="0"/>
        <w:spacing w:after="0" w:line="240" w:lineRule="auto"/>
        <w:jc w:val="center"/>
        <w:rPr>
          <w:rFonts w:ascii="Times New Roman" w:hAnsi="Times New Roman" w:cs="Times New Roman"/>
          <w:b/>
          <w:sz w:val="24"/>
          <w:szCs w:val="24"/>
          <w:lang w:eastAsia="zh-CN"/>
        </w:rPr>
      </w:pPr>
      <w:r w:rsidRPr="00552FBF">
        <w:rPr>
          <w:rFonts w:ascii="Times New Roman" w:hAnsi="Times New Roman" w:cs="Times New Roman"/>
          <w:b/>
          <w:sz w:val="24"/>
          <w:szCs w:val="24"/>
          <w:lang w:eastAsia="zh-CN"/>
        </w:rPr>
        <w:t>ИВНЯКОВСКОГО СЕЛЬСКОГО ПОСЕЛЕНИЯ</w:t>
      </w:r>
    </w:p>
    <w:p w14:paraId="5BEB66BE" w14:textId="77777777" w:rsidR="00335444" w:rsidRPr="00552FBF" w:rsidRDefault="00335444" w:rsidP="00335444">
      <w:pPr>
        <w:widowControl w:val="0"/>
        <w:suppressAutoHyphens/>
        <w:autoSpaceDE w:val="0"/>
        <w:spacing w:after="0" w:line="240" w:lineRule="auto"/>
        <w:jc w:val="center"/>
        <w:rPr>
          <w:rFonts w:ascii="Times New Roman" w:hAnsi="Times New Roman" w:cs="Times New Roman"/>
          <w:b/>
          <w:sz w:val="24"/>
          <w:szCs w:val="24"/>
          <w:lang w:eastAsia="zh-CN"/>
        </w:rPr>
      </w:pPr>
      <w:r w:rsidRPr="00552FBF">
        <w:rPr>
          <w:rFonts w:ascii="Times New Roman" w:hAnsi="Times New Roman" w:cs="Times New Roman"/>
          <w:b/>
          <w:sz w:val="24"/>
          <w:szCs w:val="24"/>
          <w:lang w:eastAsia="zh-CN"/>
        </w:rPr>
        <w:t>Ярославского муниципального района</w:t>
      </w:r>
    </w:p>
    <w:p w14:paraId="70D15D7D" w14:textId="77777777" w:rsidR="00335444" w:rsidRPr="00552FBF" w:rsidRDefault="00335444" w:rsidP="00335444">
      <w:pPr>
        <w:widowControl w:val="0"/>
        <w:suppressAutoHyphens/>
        <w:autoSpaceDE w:val="0"/>
        <w:spacing w:after="0" w:line="240" w:lineRule="auto"/>
        <w:jc w:val="center"/>
        <w:rPr>
          <w:rFonts w:ascii="Times New Roman" w:hAnsi="Times New Roman" w:cs="Times New Roman"/>
          <w:b/>
          <w:sz w:val="24"/>
          <w:szCs w:val="24"/>
          <w:lang w:eastAsia="zh-CN"/>
        </w:rPr>
      </w:pPr>
      <w:r w:rsidRPr="00552FBF">
        <w:rPr>
          <w:rFonts w:ascii="Times New Roman" w:hAnsi="Times New Roman" w:cs="Times New Roman"/>
          <w:b/>
          <w:sz w:val="24"/>
          <w:szCs w:val="24"/>
          <w:lang w:eastAsia="zh-CN"/>
        </w:rPr>
        <w:t>Ярославской области</w:t>
      </w:r>
    </w:p>
    <w:p w14:paraId="2AFC75C7" w14:textId="77777777" w:rsidR="00335444" w:rsidRPr="00552FBF" w:rsidRDefault="00335444" w:rsidP="00335444">
      <w:pPr>
        <w:widowControl w:val="0"/>
        <w:suppressAutoHyphens/>
        <w:autoSpaceDE w:val="0"/>
        <w:spacing w:after="0" w:line="240" w:lineRule="auto"/>
        <w:jc w:val="center"/>
        <w:rPr>
          <w:rFonts w:ascii="Times New Roman" w:hAnsi="Times New Roman" w:cs="Times New Roman"/>
          <w:b/>
          <w:sz w:val="24"/>
          <w:szCs w:val="24"/>
          <w:lang w:eastAsia="zh-CN"/>
        </w:rPr>
      </w:pPr>
      <w:r w:rsidRPr="00552FBF">
        <w:rPr>
          <w:rFonts w:ascii="Times New Roman" w:hAnsi="Times New Roman" w:cs="Times New Roman"/>
          <w:b/>
          <w:sz w:val="24"/>
          <w:szCs w:val="24"/>
          <w:lang w:eastAsia="zh-CN"/>
        </w:rPr>
        <w:t>четвёртый созыв</w:t>
      </w:r>
    </w:p>
    <w:p w14:paraId="74CC2F04" w14:textId="58349C66" w:rsidR="00777FAC" w:rsidRPr="00552FBF" w:rsidRDefault="00777FAC" w:rsidP="00777FAC">
      <w:pPr>
        <w:spacing w:after="0" w:line="240" w:lineRule="exact"/>
        <w:jc w:val="center"/>
        <w:rPr>
          <w:rFonts w:ascii="Times New Roman" w:hAnsi="Times New Roman" w:cs="Times New Roman"/>
          <w:sz w:val="24"/>
          <w:szCs w:val="24"/>
        </w:rPr>
      </w:pPr>
    </w:p>
    <w:p w14:paraId="45974535" w14:textId="3304101C" w:rsidR="00777FAC" w:rsidRPr="00552FBF" w:rsidRDefault="00777FAC" w:rsidP="00777FAC">
      <w:pPr>
        <w:spacing w:after="0" w:line="240" w:lineRule="exact"/>
        <w:jc w:val="both"/>
        <w:rPr>
          <w:rFonts w:ascii="Times New Roman" w:hAnsi="Times New Roman" w:cs="Times New Roman"/>
          <w:sz w:val="24"/>
          <w:szCs w:val="24"/>
        </w:rPr>
      </w:pPr>
    </w:p>
    <w:p w14:paraId="6AC21E08" w14:textId="43865880" w:rsidR="00777FAC" w:rsidRPr="00552FBF" w:rsidRDefault="00777FAC" w:rsidP="00777FAC">
      <w:pPr>
        <w:spacing w:after="0" w:line="240" w:lineRule="exact"/>
        <w:jc w:val="both"/>
        <w:rPr>
          <w:rFonts w:ascii="Times New Roman" w:hAnsi="Times New Roman" w:cs="Times New Roman"/>
          <w:sz w:val="24"/>
          <w:szCs w:val="24"/>
        </w:rPr>
      </w:pPr>
      <w:r w:rsidRPr="00552FBF">
        <w:rPr>
          <w:rFonts w:ascii="Times New Roman" w:hAnsi="Times New Roman" w:cs="Times New Roman"/>
          <w:sz w:val="24"/>
          <w:szCs w:val="24"/>
        </w:rPr>
        <w:t xml:space="preserve">от </w:t>
      </w:r>
      <w:r w:rsidR="00552FBF" w:rsidRPr="00552FBF">
        <w:rPr>
          <w:rFonts w:ascii="Times New Roman" w:hAnsi="Times New Roman" w:cs="Times New Roman"/>
          <w:sz w:val="24"/>
          <w:szCs w:val="24"/>
        </w:rPr>
        <w:t xml:space="preserve">21 ноября </w:t>
      </w:r>
      <w:r w:rsidRPr="00552FBF">
        <w:rPr>
          <w:rFonts w:ascii="Times New Roman" w:hAnsi="Times New Roman" w:cs="Times New Roman"/>
          <w:sz w:val="24"/>
          <w:szCs w:val="24"/>
        </w:rPr>
        <w:t xml:space="preserve">2022   </w:t>
      </w:r>
      <w:r w:rsidR="00552FBF" w:rsidRPr="00552FBF">
        <w:rPr>
          <w:rFonts w:ascii="Times New Roman" w:hAnsi="Times New Roman" w:cs="Times New Roman"/>
          <w:sz w:val="24"/>
          <w:szCs w:val="24"/>
        </w:rPr>
        <w:t xml:space="preserve">                                                                             </w:t>
      </w:r>
      <w:r w:rsidR="00552FBF">
        <w:rPr>
          <w:rFonts w:ascii="Times New Roman" w:hAnsi="Times New Roman" w:cs="Times New Roman"/>
          <w:sz w:val="24"/>
          <w:szCs w:val="24"/>
        </w:rPr>
        <w:t xml:space="preserve">                                  </w:t>
      </w:r>
      <w:r w:rsidR="00552FBF" w:rsidRPr="00552FBF">
        <w:rPr>
          <w:rFonts w:ascii="Times New Roman" w:hAnsi="Times New Roman" w:cs="Times New Roman"/>
          <w:sz w:val="24"/>
          <w:szCs w:val="24"/>
        </w:rPr>
        <w:t xml:space="preserve"> </w:t>
      </w:r>
      <w:r w:rsidRPr="00552FBF">
        <w:rPr>
          <w:rFonts w:ascii="Times New Roman" w:hAnsi="Times New Roman" w:cs="Times New Roman"/>
          <w:sz w:val="24"/>
          <w:szCs w:val="24"/>
        </w:rPr>
        <w:t>№</w:t>
      </w:r>
      <w:r w:rsidR="00552FBF" w:rsidRPr="00552FBF">
        <w:rPr>
          <w:rFonts w:ascii="Times New Roman" w:hAnsi="Times New Roman" w:cs="Times New Roman"/>
          <w:sz w:val="24"/>
          <w:szCs w:val="24"/>
        </w:rPr>
        <w:t>144</w:t>
      </w:r>
    </w:p>
    <w:p w14:paraId="0DDFA9EB" w14:textId="77777777" w:rsidR="00777FAC" w:rsidRPr="00552FBF" w:rsidRDefault="00777FAC" w:rsidP="00777FAC">
      <w:pPr>
        <w:spacing w:after="0" w:line="240" w:lineRule="exact"/>
        <w:jc w:val="both"/>
        <w:rPr>
          <w:rFonts w:ascii="Times New Roman" w:hAnsi="Times New Roman" w:cs="Times New Roman"/>
          <w:sz w:val="24"/>
          <w:szCs w:val="24"/>
        </w:rPr>
      </w:pPr>
    </w:p>
    <w:p w14:paraId="34A93E62" w14:textId="77777777" w:rsidR="00777FAC" w:rsidRDefault="00777FAC" w:rsidP="00777FAC">
      <w:pPr>
        <w:spacing w:after="0" w:line="240" w:lineRule="exact"/>
        <w:jc w:val="both"/>
        <w:rPr>
          <w:rFonts w:ascii="Times New Roman" w:hAnsi="Times New Roman" w:cs="Times New Roman"/>
          <w:sz w:val="28"/>
          <w:szCs w:val="28"/>
        </w:rPr>
      </w:pPr>
    </w:p>
    <w:p w14:paraId="691CBE0C" w14:textId="5E57B434" w:rsidR="001667A8" w:rsidRPr="00552FBF" w:rsidRDefault="00777FAC" w:rsidP="00777FAC">
      <w:pPr>
        <w:spacing w:after="0" w:line="240" w:lineRule="exact"/>
        <w:rPr>
          <w:rFonts w:ascii="Times New Roman" w:hAnsi="Times New Roman" w:cs="Times New Roman"/>
          <w:b/>
          <w:sz w:val="24"/>
          <w:szCs w:val="24"/>
        </w:rPr>
      </w:pPr>
      <w:proofErr w:type="gramStart"/>
      <w:r w:rsidRPr="00552FBF">
        <w:rPr>
          <w:rFonts w:ascii="Times New Roman" w:hAnsi="Times New Roman" w:cs="Times New Roman"/>
          <w:b/>
          <w:sz w:val="24"/>
          <w:szCs w:val="24"/>
        </w:rPr>
        <w:t xml:space="preserve">О внесении изменений в решение </w:t>
      </w:r>
      <w:bookmarkStart w:id="0" w:name="_Hlk113439271"/>
      <w:r w:rsidRPr="00552FBF">
        <w:rPr>
          <w:rFonts w:ascii="Times New Roman" w:hAnsi="Times New Roman" w:cs="Times New Roman"/>
          <w:b/>
          <w:sz w:val="24"/>
          <w:szCs w:val="24"/>
        </w:rPr>
        <w:t xml:space="preserve">Муниципального Совета </w:t>
      </w:r>
      <w:r w:rsidR="00421592" w:rsidRPr="00552FBF">
        <w:rPr>
          <w:rFonts w:ascii="Times New Roman" w:hAnsi="Times New Roman" w:cs="Times New Roman"/>
          <w:b/>
          <w:sz w:val="24"/>
          <w:szCs w:val="24"/>
        </w:rPr>
        <w:t xml:space="preserve">Ивняковского </w:t>
      </w:r>
      <w:r w:rsidRPr="00552FBF">
        <w:rPr>
          <w:rFonts w:ascii="Times New Roman" w:hAnsi="Times New Roman" w:cs="Times New Roman"/>
          <w:b/>
          <w:sz w:val="24"/>
          <w:szCs w:val="24"/>
        </w:rPr>
        <w:t xml:space="preserve">сельского поселения </w:t>
      </w:r>
      <w:r w:rsidR="006075C3" w:rsidRPr="00552FBF">
        <w:rPr>
          <w:rFonts w:ascii="Times New Roman" w:hAnsi="Times New Roman" w:cs="Times New Roman"/>
          <w:b/>
          <w:sz w:val="24"/>
          <w:szCs w:val="24"/>
        </w:rPr>
        <w:t>Ярослав</w:t>
      </w:r>
      <w:r w:rsidRPr="00552FBF">
        <w:rPr>
          <w:rFonts w:ascii="Times New Roman" w:hAnsi="Times New Roman" w:cs="Times New Roman"/>
          <w:b/>
          <w:sz w:val="24"/>
          <w:szCs w:val="24"/>
        </w:rPr>
        <w:t>ского муниципального района Ярославской области</w:t>
      </w:r>
      <w:bookmarkEnd w:id="0"/>
      <w:r w:rsidRPr="00552FBF">
        <w:rPr>
          <w:rFonts w:ascii="Times New Roman" w:hAnsi="Times New Roman" w:cs="Times New Roman"/>
          <w:b/>
          <w:sz w:val="24"/>
          <w:szCs w:val="24"/>
        </w:rPr>
        <w:t xml:space="preserve"> от </w:t>
      </w:r>
      <w:r w:rsidR="00421592" w:rsidRPr="00552FBF">
        <w:rPr>
          <w:rFonts w:ascii="Times New Roman" w:hAnsi="Times New Roman" w:cs="Times New Roman"/>
          <w:b/>
          <w:sz w:val="24"/>
          <w:szCs w:val="24"/>
        </w:rPr>
        <w:t>16.07.2021</w:t>
      </w:r>
      <w:r w:rsidRPr="00552FBF">
        <w:rPr>
          <w:rFonts w:ascii="Times New Roman" w:hAnsi="Times New Roman" w:cs="Times New Roman"/>
          <w:b/>
          <w:sz w:val="24"/>
          <w:szCs w:val="24"/>
        </w:rPr>
        <w:t xml:space="preserve"> № </w:t>
      </w:r>
      <w:r w:rsidR="00421592" w:rsidRPr="00552FBF">
        <w:rPr>
          <w:rFonts w:ascii="Times New Roman" w:hAnsi="Times New Roman" w:cs="Times New Roman"/>
          <w:b/>
          <w:sz w:val="24"/>
          <w:szCs w:val="24"/>
        </w:rPr>
        <w:t>86</w:t>
      </w:r>
      <w:r w:rsidR="00022328" w:rsidRPr="00552FBF">
        <w:rPr>
          <w:rFonts w:ascii="Times New Roman" w:hAnsi="Times New Roman" w:cs="Times New Roman"/>
          <w:b/>
          <w:sz w:val="24"/>
          <w:szCs w:val="24"/>
        </w:rPr>
        <w:t xml:space="preserve"> </w:t>
      </w:r>
      <w:r w:rsidRPr="00552FBF">
        <w:rPr>
          <w:rFonts w:ascii="Times New Roman" w:hAnsi="Times New Roman" w:cs="Times New Roman"/>
          <w:b/>
          <w:sz w:val="24"/>
          <w:szCs w:val="24"/>
        </w:rPr>
        <w:t xml:space="preserve">«Об утверждении Порядка </w:t>
      </w:r>
      <w:bookmarkStart w:id="1" w:name="_Hlk113439566"/>
      <w:r w:rsidRPr="00552FBF">
        <w:rPr>
          <w:rFonts w:ascii="Times New Roman" w:hAnsi="Times New Roman" w:cs="Times New Roman"/>
          <w:b/>
          <w:sz w:val="24"/>
          <w:szCs w:val="24"/>
        </w:rPr>
        <w:t xml:space="preserve">принятия решения о применении к депутату Муниципального Совета </w:t>
      </w:r>
      <w:r w:rsidR="00421592" w:rsidRPr="00552FBF">
        <w:rPr>
          <w:rFonts w:ascii="Times New Roman" w:hAnsi="Times New Roman" w:cs="Times New Roman"/>
          <w:b/>
          <w:sz w:val="24"/>
          <w:szCs w:val="24"/>
        </w:rPr>
        <w:t>Ивняковс</w:t>
      </w:r>
      <w:r w:rsidRPr="00552FBF">
        <w:rPr>
          <w:rFonts w:ascii="Times New Roman" w:hAnsi="Times New Roman" w:cs="Times New Roman"/>
          <w:b/>
          <w:sz w:val="24"/>
          <w:szCs w:val="24"/>
        </w:rPr>
        <w:t xml:space="preserve">кого сельского поселения </w:t>
      </w:r>
      <w:r w:rsidR="00022328" w:rsidRPr="00552FBF">
        <w:rPr>
          <w:rFonts w:ascii="Times New Roman" w:hAnsi="Times New Roman" w:cs="Times New Roman"/>
          <w:b/>
          <w:sz w:val="24"/>
          <w:szCs w:val="24"/>
        </w:rPr>
        <w:t>Ярославского</w:t>
      </w:r>
      <w:r w:rsidRPr="00552FBF">
        <w:rPr>
          <w:rFonts w:ascii="Times New Roman" w:hAnsi="Times New Roman" w:cs="Times New Roman"/>
          <w:b/>
          <w:sz w:val="24"/>
          <w:szCs w:val="24"/>
        </w:rPr>
        <w:t xml:space="preserve"> муниципального района Ярославской области, выборному должностному лицу </w:t>
      </w:r>
      <w:r w:rsidR="00022328" w:rsidRPr="00552FBF">
        <w:rPr>
          <w:rFonts w:ascii="Times New Roman" w:hAnsi="Times New Roman" w:cs="Times New Roman"/>
          <w:b/>
          <w:sz w:val="24"/>
          <w:szCs w:val="24"/>
        </w:rPr>
        <w:t>местного самоуправления</w:t>
      </w:r>
      <w:r w:rsidRPr="00552FBF">
        <w:rPr>
          <w:rFonts w:ascii="Times New Roman" w:hAnsi="Times New Roman" w:cs="Times New Roman"/>
          <w:b/>
          <w:sz w:val="24"/>
          <w:szCs w:val="24"/>
        </w:rPr>
        <w:t xml:space="preserve"> мер ответственности</w:t>
      </w:r>
      <w:r w:rsidR="001667A8" w:rsidRPr="00552FBF">
        <w:rPr>
          <w:rFonts w:ascii="Times New Roman" w:hAnsi="Times New Roman" w:cs="Times New Roman"/>
          <w:b/>
          <w:sz w:val="24"/>
          <w:szCs w:val="24"/>
        </w:rPr>
        <w:t>, предусмотренных частью 7.3-1 статьи 40 Федерального закона «Об общих принципах организации местного самоуправления в Российской</w:t>
      </w:r>
      <w:proofErr w:type="gramEnd"/>
      <w:r w:rsidR="001667A8" w:rsidRPr="00552FBF">
        <w:rPr>
          <w:rFonts w:ascii="Times New Roman" w:hAnsi="Times New Roman" w:cs="Times New Roman"/>
          <w:b/>
          <w:sz w:val="24"/>
          <w:szCs w:val="24"/>
        </w:rPr>
        <w:t xml:space="preserve"> Федерации»</w:t>
      </w:r>
      <w:bookmarkEnd w:id="1"/>
    </w:p>
    <w:p w14:paraId="1E354E73" w14:textId="77777777" w:rsidR="001667A8" w:rsidRPr="00335444" w:rsidRDefault="001667A8" w:rsidP="00777FAC">
      <w:pPr>
        <w:spacing w:after="0" w:line="240" w:lineRule="exact"/>
        <w:rPr>
          <w:rFonts w:ascii="Times New Roman" w:hAnsi="Times New Roman" w:cs="Times New Roman"/>
          <w:b/>
          <w:sz w:val="28"/>
          <w:szCs w:val="28"/>
        </w:rPr>
      </w:pPr>
    </w:p>
    <w:p w14:paraId="2FE5867A" w14:textId="77777777" w:rsidR="001667A8" w:rsidRDefault="001667A8" w:rsidP="00777FAC">
      <w:pPr>
        <w:spacing w:after="0" w:line="240" w:lineRule="exact"/>
        <w:rPr>
          <w:rFonts w:ascii="Times New Roman" w:hAnsi="Times New Roman" w:cs="Times New Roman"/>
          <w:sz w:val="28"/>
          <w:szCs w:val="28"/>
        </w:rPr>
      </w:pPr>
    </w:p>
    <w:p w14:paraId="6DA6A6B4" w14:textId="5A69D96D" w:rsidR="001667A8" w:rsidRPr="00552FBF" w:rsidRDefault="001667A8" w:rsidP="001667A8">
      <w:pPr>
        <w:spacing w:after="0" w:line="240" w:lineRule="auto"/>
        <w:jc w:val="both"/>
        <w:rPr>
          <w:rFonts w:ascii="Times New Roman" w:hAnsi="Times New Roman" w:cs="Times New Roman"/>
          <w:sz w:val="24"/>
          <w:szCs w:val="24"/>
        </w:rPr>
      </w:pPr>
      <w:r w:rsidRPr="00552FBF">
        <w:rPr>
          <w:rFonts w:ascii="Times New Roman" w:hAnsi="Times New Roman" w:cs="Times New Roman"/>
          <w:sz w:val="24"/>
          <w:szCs w:val="24"/>
        </w:rPr>
        <w:t>В соответствии с Законом Ярославской области от 17.05.2022 № 23-з «О внесении изменений в статью 11.2 Закона Ярославской области «О мерах по противодействию коррупции в Ярославской области» Муниципальный Совет</w:t>
      </w:r>
    </w:p>
    <w:p w14:paraId="5D8A777D" w14:textId="77777777" w:rsidR="001667A8" w:rsidRPr="00552FBF" w:rsidRDefault="001667A8" w:rsidP="001667A8">
      <w:pPr>
        <w:spacing w:after="0" w:line="240" w:lineRule="auto"/>
        <w:jc w:val="both"/>
        <w:rPr>
          <w:rFonts w:ascii="Times New Roman" w:hAnsi="Times New Roman" w:cs="Times New Roman"/>
          <w:sz w:val="24"/>
          <w:szCs w:val="24"/>
        </w:rPr>
      </w:pPr>
    </w:p>
    <w:p w14:paraId="45B5D835" w14:textId="7EABF03F" w:rsidR="001667A8" w:rsidRPr="00552FBF" w:rsidRDefault="001667A8" w:rsidP="00552FBF">
      <w:pPr>
        <w:spacing w:after="0" w:line="240" w:lineRule="auto"/>
        <w:rPr>
          <w:rFonts w:ascii="Times New Roman" w:hAnsi="Times New Roman" w:cs="Times New Roman"/>
          <w:b/>
          <w:sz w:val="24"/>
          <w:szCs w:val="24"/>
        </w:rPr>
      </w:pPr>
      <w:r w:rsidRPr="00552FBF">
        <w:rPr>
          <w:rFonts w:ascii="Times New Roman" w:hAnsi="Times New Roman" w:cs="Times New Roman"/>
          <w:b/>
          <w:sz w:val="24"/>
          <w:szCs w:val="24"/>
        </w:rPr>
        <w:t>РЕШИЛ</w:t>
      </w:r>
      <w:r w:rsidR="00552FBF" w:rsidRPr="00552FBF">
        <w:rPr>
          <w:rFonts w:ascii="Times New Roman" w:hAnsi="Times New Roman" w:cs="Times New Roman"/>
          <w:b/>
          <w:sz w:val="24"/>
          <w:szCs w:val="24"/>
        </w:rPr>
        <w:t>:</w:t>
      </w:r>
    </w:p>
    <w:p w14:paraId="2A2476BB" w14:textId="77777777" w:rsidR="001667A8" w:rsidRPr="00552FBF" w:rsidRDefault="001667A8" w:rsidP="001667A8">
      <w:pPr>
        <w:spacing w:after="0" w:line="240" w:lineRule="auto"/>
        <w:jc w:val="center"/>
        <w:rPr>
          <w:rFonts w:ascii="Times New Roman" w:hAnsi="Times New Roman" w:cs="Times New Roman"/>
          <w:sz w:val="24"/>
          <w:szCs w:val="24"/>
        </w:rPr>
      </w:pPr>
    </w:p>
    <w:p w14:paraId="3DEAC10A" w14:textId="657B51E5" w:rsidR="00777FAC" w:rsidRPr="00552FBF" w:rsidRDefault="001667A8" w:rsidP="001667A8">
      <w:pPr>
        <w:spacing w:after="0" w:line="240" w:lineRule="auto"/>
        <w:jc w:val="both"/>
        <w:rPr>
          <w:rFonts w:ascii="Times New Roman" w:hAnsi="Times New Roman" w:cs="Times New Roman"/>
          <w:sz w:val="24"/>
          <w:szCs w:val="24"/>
        </w:rPr>
      </w:pPr>
      <w:r w:rsidRPr="00552FBF">
        <w:rPr>
          <w:rFonts w:ascii="Times New Roman" w:hAnsi="Times New Roman" w:cs="Times New Roman"/>
          <w:sz w:val="24"/>
          <w:szCs w:val="24"/>
        </w:rPr>
        <w:t xml:space="preserve">        1. </w:t>
      </w:r>
      <w:proofErr w:type="gramStart"/>
      <w:r w:rsidRPr="00552FBF">
        <w:rPr>
          <w:rFonts w:ascii="Times New Roman" w:hAnsi="Times New Roman" w:cs="Times New Roman"/>
          <w:sz w:val="24"/>
          <w:szCs w:val="24"/>
        </w:rPr>
        <w:t xml:space="preserve">Внести в Порядок принятия решения о применении к депутату Муниципального Совета </w:t>
      </w:r>
      <w:r w:rsidR="00421592" w:rsidRPr="00552FBF">
        <w:rPr>
          <w:rFonts w:ascii="Times New Roman" w:hAnsi="Times New Roman" w:cs="Times New Roman"/>
          <w:sz w:val="24"/>
          <w:szCs w:val="24"/>
        </w:rPr>
        <w:t>Ивняков</w:t>
      </w:r>
      <w:r w:rsidR="00022328" w:rsidRPr="00552FBF">
        <w:rPr>
          <w:rFonts w:ascii="Times New Roman" w:hAnsi="Times New Roman" w:cs="Times New Roman"/>
          <w:sz w:val="24"/>
          <w:szCs w:val="24"/>
        </w:rPr>
        <w:t>ского</w:t>
      </w:r>
      <w:r w:rsidRPr="00552FBF">
        <w:rPr>
          <w:rFonts w:ascii="Times New Roman" w:hAnsi="Times New Roman" w:cs="Times New Roman"/>
          <w:sz w:val="24"/>
          <w:szCs w:val="24"/>
        </w:rPr>
        <w:t xml:space="preserve"> сельского поселения </w:t>
      </w:r>
      <w:r w:rsidR="00022328" w:rsidRPr="00552FBF">
        <w:rPr>
          <w:rFonts w:ascii="Times New Roman" w:hAnsi="Times New Roman" w:cs="Times New Roman"/>
          <w:sz w:val="24"/>
          <w:szCs w:val="24"/>
        </w:rPr>
        <w:t>Ярослав</w:t>
      </w:r>
      <w:r w:rsidRPr="00552FBF">
        <w:rPr>
          <w:rFonts w:ascii="Times New Roman" w:hAnsi="Times New Roman" w:cs="Times New Roman"/>
          <w:sz w:val="24"/>
          <w:szCs w:val="24"/>
        </w:rPr>
        <w:t xml:space="preserve">ского муниципального района Ярославской области, выборному должностному лицу </w:t>
      </w:r>
      <w:r w:rsidR="00022328" w:rsidRPr="00552FBF">
        <w:rPr>
          <w:rFonts w:ascii="Times New Roman" w:hAnsi="Times New Roman" w:cs="Times New Roman"/>
          <w:sz w:val="24"/>
          <w:szCs w:val="24"/>
        </w:rPr>
        <w:t>местного самоуправления</w:t>
      </w:r>
      <w:r w:rsidRPr="00552FBF">
        <w:rPr>
          <w:rFonts w:ascii="Times New Roman" w:hAnsi="Times New Roman" w:cs="Times New Roman"/>
          <w:sz w:val="24"/>
          <w:szCs w:val="24"/>
        </w:rPr>
        <w:t xml:space="preserve">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утвержденный решением Муниципального Совета </w:t>
      </w:r>
      <w:r w:rsidR="00421592" w:rsidRPr="00552FBF">
        <w:rPr>
          <w:rFonts w:ascii="Times New Roman" w:hAnsi="Times New Roman" w:cs="Times New Roman"/>
          <w:sz w:val="24"/>
          <w:szCs w:val="24"/>
        </w:rPr>
        <w:t>Ивняковского</w:t>
      </w:r>
      <w:r w:rsidRPr="00552FBF">
        <w:rPr>
          <w:rFonts w:ascii="Times New Roman" w:hAnsi="Times New Roman" w:cs="Times New Roman"/>
          <w:sz w:val="24"/>
          <w:szCs w:val="24"/>
        </w:rPr>
        <w:t xml:space="preserve"> сельского поселения </w:t>
      </w:r>
      <w:r w:rsidR="00022328" w:rsidRPr="00552FBF">
        <w:rPr>
          <w:rFonts w:ascii="Times New Roman" w:hAnsi="Times New Roman" w:cs="Times New Roman"/>
          <w:sz w:val="24"/>
          <w:szCs w:val="24"/>
        </w:rPr>
        <w:t xml:space="preserve">Ярославского </w:t>
      </w:r>
      <w:r w:rsidRPr="00552FBF">
        <w:rPr>
          <w:rFonts w:ascii="Times New Roman" w:hAnsi="Times New Roman" w:cs="Times New Roman"/>
          <w:sz w:val="24"/>
          <w:szCs w:val="24"/>
        </w:rPr>
        <w:t xml:space="preserve">муниципального района Ярославской области от </w:t>
      </w:r>
      <w:r w:rsidR="00421592" w:rsidRPr="00552FBF">
        <w:rPr>
          <w:rFonts w:ascii="Times New Roman" w:hAnsi="Times New Roman" w:cs="Times New Roman"/>
          <w:sz w:val="24"/>
          <w:szCs w:val="24"/>
        </w:rPr>
        <w:t>16.07.2021 № 86</w:t>
      </w:r>
      <w:r w:rsidRPr="00552FBF">
        <w:rPr>
          <w:rFonts w:ascii="Times New Roman" w:hAnsi="Times New Roman" w:cs="Times New Roman"/>
          <w:sz w:val="24"/>
          <w:szCs w:val="24"/>
        </w:rPr>
        <w:t xml:space="preserve"> «Об утверждении</w:t>
      </w:r>
      <w:proofErr w:type="gramEnd"/>
      <w:r w:rsidRPr="00552FBF">
        <w:rPr>
          <w:rFonts w:ascii="Times New Roman" w:hAnsi="Times New Roman" w:cs="Times New Roman"/>
          <w:sz w:val="24"/>
          <w:szCs w:val="24"/>
        </w:rPr>
        <w:t xml:space="preserve"> Порядка принятия решения о применении к депутату Муниципального Совета </w:t>
      </w:r>
      <w:r w:rsidR="00421592" w:rsidRPr="00552FBF">
        <w:rPr>
          <w:rFonts w:ascii="Times New Roman" w:hAnsi="Times New Roman" w:cs="Times New Roman"/>
          <w:sz w:val="24"/>
          <w:szCs w:val="24"/>
        </w:rPr>
        <w:t>Ивняковского</w:t>
      </w:r>
      <w:r w:rsidRPr="00552FBF">
        <w:rPr>
          <w:rFonts w:ascii="Times New Roman" w:hAnsi="Times New Roman" w:cs="Times New Roman"/>
          <w:sz w:val="24"/>
          <w:szCs w:val="24"/>
        </w:rPr>
        <w:t xml:space="preserve"> сельского поселения </w:t>
      </w:r>
      <w:r w:rsidR="00022328" w:rsidRPr="00552FBF">
        <w:rPr>
          <w:rFonts w:ascii="Times New Roman" w:hAnsi="Times New Roman" w:cs="Times New Roman"/>
          <w:sz w:val="24"/>
          <w:szCs w:val="24"/>
        </w:rPr>
        <w:t>Яросла</w:t>
      </w:r>
      <w:r w:rsidRPr="00552FBF">
        <w:rPr>
          <w:rFonts w:ascii="Times New Roman" w:hAnsi="Times New Roman" w:cs="Times New Roman"/>
          <w:sz w:val="24"/>
          <w:szCs w:val="24"/>
        </w:rPr>
        <w:t xml:space="preserve">вского муниципального района Ярославской области, выборному должностному лицу </w:t>
      </w:r>
      <w:r w:rsidR="00022328" w:rsidRPr="00552FBF">
        <w:rPr>
          <w:rFonts w:ascii="Times New Roman" w:hAnsi="Times New Roman" w:cs="Times New Roman"/>
          <w:sz w:val="24"/>
          <w:szCs w:val="24"/>
        </w:rPr>
        <w:t>местного самоуправления</w:t>
      </w:r>
      <w:r w:rsidRPr="00552FBF">
        <w:rPr>
          <w:rFonts w:ascii="Times New Roman" w:hAnsi="Times New Roman" w:cs="Times New Roman"/>
          <w:sz w:val="24"/>
          <w:szCs w:val="24"/>
        </w:rPr>
        <w:t xml:space="preserve">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изменения, изложив пункт 2.1 в следующей редакции:</w:t>
      </w:r>
    </w:p>
    <w:p w14:paraId="53866F3B" w14:textId="2670F734" w:rsidR="001667A8" w:rsidRPr="00552FBF" w:rsidRDefault="001667A8" w:rsidP="001667A8">
      <w:pPr>
        <w:spacing w:after="0" w:line="240" w:lineRule="auto"/>
        <w:jc w:val="both"/>
        <w:rPr>
          <w:rFonts w:ascii="Times New Roman" w:hAnsi="Times New Roman" w:cs="Times New Roman"/>
          <w:sz w:val="24"/>
          <w:szCs w:val="24"/>
        </w:rPr>
      </w:pPr>
      <w:r w:rsidRPr="00552FBF">
        <w:rPr>
          <w:rFonts w:ascii="Times New Roman" w:hAnsi="Times New Roman" w:cs="Times New Roman"/>
          <w:sz w:val="24"/>
          <w:szCs w:val="24"/>
        </w:rPr>
        <w:t xml:space="preserve">       «2.1. Решение о применении меры ответственности принимается не позднее чем через 30 дней со дня поступления заявления Губернатора Ярославской области или представления прокурора либо на ближайшем заседании Муниципального Совета </w:t>
      </w:r>
      <w:r w:rsidR="00421592" w:rsidRPr="00552FBF">
        <w:rPr>
          <w:rFonts w:ascii="Times New Roman" w:hAnsi="Times New Roman" w:cs="Times New Roman"/>
          <w:sz w:val="24"/>
          <w:szCs w:val="24"/>
        </w:rPr>
        <w:t>Ивняковского</w:t>
      </w:r>
      <w:r w:rsidRPr="00552FBF">
        <w:rPr>
          <w:rFonts w:ascii="Times New Roman" w:hAnsi="Times New Roman" w:cs="Times New Roman"/>
          <w:sz w:val="24"/>
          <w:szCs w:val="24"/>
        </w:rPr>
        <w:t xml:space="preserve"> сельского поселения </w:t>
      </w:r>
      <w:r w:rsidR="00922C19" w:rsidRPr="00552FBF">
        <w:rPr>
          <w:rFonts w:ascii="Times New Roman" w:hAnsi="Times New Roman" w:cs="Times New Roman"/>
          <w:sz w:val="24"/>
          <w:szCs w:val="24"/>
        </w:rPr>
        <w:t>Ярослав</w:t>
      </w:r>
      <w:r w:rsidRPr="00552FBF">
        <w:rPr>
          <w:rFonts w:ascii="Times New Roman" w:hAnsi="Times New Roman" w:cs="Times New Roman"/>
          <w:sz w:val="24"/>
          <w:szCs w:val="24"/>
        </w:rPr>
        <w:t>ского муниципального района Ярославской области».</w:t>
      </w:r>
    </w:p>
    <w:p w14:paraId="43BCC8B8" w14:textId="5FB9FE5B" w:rsidR="00650F66" w:rsidRPr="00552FBF" w:rsidRDefault="001667A8" w:rsidP="001667A8">
      <w:pPr>
        <w:spacing w:after="0" w:line="240" w:lineRule="auto"/>
        <w:jc w:val="both"/>
        <w:rPr>
          <w:rFonts w:ascii="Times New Roman" w:hAnsi="Times New Roman" w:cs="Times New Roman"/>
          <w:sz w:val="24"/>
          <w:szCs w:val="24"/>
        </w:rPr>
      </w:pPr>
      <w:r w:rsidRPr="00552FBF">
        <w:rPr>
          <w:rFonts w:ascii="Times New Roman" w:hAnsi="Times New Roman" w:cs="Times New Roman"/>
          <w:sz w:val="24"/>
          <w:szCs w:val="24"/>
        </w:rPr>
        <w:lastRenderedPageBreak/>
        <w:t xml:space="preserve">         2. Опубликовать настоящее решение </w:t>
      </w:r>
      <w:r w:rsidR="00650F66" w:rsidRPr="00552FBF">
        <w:rPr>
          <w:rFonts w:ascii="Times New Roman" w:hAnsi="Times New Roman" w:cs="Times New Roman"/>
          <w:sz w:val="24"/>
          <w:szCs w:val="24"/>
        </w:rPr>
        <w:t xml:space="preserve">в </w:t>
      </w:r>
      <w:r w:rsidR="00022328" w:rsidRPr="00552FBF">
        <w:rPr>
          <w:rFonts w:ascii="Times New Roman" w:hAnsi="Times New Roman" w:cs="Times New Roman"/>
          <w:sz w:val="24"/>
          <w:szCs w:val="24"/>
        </w:rPr>
        <w:t>официальном печатном издании «</w:t>
      </w:r>
      <w:proofErr w:type="gramStart"/>
      <w:r w:rsidR="00022328" w:rsidRPr="00552FBF">
        <w:rPr>
          <w:rFonts w:ascii="Times New Roman" w:hAnsi="Times New Roman" w:cs="Times New Roman"/>
          <w:sz w:val="24"/>
          <w:szCs w:val="24"/>
        </w:rPr>
        <w:t>Ярославский</w:t>
      </w:r>
      <w:proofErr w:type="gramEnd"/>
      <w:r w:rsidR="00022328" w:rsidRPr="00552FBF">
        <w:rPr>
          <w:rFonts w:ascii="Times New Roman" w:hAnsi="Times New Roman" w:cs="Times New Roman"/>
          <w:sz w:val="24"/>
          <w:szCs w:val="24"/>
        </w:rPr>
        <w:t xml:space="preserve"> агрокурьер»</w:t>
      </w:r>
      <w:r w:rsidR="00650F66" w:rsidRPr="00552FBF">
        <w:rPr>
          <w:rFonts w:ascii="Times New Roman" w:hAnsi="Times New Roman" w:cs="Times New Roman"/>
          <w:sz w:val="24"/>
          <w:szCs w:val="24"/>
        </w:rPr>
        <w:t xml:space="preserve"> и на официальном сайте Администрации </w:t>
      </w:r>
      <w:r w:rsidR="00421592" w:rsidRPr="00552FBF">
        <w:rPr>
          <w:rFonts w:ascii="Times New Roman" w:hAnsi="Times New Roman" w:cs="Times New Roman"/>
          <w:sz w:val="24"/>
          <w:szCs w:val="24"/>
        </w:rPr>
        <w:t>Ивняковского</w:t>
      </w:r>
      <w:r w:rsidR="00650F66" w:rsidRPr="00552FBF">
        <w:rPr>
          <w:rFonts w:ascii="Times New Roman" w:hAnsi="Times New Roman" w:cs="Times New Roman"/>
          <w:sz w:val="24"/>
          <w:szCs w:val="24"/>
        </w:rPr>
        <w:t xml:space="preserve"> сельского поселения.</w:t>
      </w:r>
    </w:p>
    <w:p w14:paraId="5A9FDA9A" w14:textId="44351B64" w:rsidR="001667A8" w:rsidRPr="00552FBF" w:rsidRDefault="00650F66" w:rsidP="001667A8">
      <w:pPr>
        <w:spacing w:after="0" w:line="240" w:lineRule="auto"/>
        <w:jc w:val="both"/>
        <w:rPr>
          <w:rFonts w:ascii="Times New Roman" w:hAnsi="Times New Roman" w:cs="Times New Roman"/>
          <w:sz w:val="24"/>
          <w:szCs w:val="24"/>
        </w:rPr>
      </w:pPr>
      <w:r w:rsidRPr="00552FBF">
        <w:rPr>
          <w:rFonts w:ascii="Times New Roman" w:hAnsi="Times New Roman" w:cs="Times New Roman"/>
          <w:sz w:val="24"/>
          <w:szCs w:val="24"/>
        </w:rPr>
        <w:t xml:space="preserve">         3. </w:t>
      </w:r>
      <w:r w:rsidR="001667A8" w:rsidRPr="00552FBF">
        <w:rPr>
          <w:rFonts w:ascii="Times New Roman" w:hAnsi="Times New Roman" w:cs="Times New Roman"/>
          <w:sz w:val="24"/>
          <w:szCs w:val="24"/>
        </w:rPr>
        <w:t>Настоящее решение вступает в силу с момента его официального опубликования.</w:t>
      </w:r>
    </w:p>
    <w:p w14:paraId="4468B6C6" w14:textId="0038B5E8" w:rsidR="00650F66" w:rsidRPr="00552FBF" w:rsidRDefault="00650F66" w:rsidP="001667A8">
      <w:pPr>
        <w:spacing w:after="0" w:line="240" w:lineRule="auto"/>
        <w:jc w:val="both"/>
        <w:rPr>
          <w:rFonts w:ascii="Times New Roman" w:hAnsi="Times New Roman" w:cs="Times New Roman"/>
          <w:sz w:val="24"/>
          <w:szCs w:val="24"/>
        </w:rPr>
      </w:pPr>
    </w:p>
    <w:p w14:paraId="1AA72EF2" w14:textId="1AC0AD18" w:rsidR="00650F66" w:rsidRPr="00552FBF" w:rsidRDefault="00650F66" w:rsidP="001667A8">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2520"/>
        <w:gridCol w:w="2160"/>
      </w:tblGrid>
      <w:tr w:rsidR="00552FBF" w:rsidRPr="00552FBF" w14:paraId="343C6040" w14:textId="77777777" w:rsidTr="003A6E9F">
        <w:tc>
          <w:tcPr>
            <w:tcW w:w="4503" w:type="dxa"/>
            <w:shd w:val="clear" w:color="auto" w:fill="auto"/>
          </w:tcPr>
          <w:p w14:paraId="25447668" w14:textId="77777777" w:rsidR="00552FBF" w:rsidRPr="00552FBF" w:rsidRDefault="00552FBF" w:rsidP="00552FBF">
            <w:pPr>
              <w:rPr>
                <w:rFonts w:ascii="Times New Roman" w:hAnsi="Times New Roman" w:cs="Times New Roman"/>
                <w:sz w:val="24"/>
                <w:szCs w:val="24"/>
              </w:rPr>
            </w:pPr>
          </w:p>
          <w:p w14:paraId="4E7F295B" w14:textId="77777777" w:rsidR="00552FBF" w:rsidRPr="00552FBF" w:rsidRDefault="00552FBF" w:rsidP="00552FBF">
            <w:pPr>
              <w:rPr>
                <w:rFonts w:ascii="Times New Roman" w:hAnsi="Times New Roman" w:cs="Times New Roman"/>
                <w:sz w:val="24"/>
                <w:szCs w:val="24"/>
              </w:rPr>
            </w:pPr>
            <w:r w:rsidRPr="00552FBF">
              <w:rPr>
                <w:rFonts w:ascii="Times New Roman" w:hAnsi="Times New Roman" w:cs="Times New Roman"/>
                <w:sz w:val="24"/>
                <w:szCs w:val="24"/>
              </w:rPr>
              <w:t>Председатель Муниципального Совета Ивняковского сельского п</w:t>
            </w:r>
            <w:bookmarkStart w:id="2" w:name="_GoBack"/>
            <w:bookmarkEnd w:id="2"/>
            <w:r w:rsidRPr="00552FBF">
              <w:rPr>
                <w:rFonts w:ascii="Times New Roman" w:hAnsi="Times New Roman" w:cs="Times New Roman"/>
                <w:sz w:val="24"/>
                <w:szCs w:val="24"/>
              </w:rPr>
              <w:t xml:space="preserve">оселения Ярославского муниципального района Ярославской области                             </w:t>
            </w:r>
          </w:p>
        </w:tc>
        <w:tc>
          <w:tcPr>
            <w:tcW w:w="2520" w:type="dxa"/>
            <w:shd w:val="clear" w:color="auto" w:fill="auto"/>
          </w:tcPr>
          <w:p w14:paraId="7F625D06" w14:textId="77777777" w:rsidR="00552FBF" w:rsidRPr="00552FBF" w:rsidRDefault="00552FBF" w:rsidP="00552FBF">
            <w:pPr>
              <w:rPr>
                <w:rFonts w:ascii="Times New Roman" w:hAnsi="Times New Roman" w:cs="Times New Roman"/>
                <w:sz w:val="24"/>
                <w:szCs w:val="24"/>
              </w:rPr>
            </w:pPr>
          </w:p>
        </w:tc>
        <w:tc>
          <w:tcPr>
            <w:tcW w:w="2160" w:type="dxa"/>
            <w:shd w:val="clear" w:color="auto" w:fill="auto"/>
          </w:tcPr>
          <w:p w14:paraId="7B97AEA1" w14:textId="77777777" w:rsidR="00552FBF" w:rsidRPr="00552FBF" w:rsidRDefault="00552FBF" w:rsidP="00552FBF">
            <w:pPr>
              <w:rPr>
                <w:rFonts w:ascii="Times New Roman" w:hAnsi="Times New Roman" w:cs="Times New Roman"/>
                <w:sz w:val="24"/>
                <w:szCs w:val="24"/>
              </w:rPr>
            </w:pPr>
          </w:p>
          <w:p w14:paraId="051355A5" w14:textId="77777777" w:rsidR="00552FBF" w:rsidRPr="00552FBF" w:rsidRDefault="00552FBF" w:rsidP="00552FBF">
            <w:pPr>
              <w:rPr>
                <w:rFonts w:ascii="Times New Roman" w:hAnsi="Times New Roman" w:cs="Times New Roman"/>
                <w:sz w:val="24"/>
                <w:szCs w:val="24"/>
              </w:rPr>
            </w:pPr>
          </w:p>
          <w:p w14:paraId="51C957DB" w14:textId="77777777" w:rsidR="00552FBF" w:rsidRPr="00552FBF" w:rsidRDefault="00552FBF" w:rsidP="00552FBF">
            <w:pPr>
              <w:rPr>
                <w:rFonts w:ascii="Times New Roman" w:hAnsi="Times New Roman" w:cs="Times New Roman"/>
                <w:sz w:val="24"/>
                <w:szCs w:val="24"/>
              </w:rPr>
            </w:pPr>
            <w:r w:rsidRPr="00552FBF">
              <w:rPr>
                <w:rFonts w:ascii="Times New Roman" w:hAnsi="Times New Roman" w:cs="Times New Roman"/>
                <w:sz w:val="24"/>
                <w:szCs w:val="24"/>
              </w:rPr>
              <w:t xml:space="preserve">Н.В. Ванюкова </w:t>
            </w:r>
          </w:p>
        </w:tc>
      </w:tr>
      <w:tr w:rsidR="00552FBF" w:rsidRPr="00552FBF" w14:paraId="67242762" w14:textId="77777777" w:rsidTr="003A6E9F">
        <w:tc>
          <w:tcPr>
            <w:tcW w:w="4503" w:type="dxa"/>
            <w:shd w:val="clear" w:color="auto" w:fill="auto"/>
          </w:tcPr>
          <w:p w14:paraId="0B453C1D" w14:textId="77777777" w:rsidR="00552FBF" w:rsidRPr="00552FBF" w:rsidRDefault="00552FBF" w:rsidP="00552FBF">
            <w:pPr>
              <w:rPr>
                <w:rFonts w:ascii="Times New Roman" w:hAnsi="Times New Roman" w:cs="Times New Roman"/>
                <w:sz w:val="24"/>
                <w:szCs w:val="24"/>
              </w:rPr>
            </w:pPr>
          </w:p>
          <w:p w14:paraId="7A1FD53C" w14:textId="77777777" w:rsidR="00552FBF" w:rsidRPr="00552FBF" w:rsidRDefault="00552FBF" w:rsidP="00552FBF">
            <w:pPr>
              <w:rPr>
                <w:rFonts w:ascii="Times New Roman" w:hAnsi="Times New Roman" w:cs="Times New Roman"/>
                <w:sz w:val="24"/>
                <w:szCs w:val="24"/>
              </w:rPr>
            </w:pPr>
            <w:r w:rsidRPr="00552FBF">
              <w:rPr>
                <w:rFonts w:ascii="Times New Roman" w:hAnsi="Times New Roman" w:cs="Times New Roman"/>
                <w:sz w:val="24"/>
                <w:szCs w:val="24"/>
              </w:rPr>
              <w:t>Глава Ивняковского сельского поселения Ярославского муниципального района Ярославской области</w:t>
            </w:r>
          </w:p>
        </w:tc>
        <w:tc>
          <w:tcPr>
            <w:tcW w:w="2520" w:type="dxa"/>
            <w:shd w:val="clear" w:color="auto" w:fill="auto"/>
          </w:tcPr>
          <w:p w14:paraId="3244618C" w14:textId="77777777" w:rsidR="00552FBF" w:rsidRPr="00552FBF" w:rsidRDefault="00552FBF" w:rsidP="00552FBF">
            <w:pPr>
              <w:rPr>
                <w:rFonts w:ascii="Times New Roman" w:hAnsi="Times New Roman" w:cs="Times New Roman"/>
                <w:sz w:val="24"/>
                <w:szCs w:val="24"/>
              </w:rPr>
            </w:pPr>
          </w:p>
        </w:tc>
        <w:tc>
          <w:tcPr>
            <w:tcW w:w="2160" w:type="dxa"/>
            <w:shd w:val="clear" w:color="auto" w:fill="auto"/>
          </w:tcPr>
          <w:p w14:paraId="045F105B" w14:textId="77777777" w:rsidR="00552FBF" w:rsidRPr="00552FBF" w:rsidRDefault="00552FBF" w:rsidP="00552FBF">
            <w:pPr>
              <w:rPr>
                <w:rFonts w:ascii="Times New Roman" w:hAnsi="Times New Roman" w:cs="Times New Roman"/>
                <w:sz w:val="24"/>
                <w:szCs w:val="24"/>
              </w:rPr>
            </w:pPr>
          </w:p>
          <w:p w14:paraId="4E031407" w14:textId="77777777" w:rsidR="00552FBF" w:rsidRPr="00552FBF" w:rsidRDefault="00552FBF" w:rsidP="00552FBF">
            <w:pPr>
              <w:rPr>
                <w:rFonts w:ascii="Times New Roman" w:hAnsi="Times New Roman" w:cs="Times New Roman"/>
                <w:sz w:val="24"/>
                <w:szCs w:val="24"/>
              </w:rPr>
            </w:pPr>
            <w:r w:rsidRPr="00552FBF">
              <w:rPr>
                <w:rFonts w:ascii="Times New Roman" w:hAnsi="Times New Roman" w:cs="Times New Roman"/>
                <w:sz w:val="24"/>
                <w:szCs w:val="24"/>
              </w:rPr>
              <w:t>И.И. Цуренкова</w:t>
            </w:r>
          </w:p>
        </w:tc>
      </w:tr>
    </w:tbl>
    <w:p w14:paraId="353F4E41" w14:textId="77777777" w:rsidR="00335444" w:rsidRDefault="00335444" w:rsidP="00335444">
      <w:pPr>
        <w:rPr>
          <w:rFonts w:ascii="Times New Roman" w:hAnsi="Times New Roman" w:cs="Times New Roman"/>
          <w:sz w:val="28"/>
          <w:szCs w:val="28"/>
        </w:rPr>
        <w:sectPr w:rsidR="00335444">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14:paraId="54D69947" w14:textId="0D58D47E" w:rsidR="00650F66" w:rsidRDefault="00650F66" w:rsidP="00335444">
      <w:pPr>
        <w:rPr>
          <w:rFonts w:ascii="Times New Roman" w:hAnsi="Times New Roman" w:cs="Times New Roman"/>
          <w:color w:val="FF0000"/>
          <w:sz w:val="28"/>
          <w:szCs w:val="28"/>
        </w:rPr>
      </w:pPr>
    </w:p>
    <w:tbl>
      <w:tblPr>
        <w:tblStyle w:val="a6"/>
        <w:tblW w:w="0" w:type="auto"/>
        <w:tblLook w:val="04A0" w:firstRow="1" w:lastRow="0" w:firstColumn="1" w:lastColumn="0" w:noHBand="0" w:noVBand="1"/>
      </w:tblPr>
      <w:tblGrid>
        <w:gridCol w:w="7393"/>
        <w:gridCol w:w="7393"/>
      </w:tblGrid>
      <w:tr w:rsidR="00335444" w14:paraId="530C4FCD" w14:textId="77777777" w:rsidTr="00335444">
        <w:tc>
          <w:tcPr>
            <w:tcW w:w="7393" w:type="dxa"/>
          </w:tcPr>
          <w:p w14:paraId="439F450E" w14:textId="23DCA038" w:rsidR="00335444" w:rsidRDefault="00335444" w:rsidP="00335444">
            <w:pPr>
              <w:rPr>
                <w:rFonts w:ascii="Times New Roman" w:hAnsi="Times New Roman" w:cs="Times New Roman"/>
                <w:color w:val="FF0000"/>
                <w:sz w:val="28"/>
                <w:szCs w:val="28"/>
              </w:rPr>
            </w:pPr>
            <w:r w:rsidRPr="00335444">
              <w:rPr>
                <w:rFonts w:ascii="Times New Roman" w:hAnsi="Times New Roman" w:cs="Times New Roman"/>
                <w:color w:val="FF0000"/>
                <w:sz w:val="28"/>
                <w:szCs w:val="28"/>
              </w:rPr>
              <w:t>БЫЛО:</w:t>
            </w:r>
          </w:p>
        </w:tc>
        <w:tc>
          <w:tcPr>
            <w:tcW w:w="7393" w:type="dxa"/>
          </w:tcPr>
          <w:p w14:paraId="502914B5" w14:textId="61FB51E5" w:rsidR="00335444" w:rsidRDefault="00335444" w:rsidP="00335444">
            <w:pPr>
              <w:rPr>
                <w:rFonts w:ascii="Times New Roman" w:hAnsi="Times New Roman" w:cs="Times New Roman"/>
                <w:color w:val="FF0000"/>
                <w:sz w:val="28"/>
                <w:szCs w:val="28"/>
              </w:rPr>
            </w:pPr>
            <w:r>
              <w:rPr>
                <w:rFonts w:ascii="Times New Roman" w:hAnsi="Times New Roman" w:cs="Times New Roman"/>
                <w:color w:val="FF0000"/>
                <w:sz w:val="28"/>
                <w:szCs w:val="28"/>
              </w:rPr>
              <w:t>СТАЛО:</w:t>
            </w:r>
          </w:p>
        </w:tc>
      </w:tr>
      <w:tr w:rsidR="00335444" w14:paraId="0B4150D8" w14:textId="77777777" w:rsidTr="00335444">
        <w:tc>
          <w:tcPr>
            <w:tcW w:w="7393" w:type="dxa"/>
          </w:tcPr>
          <w:p w14:paraId="4C693BB8" w14:textId="77777777" w:rsidR="00335444" w:rsidRDefault="00335444" w:rsidP="00335444">
            <w:pPr>
              <w:pStyle w:val="Standard"/>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Принятие решения о применении к депутату, выборному должностному лицу местного самоуправления мер ответственности</w:t>
            </w:r>
          </w:p>
          <w:p w14:paraId="7C24E6B2" w14:textId="77777777" w:rsidR="00335444" w:rsidRPr="00335444" w:rsidRDefault="00335444" w:rsidP="00335444">
            <w:pPr>
              <w:suppressAutoHyphens/>
              <w:autoSpaceDE w:val="0"/>
              <w:autoSpaceDN w:val="0"/>
              <w:adjustRightInd w:val="0"/>
              <w:ind w:firstLine="709"/>
              <w:jc w:val="both"/>
              <w:rPr>
                <w:rFonts w:ascii="Times New Roman" w:hAnsi="Times New Roman" w:cs="Times New Roman"/>
                <w:sz w:val="28"/>
                <w:szCs w:val="28"/>
              </w:rPr>
            </w:pPr>
          </w:p>
          <w:p w14:paraId="2EB3273D" w14:textId="77777777" w:rsidR="00335444" w:rsidRPr="00335444" w:rsidRDefault="00335444" w:rsidP="00335444">
            <w:pPr>
              <w:suppressAutoHyphens/>
              <w:autoSpaceDE w:val="0"/>
              <w:autoSpaceDN w:val="0"/>
              <w:adjustRightInd w:val="0"/>
              <w:ind w:firstLine="709"/>
              <w:jc w:val="both"/>
              <w:rPr>
                <w:rFonts w:ascii="Times New Roman" w:hAnsi="Times New Roman" w:cs="Times New Roman"/>
                <w:sz w:val="28"/>
                <w:szCs w:val="28"/>
              </w:rPr>
            </w:pPr>
            <w:r w:rsidRPr="00335444">
              <w:rPr>
                <w:rFonts w:ascii="Times New Roman" w:hAnsi="Times New Roman" w:cs="Times New Roman"/>
                <w:sz w:val="28"/>
                <w:szCs w:val="28"/>
              </w:rPr>
              <w:t xml:space="preserve">2.1. Решение о применении меры ответственности принимается </w:t>
            </w:r>
            <w:r w:rsidRPr="00335444">
              <w:rPr>
                <w:rFonts w:ascii="Times New Roman" w:hAnsi="Times New Roman" w:cs="Times New Roman"/>
                <w:bCs/>
                <w:sz w:val="28"/>
                <w:szCs w:val="28"/>
              </w:rPr>
              <w:t xml:space="preserve">на ближайшем заседании </w:t>
            </w:r>
            <w:r w:rsidRPr="00335444">
              <w:rPr>
                <w:rFonts w:ascii="Times New Roman" w:hAnsi="Times New Roman" w:cs="Times New Roman"/>
                <w:sz w:val="28"/>
                <w:szCs w:val="28"/>
              </w:rPr>
              <w:t xml:space="preserve">Муниципального Совета Ивняковского сельского поселения, но не позднее, чем в течение месяца </w:t>
            </w:r>
            <w:r w:rsidRPr="00335444">
              <w:rPr>
                <w:rFonts w:ascii="Times New Roman" w:hAnsi="Times New Roman" w:cs="Times New Roman"/>
                <w:bCs/>
                <w:sz w:val="28"/>
                <w:szCs w:val="28"/>
              </w:rPr>
              <w:t xml:space="preserve">со дня поступления в </w:t>
            </w:r>
            <w:r w:rsidRPr="00335444">
              <w:rPr>
                <w:rFonts w:ascii="Times New Roman" w:hAnsi="Times New Roman" w:cs="Times New Roman"/>
                <w:sz w:val="28"/>
                <w:szCs w:val="28"/>
              </w:rPr>
              <w:t xml:space="preserve">Муниципальный Совет Ивняковского сельского поселения заявления Губернатора Ярославской области или представления прокурора. </w:t>
            </w:r>
          </w:p>
          <w:p w14:paraId="29F50A48" w14:textId="77777777" w:rsidR="00335444" w:rsidRPr="00335444" w:rsidRDefault="00335444" w:rsidP="00335444">
            <w:pPr>
              <w:pStyle w:val="Standard"/>
              <w:ind w:firstLine="708"/>
              <w:jc w:val="both"/>
              <w:rPr>
                <w:rFonts w:ascii="Times New Roman" w:hAnsi="Times New Roman" w:cs="Times New Roman"/>
                <w:sz w:val="28"/>
                <w:szCs w:val="28"/>
              </w:rPr>
            </w:pPr>
            <w:r w:rsidRPr="00335444">
              <w:rPr>
                <w:rFonts w:ascii="Times New Roman" w:hAnsi="Times New Roman" w:cs="Times New Roman"/>
                <w:sz w:val="28"/>
                <w:szCs w:val="28"/>
              </w:rPr>
              <w:t>2.2. Решение о применении меры ответственности принимается на основе принципов справедливости, соразмерности, пропорциональности и неотвратимости.</w:t>
            </w:r>
          </w:p>
          <w:p w14:paraId="38982BB2" w14:textId="18B0D713" w:rsidR="00335444" w:rsidRDefault="00335444" w:rsidP="00335444">
            <w:pPr>
              <w:pStyle w:val="Standard"/>
              <w:ind w:firstLine="708"/>
              <w:jc w:val="both"/>
              <w:rPr>
                <w:rFonts w:ascii="Times New Roman" w:hAnsi="Times New Roman" w:cs="Times New Roman"/>
                <w:sz w:val="28"/>
                <w:szCs w:val="28"/>
              </w:rPr>
            </w:pPr>
            <w:r w:rsidRPr="00335444">
              <w:rPr>
                <w:rFonts w:ascii="Times New Roman" w:hAnsi="Times New Roman" w:cs="Times New Roman"/>
                <w:sz w:val="28"/>
                <w:szCs w:val="28"/>
              </w:rPr>
              <w:t>При определении меры ответственности</w:t>
            </w:r>
            <w:r>
              <w:rPr>
                <w:rFonts w:ascii="Times New Roman" w:hAnsi="Times New Roman" w:cs="Times New Roman"/>
                <w:sz w:val="28"/>
                <w:szCs w:val="28"/>
              </w:rPr>
              <w:t>………</w:t>
            </w:r>
          </w:p>
          <w:p w14:paraId="1A5E4278" w14:textId="77777777" w:rsidR="00335444" w:rsidRPr="00335444" w:rsidRDefault="00335444" w:rsidP="00335444">
            <w:pPr>
              <w:rPr>
                <w:rFonts w:ascii="Times New Roman" w:hAnsi="Times New Roman" w:cs="Times New Roman"/>
                <w:sz w:val="28"/>
                <w:szCs w:val="28"/>
              </w:rPr>
            </w:pPr>
          </w:p>
        </w:tc>
        <w:tc>
          <w:tcPr>
            <w:tcW w:w="7393" w:type="dxa"/>
          </w:tcPr>
          <w:p w14:paraId="7010F651" w14:textId="77777777" w:rsidR="008F41CF" w:rsidRPr="008F41CF" w:rsidRDefault="008F41CF" w:rsidP="008F41CF">
            <w:pPr>
              <w:pStyle w:val="Standard"/>
              <w:numPr>
                <w:ilvl w:val="0"/>
                <w:numId w:val="4"/>
              </w:numPr>
              <w:jc w:val="center"/>
              <w:rPr>
                <w:rFonts w:ascii="Times New Roman" w:hAnsi="Times New Roman" w:cs="Times New Roman"/>
                <w:b/>
                <w:sz w:val="28"/>
                <w:szCs w:val="28"/>
              </w:rPr>
            </w:pPr>
            <w:r w:rsidRPr="008F41CF">
              <w:rPr>
                <w:rFonts w:ascii="Times New Roman" w:hAnsi="Times New Roman" w:cs="Times New Roman"/>
                <w:b/>
                <w:sz w:val="28"/>
                <w:szCs w:val="28"/>
              </w:rPr>
              <w:t>Принятие решения о применении к депутату, выборному должностному лицу местного самоуправления мер ответственности</w:t>
            </w:r>
          </w:p>
          <w:p w14:paraId="55C67484" w14:textId="77777777" w:rsidR="008F41CF" w:rsidRPr="008F41CF" w:rsidRDefault="008F41CF" w:rsidP="008F41CF">
            <w:pPr>
              <w:suppressAutoHyphens/>
              <w:autoSpaceDE w:val="0"/>
              <w:autoSpaceDN w:val="0"/>
              <w:adjustRightInd w:val="0"/>
              <w:ind w:firstLine="709"/>
              <w:jc w:val="both"/>
              <w:rPr>
                <w:rFonts w:ascii="Times New Roman" w:hAnsi="Times New Roman" w:cs="Times New Roman"/>
                <w:sz w:val="28"/>
                <w:szCs w:val="28"/>
              </w:rPr>
            </w:pPr>
          </w:p>
          <w:p w14:paraId="3970C5CB" w14:textId="4EAECEC8" w:rsidR="008F41CF" w:rsidRPr="008F41CF" w:rsidRDefault="008F41CF" w:rsidP="008F41CF">
            <w:pPr>
              <w:suppressAutoHyphens/>
              <w:autoSpaceDE w:val="0"/>
              <w:autoSpaceDN w:val="0"/>
              <w:adjustRightInd w:val="0"/>
              <w:ind w:firstLine="709"/>
              <w:jc w:val="both"/>
              <w:rPr>
                <w:rFonts w:ascii="Times New Roman" w:hAnsi="Times New Roman" w:cs="Times New Roman"/>
                <w:color w:val="00B050"/>
                <w:sz w:val="28"/>
                <w:szCs w:val="28"/>
              </w:rPr>
            </w:pPr>
            <w:r w:rsidRPr="008F41CF">
              <w:rPr>
                <w:rFonts w:ascii="Times New Roman" w:hAnsi="Times New Roman" w:cs="Times New Roman"/>
                <w:color w:val="00B050"/>
                <w:sz w:val="28"/>
                <w:szCs w:val="28"/>
              </w:rPr>
              <w:t>2.1. Решение о применении меры ответственности принимается не позднее чем через 30 дней со дня поступления заявления Губернатора Ярославской области или представления прокурора либо на ближайшем заседании Муниципального Совета Ивняковского сельского поселения Ярославского муниципального района Ярославской области.</w:t>
            </w:r>
          </w:p>
          <w:p w14:paraId="3660CE6B" w14:textId="77777777" w:rsidR="008F41CF" w:rsidRPr="008F41CF" w:rsidRDefault="008F41CF" w:rsidP="008F41CF">
            <w:pPr>
              <w:pStyle w:val="Standard"/>
              <w:ind w:firstLine="708"/>
              <w:jc w:val="both"/>
              <w:rPr>
                <w:rFonts w:ascii="Times New Roman" w:hAnsi="Times New Roman" w:cs="Times New Roman"/>
                <w:sz w:val="28"/>
                <w:szCs w:val="28"/>
              </w:rPr>
            </w:pPr>
            <w:r w:rsidRPr="008F41CF">
              <w:rPr>
                <w:rFonts w:ascii="Times New Roman" w:hAnsi="Times New Roman" w:cs="Times New Roman"/>
                <w:sz w:val="28"/>
                <w:szCs w:val="28"/>
              </w:rPr>
              <w:t>2.2. Решение о применении меры ответственности принимается на основе принципов справедливости, соразмерности, пропорциональности и неотвратимости.</w:t>
            </w:r>
          </w:p>
          <w:p w14:paraId="3ADBB843" w14:textId="083ECAB2" w:rsidR="008F41CF" w:rsidRPr="008F41CF" w:rsidRDefault="008F41CF" w:rsidP="008F41CF">
            <w:pPr>
              <w:pStyle w:val="Standard"/>
              <w:ind w:firstLine="708"/>
              <w:jc w:val="both"/>
              <w:rPr>
                <w:rFonts w:ascii="Times New Roman" w:hAnsi="Times New Roman" w:cs="Times New Roman"/>
                <w:sz w:val="28"/>
                <w:szCs w:val="28"/>
              </w:rPr>
            </w:pPr>
            <w:r w:rsidRPr="008F41CF">
              <w:rPr>
                <w:rFonts w:ascii="Times New Roman" w:hAnsi="Times New Roman" w:cs="Times New Roman"/>
                <w:sz w:val="28"/>
                <w:szCs w:val="28"/>
              </w:rPr>
              <w:t>При определении меры ответственности</w:t>
            </w:r>
            <w:r>
              <w:rPr>
                <w:rFonts w:ascii="Times New Roman" w:hAnsi="Times New Roman" w:cs="Times New Roman"/>
                <w:sz w:val="28"/>
                <w:szCs w:val="28"/>
              </w:rPr>
              <w:t>……</w:t>
            </w:r>
          </w:p>
          <w:p w14:paraId="2D28A4A6" w14:textId="77777777" w:rsidR="00335444" w:rsidRDefault="00335444" w:rsidP="00335444">
            <w:pPr>
              <w:rPr>
                <w:rFonts w:ascii="Times New Roman" w:hAnsi="Times New Roman" w:cs="Times New Roman"/>
                <w:color w:val="FF0000"/>
                <w:sz w:val="28"/>
                <w:szCs w:val="28"/>
              </w:rPr>
            </w:pPr>
          </w:p>
        </w:tc>
      </w:tr>
    </w:tbl>
    <w:p w14:paraId="08B130DC" w14:textId="77777777" w:rsidR="00335444" w:rsidRPr="00335444" w:rsidRDefault="00335444" w:rsidP="00335444">
      <w:pPr>
        <w:rPr>
          <w:rFonts w:ascii="Times New Roman" w:hAnsi="Times New Roman" w:cs="Times New Roman"/>
          <w:color w:val="FF0000"/>
          <w:sz w:val="28"/>
          <w:szCs w:val="28"/>
        </w:rPr>
      </w:pPr>
    </w:p>
    <w:sectPr w:rsidR="00335444" w:rsidRPr="00335444" w:rsidSect="0033544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ABE"/>
    <w:multiLevelType w:val="hybridMultilevel"/>
    <w:tmpl w:val="509856BE"/>
    <w:lvl w:ilvl="0" w:tplc="3028B41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36C3D2C"/>
    <w:multiLevelType w:val="hybridMultilevel"/>
    <w:tmpl w:val="412C8212"/>
    <w:lvl w:ilvl="0" w:tplc="DBEECD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45260816"/>
    <w:multiLevelType w:val="hybridMultilevel"/>
    <w:tmpl w:val="9102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3138FC"/>
    <w:multiLevelType w:val="multilevel"/>
    <w:tmpl w:val="1278E214"/>
    <w:lvl w:ilvl="0">
      <w:start w:val="1"/>
      <w:numFmt w:val="decimal"/>
      <w:lvlText w:val="%1."/>
      <w:lvlJc w:val="left"/>
      <w:pPr>
        <w:ind w:left="360" w:hanging="360"/>
      </w:pPr>
      <w:rPr>
        <w:rFonts w:cs="Times New Roman"/>
      </w:rPr>
    </w:lvl>
    <w:lvl w:ilvl="1">
      <w:start w:val="2"/>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1"/>
  </w:num>
  <w:num w:numId="2">
    <w:abstractNumId w:val="0"/>
  </w:num>
  <w:num w:numId="3">
    <w:abstractNumId w:val="2"/>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0F"/>
    <w:rsid w:val="00022328"/>
    <w:rsid w:val="0009700F"/>
    <w:rsid w:val="001533B0"/>
    <w:rsid w:val="001667A8"/>
    <w:rsid w:val="003042B7"/>
    <w:rsid w:val="00313CEE"/>
    <w:rsid w:val="00335444"/>
    <w:rsid w:val="003374AB"/>
    <w:rsid w:val="003B3C22"/>
    <w:rsid w:val="00421592"/>
    <w:rsid w:val="00552FBF"/>
    <w:rsid w:val="006075C3"/>
    <w:rsid w:val="00650F66"/>
    <w:rsid w:val="00777FAC"/>
    <w:rsid w:val="008F41CF"/>
    <w:rsid w:val="00903F7C"/>
    <w:rsid w:val="00922C19"/>
    <w:rsid w:val="00E91EDD"/>
    <w:rsid w:val="00FD25CE"/>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7A8"/>
    <w:pPr>
      <w:ind w:left="720"/>
      <w:contextualSpacing/>
    </w:pPr>
  </w:style>
  <w:style w:type="paragraph" w:styleId="a4">
    <w:name w:val="Balloon Text"/>
    <w:basedOn w:val="a"/>
    <w:link w:val="a5"/>
    <w:uiPriority w:val="99"/>
    <w:semiHidden/>
    <w:unhideWhenUsed/>
    <w:rsid w:val="003354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444"/>
    <w:rPr>
      <w:rFonts w:ascii="Tahoma" w:hAnsi="Tahoma" w:cs="Tahoma"/>
      <w:sz w:val="16"/>
      <w:szCs w:val="16"/>
    </w:rPr>
  </w:style>
  <w:style w:type="table" w:styleId="a6">
    <w:name w:val="Table Grid"/>
    <w:basedOn w:val="a1"/>
    <w:uiPriority w:val="39"/>
    <w:rsid w:val="0033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335444"/>
    <w:pPr>
      <w:widowControl w:val="0"/>
      <w:suppressAutoHyphens/>
      <w:autoSpaceDN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7A8"/>
    <w:pPr>
      <w:ind w:left="720"/>
      <w:contextualSpacing/>
    </w:pPr>
  </w:style>
  <w:style w:type="paragraph" w:styleId="a4">
    <w:name w:val="Balloon Text"/>
    <w:basedOn w:val="a"/>
    <w:link w:val="a5"/>
    <w:uiPriority w:val="99"/>
    <w:semiHidden/>
    <w:unhideWhenUsed/>
    <w:rsid w:val="003354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444"/>
    <w:rPr>
      <w:rFonts w:ascii="Tahoma" w:hAnsi="Tahoma" w:cs="Tahoma"/>
      <w:sz w:val="16"/>
      <w:szCs w:val="16"/>
    </w:rPr>
  </w:style>
  <w:style w:type="table" w:styleId="a6">
    <w:name w:val="Table Grid"/>
    <w:basedOn w:val="a1"/>
    <w:uiPriority w:val="39"/>
    <w:rsid w:val="0033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335444"/>
    <w:pPr>
      <w:widowControl w:val="0"/>
      <w:suppressAutoHyphens/>
      <w:autoSpaceDN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7770">
      <w:bodyDiv w:val="1"/>
      <w:marLeft w:val="0"/>
      <w:marRight w:val="0"/>
      <w:marTop w:val="0"/>
      <w:marBottom w:val="0"/>
      <w:divBdr>
        <w:top w:val="none" w:sz="0" w:space="0" w:color="auto"/>
        <w:left w:val="none" w:sz="0" w:space="0" w:color="auto"/>
        <w:bottom w:val="none" w:sz="0" w:space="0" w:color="auto"/>
        <w:right w:val="none" w:sz="0" w:space="0" w:color="auto"/>
      </w:divBdr>
    </w:div>
    <w:div w:id="1063480090">
      <w:bodyDiv w:val="1"/>
      <w:marLeft w:val="0"/>
      <w:marRight w:val="0"/>
      <w:marTop w:val="0"/>
      <w:marBottom w:val="0"/>
      <w:divBdr>
        <w:top w:val="none" w:sz="0" w:space="0" w:color="auto"/>
        <w:left w:val="none" w:sz="0" w:space="0" w:color="auto"/>
        <w:bottom w:val="none" w:sz="0" w:space="0" w:color="auto"/>
        <w:right w:val="none" w:sz="0" w:space="0" w:color="auto"/>
      </w:divBdr>
    </w:div>
    <w:div w:id="1179467644">
      <w:bodyDiv w:val="1"/>
      <w:marLeft w:val="0"/>
      <w:marRight w:val="0"/>
      <w:marTop w:val="0"/>
      <w:marBottom w:val="0"/>
      <w:divBdr>
        <w:top w:val="none" w:sz="0" w:space="0" w:color="auto"/>
        <w:left w:val="none" w:sz="0" w:space="0" w:color="auto"/>
        <w:bottom w:val="none" w:sz="0" w:space="0" w:color="auto"/>
        <w:right w:val="none" w:sz="0" w:space="0" w:color="auto"/>
      </w:divBdr>
    </w:div>
    <w:div w:id="12739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Гарина Ольга Владимировна</dc:creator>
  <cp:keywords/>
  <dc:description/>
  <cp:lastModifiedBy>Ситилинк</cp:lastModifiedBy>
  <cp:revision>6</cp:revision>
  <cp:lastPrinted>2022-11-23T03:17:00Z</cp:lastPrinted>
  <dcterms:created xsi:type="dcterms:W3CDTF">2022-10-29T12:41:00Z</dcterms:created>
  <dcterms:modified xsi:type="dcterms:W3CDTF">2022-11-23T03:18:00Z</dcterms:modified>
</cp:coreProperties>
</file>