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43" w:rsidRPr="00C23143" w:rsidRDefault="00C23143" w:rsidP="00DE20AB">
      <w:pPr>
        <w:ind w:right="-1" w:firstLine="426"/>
        <w:jc w:val="center"/>
        <w:rPr>
          <w:color w:val="000000"/>
          <w:szCs w:val="24"/>
        </w:rPr>
      </w:pPr>
      <w:r w:rsidRPr="00C23143">
        <w:rPr>
          <w:noProof/>
        </w:rPr>
        <w:drawing>
          <wp:inline distT="0" distB="0" distL="0" distR="0">
            <wp:extent cx="789940" cy="102743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488" t="57185" r="51306" b="-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43" w:rsidRPr="00C23143" w:rsidRDefault="00C23143" w:rsidP="00C23143">
      <w:pPr>
        <w:rPr>
          <w:b/>
        </w:rPr>
      </w:pPr>
    </w:p>
    <w:p w:rsidR="00C23143" w:rsidRPr="00C23143" w:rsidRDefault="00C23143" w:rsidP="00C23143">
      <w:pPr>
        <w:pStyle w:val="1"/>
        <w:jc w:val="center"/>
        <w:rPr>
          <w:color w:val="000000"/>
          <w:szCs w:val="24"/>
        </w:rPr>
      </w:pPr>
      <w:r w:rsidRPr="00C23143">
        <w:rPr>
          <w:color w:val="000000"/>
          <w:szCs w:val="24"/>
        </w:rPr>
        <w:t>АДМИНИСТРАЦИЯ</w:t>
      </w:r>
    </w:p>
    <w:p w:rsidR="00C23143" w:rsidRPr="00C23143" w:rsidRDefault="00C23143" w:rsidP="00C23143">
      <w:pPr>
        <w:pStyle w:val="2"/>
        <w:jc w:val="center"/>
        <w:rPr>
          <w:b/>
          <w:color w:val="000000"/>
          <w:sz w:val="24"/>
        </w:rPr>
      </w:pPr>
      <w:r w:rsidRPr="00C23143">
        <w:rPr>
          <w:b/>
          <w:color w:val="000000"/>
          <w:sz w:val="24"/>
        </w:rPr>
        <w:t>ИВНЯКОВСКОГО СЕЛЬСКОГО ПОСЕЛЕНИЯ</w:t>
      </w:r>
    </w:p>
    <w:p w:rsidR="00C23143" w:rsidRPr="00C23143" w:rsidRDefault="00C23143" w:rsidP="00C23143">
      <w:pPr>
        <w:jc w:val="center"/>
        <w:rPr>
          <w:b/>
          <w:sz w:val="24"/>
          <w:szCs w:val="24"/>
        </w:rPr>
      </w:pPr>
      <w:r w:rsidRPr="00C23143">
        <w:rPr>
          <w:b/>
          <w:sz w:val="24"/>
          <w:szCs w:val="24"/>
        </w:rPr>
        <w:t>Ярославского муниципального района</w:t>
      </w:r>
    </w:p>
    <w:p w:rsidR="00C23143" w:rsidRPr="00C23143" w:rsidRDefault="00C23143" w:rsidP="00C23143">
      <w:pPr>
        <w:jc w:val="center"/>
        <w:rPr>
          <w:b/>
          <w:sz w:val="24"/>
          <w:szCs w:val="24"/>
        </w:rPr>
      </w:pPr>
      <w:r w:rsidRPr="00C23143">
        <w:rPr>
          <w:b/>
          <w:sz w:val="24"/>
          <w:szCs w:val="24"/>
        </w:rPr>
        <w:t>Ярославской области</w:t>
      </w:r>
    </w:p>
    <w:p w:rsidR="00C23143" w:rsidRPr="00C23143" w:rsidRDefault="00C23143" w:rsidP="00C23143">
      <w:pPr>
        <w:jc w:val="center"/>
        <w:rPr>
          <w:b/>
          <w:color w:val="000000"/>
        </w:rPr>
      </w:pPr>
    </w:p>
    <w:p w:rsidR="00C23143" w:rsidRPr="00C23143" w:rsidRDefault="00C23143" w:rsidP="00C23143">
      <w:pPr>
        <w:pStyle w:val="3"/>
        <w:spacing w:after="360"/>
        <w:jc w:val="center"/>
        <w:rPr>
          <w:b/>
          <w:sz w:val="32"/>
          <w:szCs w:val="32"/>
        </w:rPr>
      </w:pPr>
      <w:r w:rsidRPr="00C23143">
        <w:rPr>
          <w:b/>
          <w:sz w:val="32"/>
          <w:szCs w:val="32"/>
        </w:rPr>
        <w:t>ПОСТАНОВЛЕНИЕ</w:t>
      </w:r>
    </w:p>
    <w:tbl>
      <w:tblPr>
        <w:tblW w:w="9571" w:type="dxa"/>
        <w:tblInd w:w="108" w:type="dxa"/>
        <w:tblLayout w:type="fixed"/>
        <w:tblLook w:val="04A0"/>
      </w:tblPr>
      <w:tblGrid>
        <w:gridCol w:w="4785"/>
        <w:gridCol w:w="4786"/>
      </w:tblGrid>
      <w:tr w:rsidR="00C23143" w:rsidTr="00C23143">
        <w:tc>
          <w:tcPr>
            <w:tcW w:w="4785" w:type="dxa"/>
            <w:hideMark/>
          </w:tcPr>
          <w:p w:rsidR="00C23143" w:rsidRDefault="00C23143" w:rsidP="00A31092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31092">
              <w:rPr>
                <w:sz w:val="24"/>
                <w:szCs w:val="24"/>
              </w:rPr>
              <w:t>14 декабря</w:t>
            </w:r>
            <w:r>
              <w:rPr>
                <w:sz w:val="24"/>
                <w:szCs w:val="24"/>
              </w:rPr>
              <w:t xml:space="preserve"> 2021года</w:t>
            </w:r>
          </w:p>
        </w:tc>
        <w:tc>
          <w:tcPr>
            <w:tcW w:w="4786" w:type="dxa"/>
          </w:tcPr>
          <w:p w:rsidR="00C23143" w:rsidRDefault="00C23143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№ </w:t>
            </w:r>
            <w:r w:rsidR="00A31092">
              <w:rPr>
                <w:sz w:val="24"/>
                <w:szCs w:val="24"/>
              </w:rPr>
              <w:t>368/2</w:t>
            </w:r>
          </w:p>
          <w:p w:rsidR="00C23143" w:rsidRDefault="00C23143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D410B" w:rsidTr="00C23143">
        <w:tc>
          <w:tcPr>
            <w:tcW w:w="4785" w:type="dxa"/>
            <w:hideMark/>
          </w:tcPr>
          <w:p w:rsidR="002D410B" w:rsidRDefault="002D410B" w:rsidP="002D410B">
            <w:pPr>
              <w:ind w:right="279"/>
              <w:jc w:val="both"/>
              <w:rPr>
                <w:sz w:val="24"/>
                <w:szCs w:val="24"/>
              </w:rPr>
            </w:pPr>
            <w:r w:rsidRPr="002D410B">
              <w:rPr>
                <w:rStyle w:val="affa"/>
                <w:sz w:val="24"/>
                <w:szCs w:val="24"/>
              </w:rPr>
              <w:t>Об утверждении Плана контрольных мероприятий по внутреннему финансовому контролю в Ивняковском сельском поселении на 2022 год</w:t>
            </w:r>
          </w:p>
        </w:tc>
        <w:tc>
          <w:tcPr>
            <w:tcW w:w="4786" w:type="dxa"/>
          </w:tcPr>
          <w:p w:rsidR="002D410B" w:rsidRDefault="002D41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23143" w:rsidRDefault="00C23143" w:rsidP="00C23143">
      <w:pPr>
        <w:tabs>
          <w:tab w:val="left" w:pos="5812"/>
        </w:tabs>
        <w:rPr>
          <w:b/>
          <w:sz w:val="24"/>
          <w:szCs w:val="24"/>
        </w:rPr>
      </w:pPr>
    </w:p>
    <w:p w:rsidR="00C23143" w:rsidRPr="00A31092" w:rsidRDefault="002D410B" w:rsidP="00A3109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A31092">
        <w:rPr>
          <w:bCs/>
          <w:sz w:val="24"/>
          <w:szCs w:val="24"/>
          <w:lang w:eastAsia="ar-SA"/>
        </w:rPr>
        <w:t xml:space="preserve">В соответствии со  статьей  269.2 Бюджетного кодекса Российской Федерации, </w:t>
      </w:r>
      <w:r w:rsidRPr="00A31092">
        <w:rPr>
          <w:sz w:val="24"/>
          <w:szCs w:val="24"/>
        </w:rPr>
        <w:t xml:space="preserve">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Ивняковского сельского поселения, Решением Муниципального Совета Ивняковского сельского поселения от 26.10.2021 года № 94 « О бюджетном процессе  в Ивняковском сельском поселении»,   постановлением  Администрации </w:t>
      </w:r>
      <w:r w:rsidR="00A31092">
        <w:rPr>
          <w:sz w:val="24"/>
          <w:szCs w:val="24"/>
        </w:rPr>
        <w:t>Ивняковского</w:t>
      </w:r>
      <w:r w:rsidRPr="00A31092">
        <w:rPr>
          <w:sz w:val="24"/>
          <w:szCs w:val="24"/>
        </w:rPr>
        <w:t xml:space="preserve"> сельского поселения  от</w:t>
      </w:r>
      <w:proofErr w:type="gramEnd"/>
      <w:r w:rsidRPr="00A31092">
        <w:rPr>
          <w:sz w:val="24"/>
          <w:szCs w:val="24"/>
        </w:rPr>
        <w:t xml:space="preserve"> 29.12.2020 года № 289 «Об утверждении Порядка осуществления Администрацией Ивняковского сельского поселения полномочий по внутреннему </w:t>
      </w:r>
      <w:r w:rsidR="00A31092" w:rsidRPr="00A31092">
        <w:rPr>
          <w:sz w:val="24"/>
          <w:szCs w:val="24"/>
        </w:rPr>
        <w:t xml:space="preserve"> </w:t>
      </w:r>
      <w:r w:rsidRPr="00A31092">
        <w:rPr>
          <w:sz w:val="24"/>
          <w:szCs w:val="24"/>
        </w:rPr>
        <w:t>муниципальному финансовому контролю» в целях реализации полномочий по осуществлению внутреннего финансового контроля</w:t>
      </w:r>
      <w:r w:rsidR="00A31092">
        <w:rPr>
          <w:sz w:val="24"/>
          <w:szCs w:val="24"/>
        </w:rPr>
        <w:t>»,</w:t>
      </w:r>
      <w:r w:rsidRPr="00A31092">
        <w:rPr>
          <w:sz w:val="24"/>
          <w:szCs w:val="24"/>
        </w:rPr>
        <w:t xml:space="preserve"> </w:t>
      </w:r>
      <w:r w:rsidR="00C23143" w:rsidRPr="00A31092">
        <w:rPr>
          <w:sz w:val="24"/>
          <w:szCs w:val="24"/>
        </w:rPr>
        <w:t xml:space="preserve">Администрация Ивняковского сельского поселения </w:t>
      </w:r>
    </w:p>
    <w:p w:rsidR="00A31092" w:rsidRDefault="00C23143" w:rsidP="00C231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C23143" w:rsidRDefault="00C23143" w:rsidP="00C231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ПОСТАНОВЛЯЕТ:</w:t>
      </w:r>
    </w:p>
    <w:p w:rsidR="00A31092" w:rsidRPr="00A31092" w:rsidRDefault="00487890" w:rsidP="00A31092">
      <w:pPr>
        <w:pStyle w:val="af6"/>
        <w:numPr>
          <w:ilvl w:val="0"/>
          <w:numId w:val="11"/>
        </w:numPr>
        <w:tabs>
          <w:tab w:val="left" w:pos="1134"/>
        </w:tabs>
        <w:spacing w:before="30" w:after="30"/>
        <w:ind w:left="0" w:firstLine="709"/>
        <w:jc w:val="both"/>
        <w:rPr>
          <w:color w:val="auto"/>
          <w:szCs w:val="24"/>
        </w:rPr>
      </w:pPr>
      <w:r w:rsidRPr="00A31092">
        <w:rPr>
          <w:szCs w:val="24"/>
        </w:rPr>
        <w:tab/>
      </w:r>
      <w:r w:rsidR="00A31092" w:rsidRPr="00A31092">
        <w:rPr>
          <w:rFonts w:ascii="Times New Roman" w:hAnsi="Times New Roman"/>
          <w:color w:val="auto"/>
          <w:szCs w:val="24"/>
        </w:rPr>
        <w:t xml:space="preserve">Утвердить План контрольных мероприятий по внутреннему финансовому контролю Администрации </w:t>
      </w:r>
      <w:r w:rsidR="00A31092">
        <w:rPr>
          <w:rFonts w:ascii="Times New Roman" w:hAnsi="Times New Roman"/>
          <w:color w:val="auto"/>
          <w:szCs w:val="24"/>
        </w:rPr>
        <w:t>Ивняковского</w:t>
      </w:r>
      <w:r w:rsidR="00A31092" w:rsidRPr="00A31092">
        <w:rPr>
          <w:rFonts w:ascii="Times New Roman" w:hAnsi="Times New Roman"/>
          <w:color w:val="auto"/>
          <w:szCs w:val="24"/>
        </w:rPr>
        <w:t xml:space="preserve"> сельского поселения на 2022 год </w:t>
      </w:r>
      <w:r w:rsidR="00A31092" w:rsidRPr="00A31092">
        <w:rPr>
          <w:rFonts w:ascii="Times New Roman" w:hAnsi="Times New Roman"/>
          <w:szCs w:val="24"/>
          <w:lang w:eastAsia="ar-SA"/>
        </w:rPr>
        <w:t>согласно приложению №1 к данному постановлению.</w:t>
      </w:r>
    </w:p>
    <w:p w:rsidR="00A31092" w:rsidRPr="00A31092" w:rsidRDefault="00A31092" w:rsidP="00A31092">
      <w:pPr>
        <w:pStyle w:val="af6"/>
        <w:numPr>
          <w:ilvl w:val="0"/>
          <w:numId w:val="11"/>
        </w:numPr>
        <w:tabs>
          <w:tab w:val="left" w:pos="1134"/>
        </w:tabs>
        <w:spacing w:before="30" w:after="30"/>
        <w:ind w:left="0" w:firstLine="709"/>
        <w:jc w:val="both"/>
        <w:rPr>
          <w:color w:val="auto"/>
          <w:szCs w:val="24"/>
        </w:rPr>
      </w:pPr>
      <w:r w:rsidRPr="00A31092">
        <w:rPr>
          <w:rFonts w:ascii="Times New Roman" w:hAnsi="Times New Roman"/>
          <w:szCs w:val="24"/>
          <w:lang w:eastAsia="ar-SA"/>
        </w:rPr>
        <w:t>Довести настоящее постановление до сведения руководителей объектов контроля, определенных Планом контрольных мероприятий на 2022 год.</w:t>
      </w:r>
    </w:p>
    <w:p w:rsidR="00A31092" w:rsidRPr="00A31092" w:rsidRDefault="00A31092" w:rsidP="00A31092">
      <w:pPr>
        <w:pStyle w:val="af6"/>
        <w:numPr>
          <w:ilvl w:val="0"/>
          <w:numId w:val="11"/>
        </w:numPr>
        <w:tabs>
          <w:tab w:val="left" w:pos="1134"/>
        </w:tabs>
        <w:spacing w:before="30" w:after="30"/>
        <w:ind w:left="0" w:firstLine="709"/>
        <w:jc w:val="both"/>
        <w:rPr>
          <w:color w:val="auto"/>
          <w:szCs w:val="24"/>
        </w:rPr>
      </w:pPr>
      <w:r w:rsidRPr="00A31092">
        <w:rPr>
          <w:rFonts w:ascii="Times New Roman" w:hAnsi="Times New Roman"/>
          <w:color w:val="auto"/>
          <w:szCs w:val="24"/>
        </w:rPr>
        <w:t xml:space="preserve">Настоящее постановление разместить на официальном </w:t>
      </w:r>
      <w:proofErr w:type="gramStart"/>
      <w:r w:rsidRPr="00A31092">
        <w:rPr>
          <w:rFonts w:ascii="Times New Roman" w:hAnsi="Times New Roman"/>
          <w:color w:val="auto"/>
          <w:szCs w:val="24"/>
        </w:rPr>
        <w:t>сайте</w:t>
      </w:r>
      <w:proofErr w:type="gramEnd"/>
      <w:r w:rsidRPr="00A31092">
        <w:rPr>
          <w:rFonts w:ascii="Times New Roman" w:hAnsi="Times New Roman"/>
          <w:color w:val="auto"/>
          <w:szCs w:val="24"/>
        </w:rPr>
        <w:t xml:space="preserve"> Администрации </w:t>
      </w:r>
      <w:r>
        <w:rPr>
          <w:rFonts w:ascii="Times New Roman" w:hAnsi="Times New Roman"/>
          <w:color w:val="auto"/>
          <w:szCs w:val="24"/>
        </w:rPr>
        <w:t>Ивняковского</w:t>
      </w:r>
      <w:r w:rsidRPr="00A31092">
        <w:rPr>
          <w:rFonts w:ascii="Times New Roman" w:hAnsi="Times New Roman"/>
          <w:color w:val="auto"/>
          <w:szCs w:val="24"/>
        </w:rPr>
        <w:t xml:space="preserve"> сельского поселения.</w:t>
      </w:r>
    </w:p>
    <w:p w:rsidR="00A31092" w:rsidRPr="00A31092" w:rsidRDefault="00A31092" w:rsidP="00A31092">
      <w:pPr>
        <w:pStyle w:val="af6"/>
        <w:numPr>
          <w:ilvl w:val="0"/>
          <w:numId w:val="11"/>
        </w:numPr>
        <w:tabs>
          <w:tab w:val="left" w:pos="1134"/>
        </w:tabs>
        <w:spacing w:before="30" w:after="30"/>
        <w:ind w:left="0" w:firstLine="709"/>
        <w:jc w:val="both"/>
        <w:rPr>
          <w:color w:val="auto"/>
          <w:szCs w:val="24"/>
        </w:rPr>
      </w:pPr>
      <w:r w:rsidRPr="00A31092">
        <w:rPr>
          <w:rFonts w:ascii="Times New Roman" w:hAnsi="Times New Roman"/>
          <w:color w:val="auto"/>
          <w:szCs w:val="24"/>
        </w:rPr>
        <w:t xml:space="preserve">Контроль исполнения настоящего постановления </w:t>
      </w:r>
      <w:r>
        <w:rPr>
          <w:rFonts w:ascii="Times New Roman" w:hAnsi="Times New Roman"/>
          <w:color w:val="auto"/>
          <w:szCs w:val="24"/>
        </w:rPr>
        <w:t>возложить на заместителя Главы Ивняковского сельского поселения Буличенко А.В.</w:t>
      </w:r>
    </w:p>
    <w:p w:rsidR="00DE20AB" w:rsidRDefault="00C23143" w:rsidP="00A31092">
      <w:pPr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 xml:space="preserve">  </w:t>
      </w:r>
    </w:p>
    <w:p w:rsidR="00DE20AB" w:rsidRDefault="00DE20AB" w:rsidP="00C23143">
      <w:pPr>
        <w:jc w:val="both"/>
        <w:rPr>
          <w:szCs w:val="28"/>
        </w:rPr>
      </w:pPr>
    </w:p>
    <w:p w:rsidR="00DE20AB" w:rsidRDefault="00DE20AB" w:rsidP="00C23143">
      <w:pPr>
        <w:jc w:val="both"/>
        <w:rPr>
          <w:szCs w:val="28"/>
        </w:rPr>
      </w:pPr>
    </w:p>
    <w:p w:rsidR="00C23143" w:rsidRDefault="00C23143" w:rsidP="00C23143">
      <w:pPr>
        <w:jc w:val="both"/>
        <w:rPr>
          <w:sz w:val="24"/>
          <w:szCs w:val="24"/>
        </w:rPr>
      </w:pPr>
      <w:r>
        <w:rPr>
          <w:szCs w:val="28"/>
        </w:rPr>
        <w:t xml:space="preserve">    </w:t>
      </w:r>
      <w:r>
        <w:rPr>
          <w:sz w:val="24"/>
          <w:szCs w:val="24"/>
        </w:rPr>
        <w:t xml:space="preserve">Глава Ивняковского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И.И. Цуренкова</w:t>
      </w:r>
    </w:p>
    <w:p w:rsidR="00A31092" w:rsidRDefault="00C23143" w:rsidP="00306DE1">
      <w:pPr>
        <w:rPr>
          <w:bCs/>
          <w:color w:val="000000" w:themeColor="text1"/>
          <w:sz w:val="24"/>
          <w:szCs w:val="24"/>
        </w:rPr>
      </w:pPr>
      <w:r>
        <w:rPr>
          <w:szCs w:val="28"/>
        </w:rPr>
        <w:t xml:space="preserve"> </w:t>
      </w:r>
      <w:r w:rsidR="00306DE1">
        <w:rPr>
          <w:szCs w:val="28"/>
        </w:rPr>
        <w:t xml:space="preserve">                                                </w:t>
      </w:r>
      <w:r w:rsidR="00487890">
        <w:rPr>
          <w:bCs/>
          <w:color w:val="000000" w:themeColor="text1"/>
          <w:sz w:val="24"/>
          <w:szCs w:val="24"/>
        </w:rPr>
        <w:t xml:space="preserve">                                              </w:t>
      </w:r>
      <w:r w:rsidR="00DE20AB">
        <w:rPr>
          <w:bCs/>
          <w:color w:val="000000" w:themeColor="text1"/>
          <w:sz w:val="24"/>
          <w:szCs w:val="24"/>
        </w:rPr>
        <w:t xml:space="preserve">     </w:t>
      </w:r>
      <w:r w:rsidR="00487890">
        <w:rPr>
          <w:bCs/>
          <w:color w:val="000000" w:themeColor="text1"/>
          <w:sz w:val="24"/>
          <w:szCs w:val="24"/>
        </w:rPr>
        <w:t xml:space="preserve"> </w:t>
      </w:r>
    </w:p>
    <w:p w:rsidR="00A31092" w:rsidRDefault="00A31092" w:rsidP="00306DE1">
      <w:pPr>
        <w:rPr>
          <w:bCs/>
          <w:color w:val="000000" w:themeColor="text1"/>
          <w:sz w:val="24"/>
          <w:szCs w:val="24"/>
        </w:rPr>
      </w:pPr>
    </w:p>
    <w:p w:rsidR="00A31092" w:rsidRDefault="00A31092" w:rsidP="00306DE1">
      <w:pPr>
        <w:rPr>
          <w:bCs/>
          <w:color w:val="000000" w:themeColor="text1"/>
          <w:sz w:val="24"/>
          <w:szCs w:val="24"/>
        </w:rPr>
      </w:pPr>
    </w:p>
    <w:p w:rsidR="004B1467" w:rsidRDefault="00487890" w:rsidP="00306DE1">
      <w:pPr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 xml:space="preserve"> </w:t>
      </w:r>
      <w:r w:rsidR="00A31092"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4B1467" w:rsidRPr="00E64946">
        <w:rPr>
          <w:bCs/>
          <w:color w:val="000000" w:themeColor="text1"/>
          <w:sz w:val="24"/>
          <w:szCs w:val="24"/>
        </w:rPr>
        <w:t xml:space="preserve">ПРИЛОЖЕНИЕ </w:t>
      </w:r>
      <w:r w:rsidR="004B1467" w:rsidRPr="00E64946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4B1467" w:rsidRDefault="004B1467" w:rsidP="004B1467">
      <w:pPr>
        <w:ind w:right="-1"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C2314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E64946">
        <w:rPr>
          <w:color w:val="000000" w:themeColor="text1"/>
          <w:sz w:val="24"/>
          <w:szCs w:val="24"/>
        </w:rPr>
        <w:t xml:space="preserve"> </w:t>
      </w:r>
      <w:r w:rsidR="00C23143">
        <w:rPr>
          <w:color w:val="000000" w:themeColor="text1"/>
          <w:sz w:val="24"/>
          <w:szCs w:val="24"/>
        </w:rPr>
        <w:t xml:space="preserve">          </w:t>
      </w:r>
      <w:r w:rsidRPr="00E64946">
        <w:rPr>
          <w:color w:val="000000" w:themeColor="text1"/>
          <w:sz w:val="24"/>
          <w:szCs w:val="24"/>
        </w:rPr>
        <w:t xml:space="preserve">к постановлению </w:t>
      </w:r>
    </w:p>
    <w:p w:rsidR="004B1467" w:rsidRDefault="004B1467" w:rsidP="004B1467">
      <w:pPr>
        <w:ind w:right="-1"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C23143">
        <w:rPr>
          <w:color w:val="000000" w:themeColor="text1"/>
          <w:sz w:val="24"/>
          <w:szCs w:val="24"/>
        </w:rPr>
        <w:t xml:space="preserve">           </w:t>
      </w:r>
      <w:r w:rsidR="00DB4C9A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дминистрации Ивняковского </w:t>
      </w:r>
    </w:p>
    <w:p w:rsidR="004B1467" w:rsidRPr="00761989" w:rsidRDefault="004B1467" w:rsidP="004B1467">
      <w:pPr>
        <w:ind w:right="-1" w:firstLine="426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C23143">
        <w:rPr>
          <w:color w:val="000000" w:themeColor="text1"/>
          <w:sz w:val="24"/>
          <w:szCs w:val="24"/>
        </w:rPr>
        <w:t xml:space="preserve">           </w:t>
      </w:r>
      <w:r>
        <w:rPr>
          <w:color w:val="000000" w:themeColor="text1"/>
          <w:sz w:val="24"/>
          <w:szCs w:val="24"/>
        </w:rPr>
        <w:t>СП ЯМР ЯО от</w:t>
      </w:r>
      <w:r w:rsidR="00C23143">
        <w:rPr>
          <w:color w:val="000000" w:themeColor="text1"/>
          <w:sz w:val="24"/>
          <w:szCs w:val="24"/>
        </w:rPr>
        <w:t xml:space="preserve"> </w:t>
      </w:r>
      <w:r w:rsidR="00DB4C9A">
        <w:rPr>
          <w:color w:val="000000" w:themeColor="text1"/>
          <w:sz w:val="24"/>
          <w:szCs w:val="24"/>
        </w:rPr>
        <w:t>14.12.2021</w:t>
      </w:r>
      <w:r w:rsidR="00C2314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№</w:t>
      </w:r>
      <w:r w:rsidR="00C23143">
        <w:rPr>
          <w:color w:val="000000" w:themeColor="text1"/>
          <w:sz w:val="24"/>
          <w:szCs w:val="24"/>
        </w:rPr>
        <w:t xml:space="preserve"> </w:t>
      </w:r>
      <w:r w:rsidR="00DB4C9A">
        <w:rPr>
          <w:color w:val="000000" w:themeColor="text1"/>
          <w:sz w:val="24"/>
          <w:szCs w:val="24"/>
        </w:rPr>
        <w:t>368/2</w:t>
      </w:r>
      <w:r w:rsidRPr="00E64946">
        <w:rPr>
          <w:color w:val="000000" w:themeColor="text1"/>
          <w:sz w:val="24"/>
          <w:szCs w:val="24"/>
        </w:rPr>
        <w:t xml:space="preserve">                                                                          </w:t>
      </w:r>
    </w:p>
    <w:p w:rsidR="00732AA3" w:rsidRDefault="00732AA3" w:rsidP="004B1467">
      <w:pPr>
        <w:ind w:right="-1" w:firstLine="426"/>
        <w:jc w:val="center"/>
        <w:rPr>
          <w:b/>
          <w:sz w:val="24"/>
          <w:szCs w:val="24"/>
        </w:rPr>
      </w:pPr>
    </w:p>
    <w:p w:rsidR="00A31092" w:rsidRDefault="00A31092" w:rsidP="00A31092">
      <w:pPr>
        <w:jc w:val="center"/>
        <w:rPr>
          <w:b/>
          <w:sz w:val="28"/>
        </w:rPr>
      </w:pPr>
    </w:p>
    <w:p w:rsidR="00A31092" w:rsidRPr="00A31092" w:rsidRDefault="00A31092" w:rsidP="00A31092">
      <w:pPr>
        <w:jc w:val="center"/>
        <w:rPr>
          <w:b/>
          <w:sz w:val="24"/>
          <w:szCs w:val="24"/>
        </w:rPr>
      </w:pPr>
      <w:r w:rsidRPr="00A31092">
        <w:rPr>
          <w:b/>
          <w:sz w:val="24"/>
          <w:szCs w:val="24"/>
        </w:rPr>
        <w:t>План контрольных мероприятий по внутреннему финансовому контролю Администрации Ивняковского сельского поселения на 2022 год</w:t>
      </w:r>
    </w:p>
    <w:p w:rsidR="00A31092" w:rsidRDefault="00A31092" w:rsidP="00A31092">
      <w:pPr>
        <w:rPr>
          <w:sz w:val="26"/>
          <w:szCs w:val="26"/>
        </w:rPr>
      </w:pPr>
    </w:p>
    <w:tbl>
      <w:tblPr>
        <w:tblW w:w="9999" w:type="dxa"/>
        <w:tblInd w:w="-252" w:type="dxa"/>
        <w:tblLayout w:type="fixed"/>
        <w:tblLook w:val="04A0"/>
      </w:tblPr>
      <w:tblGrid>
        <w:gridCol w:w="606"/>
        <w:gridCol w:w="2032"/>
        <w:gridCol w:w="2117"/>
        <w:gridCol w:w="1417"/>
        <w:gridCol w:w="59"/>
        <w:gridCol w:w="933"/>
        <w:gridCol w:w="851"/>
        <w:gridCol w:w="142"/>
        <w:gridCol w:w="1842"/>
      </w:tblGrid>
      <w:tr w:rsidR="00A31092" w:rsidRPr="006413A7" w:rsidTr="00DB4C9A">
        <w:trPr>
          <w:trHeight w:val="2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Cs/>
                <w:sz w:val="22"/>
                <w:szCs w:val="22"/>
              </w:rPr>
            </w:pPr>
            <w:r w:rsidRPr="006413A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Cs/>
                <w:sz w:val="22"/>
                <w:szCs w:val="22"/>
              </w:rPr>
            </w:pPr>
            <w:r w:rsidRPr="006413A7">
              <w:rPr>
                <w:bCs/>
                <w:sz w:val="22"/>
                <w:szCs w:val="22"/>
              </w:rPr>
              <w:t>Предмет контрольного мероприятия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Cs/>
                <w:sz w:val="22"/>
                <w:szCs w:val="22"/>
              </w:rPr>
            </w:pPr>
            <w:r w:rsidRPr="006413A7">
              <w:rPr>
                <w:bCs/>
                <w:sz w:val="22"/>
                <w:szCs w:val="22"/>
              </w:rPr>
              <w:t>Наименование объекта контрольного мероприятия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Cs/>
                <w:sz w:val="22"/>
                <w:szCs w:val="22"/>
              </w:rPr>
            </w:pPr>
            <w:r w:rsidRPr="006413A7">
              <w:rPr>
                <w:bCs/>
                <w:sz w:val="22"/>
                <w:szCs w:val="22"/>
              </w:rPr>
              <w:t>Метод (проверка, ревизия или обследование)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Cs/>
                <w:sz w:val="22"/>
                <w:szCs w:val="22"/>
              </w:rPr>
            </w:pPr>
            <w:r w:rsidRPr="006413A7">
              <w:rPr>
                <w:bCs/>
                <w:sz w:val="22"/>
                <w:szCs w:val="22"/>
              </w:rPr>
              <w:t>Проверяемый период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Cs/>
                <w:sz w:val="22"/>
                <w:szCs w:val="22"/>
              </w:rPr>
            </w:pPr>
            <w:r w:rsidRPr="006413A7">
              <w:rPr>
                <w:bCs/>
                <w:sz w:val="22"/>
                <w:szCs w:val="22"/>
              </w:rPr>
              <w:t>Срок проведения проверки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Cs/>
                <w:sz w:val="22"/>
                <w:szCs w:val="22"/>
              </w:rPr>
            </w:pPr>
            <w:r w:rsidRPr="006413A7">
              <w:rPr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A31092" w:rsidRPr="006413A7" w:rsidTr="00DB4C9A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413A7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413A7">
              <w:rPr>
                <w:bCs/>
                <w:sz w:val="22"/>
                <w:szCs w:val="22"/>
              </w:rPr>
              <w:t>/</w:t>
            </w:r>
            <w:proofErr w:type="spellStart"/>
            <w:r w:rsidRPr="006413A7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092" w:rsidRPr="006413A7" w:rsidRDefault="00A31092" w:rsidP="009750B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2" w:rsidRPr="006413A7" w:rsidRDefault="00A31092" w:rsidP="009750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2" w:rsidRPr="006413A7" w:rsidRDefault="00A31092" w:rsidP="009750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2" w:rsidRPr="006413A7" w:rsidRDefault="00A31092" w:rsidP="009750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2" w:rsidRPr="006413A7" w:rsidRDefault="00A31092" w:rsidP="009750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2" w:rsidRPr="006413A7" w:rsidRDefault="00A31092" w:rsidP="009750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1092" w:rsidRPr="006413A7" w:rsidTr="00DB4C9A">
        <w:trPr>
          <w:trHeight w:val="315"/>
        </w:trPr>
        <w:tc>
          <w:tcPr>
            <w:tcW w:w="99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b/>
                <w:bCs/>
                <w:sz w:val="22"/>
                <w:szCs w:val="22"/>
              </w:rPr>
            </w:pPr>
            <w:r w:rsidRPr="006413A7">
              <w:rPr>
                <w:b/>
                <w:bCs/>
                <w:sz w:val="22"/>
                <w:szCs w:val="22"/>
              </w:rPr>
              <w:t>1. Проверки по внутреннему муниципальному финансовому контролю в отношении закупок товаров, работ, услуг для обеспечения муниципальных нужд, предусмотренному частью 8 статьи 99 Федерального закона от 05 апреля 2013 года N 44-ФЗ</w:t>
            </w:r>
          </w:p>
        </w:tc>
      </w:tr>
      <w:tr w:rsidR="00A31092" w:rsidRPr="006413A7" w:rsidTr="00DB4C9A">
        <w:trPr>
          <w:trHeight w:val="209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1.1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both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 xml:space="preserve">Проверка соблюдения законодательства РФ о контрактной системе в сфере закупок, в рамках полномочий, установленных </w:t>
            </w:r>
            <w:r>
              <w:rPr>
                <w:sz w:val="22"/>
                <w:szCs w:val="22"/>
              </w:rPr>
              <w:t xml:space="preserve">ч.8 </w:t>
            </w:r>
            <w:r w:rsidRPr="006413A7">
              <w:rPr>
                <w:sz w:val="22"/>
                <w:szCs w:val="22"/>
              </w:rPr>
              <w:t>статьей 99 Федерального закона от 05 апреля 2013 года №44-ФЗ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«КЦРП»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413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  <w:r w:rsidRPr="006413A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DB4C9A" w:rsidP="00975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Буличенко А.В.</w:t>
            </w:r>
          </w:p>
        </w:tc>
      </w:tr>
      <w:tr w:rsidR="00A31092" w:rsidRPr="006413A7" w:rsidTr="00DB4C9A">
        <w:trPr>
          <w:trHeight w:val="750"/>
        </w:trPr>
        <w:tc>
          <w:tcPr>
            <w:tcW w:w="99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b/>
                <w:sz w:val="22"/>
                <w:szCs w:val="22"/>
              </w:rPr>
              <w:t>2. Проверки по внутреннему муниципальному финансовому контролю в сфере бюджетных правоотношений</w:t>
            </w:r>
          </w:p>
        </w:tc>
      </w:tr>
      <w:tr w:rsidR="00DB4C9A" w:rsidRPr="006413A7" w:rsidTr="00DB4C9A">
        <w:trPr>
          <w:trHeight w:val="41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A" w:rsidRPr="006413A7" w:rsidRDefault="00DB4C9A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2.1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A" w:rsidRPr="006413A7" w:rsidRDefault="00DB4C9A" w:rsidP="009750BC">
            <w:pPr>
              <w:jc w:val="center"/>
              <w:rPr>
                <w:sz w:val="22"/>
                <w:szCs w:val="22"/>
              </w:rPr>
            </w:pPr>
            <w:r w:rsidRPr="003161F7">
              <w:rPr>
                <w:sz w:val="22"/>
                <w:szCs w:val="22"/>
              </w:rPr>
              <w:t>Проверка соответствия бюджетной отчетности требованиям бюджетного законодательства, оценка ее полноты и достоверности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A" w:rsidRPr="006413A7" w:rsidRDefault="00DB4C9A" w:rsidP="0097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«КЦРП»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A" w:rsidRPr="006413A7" w:rsidRDefault="00DB4C9A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A" w:rsidRPr="006413A7" w:rsidRDefault="00DB4C9A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413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A" w:rsidRPr="006413A7" w:rsidRDefault="00DB4C9A" w:rsidP="0097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Pr="006413A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9A" w:rsidRPr="006413A7" w:rsidRDefault="00DB4C9A" w:rsidP="00975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Буличенко А.В.</w:t>
            </w:r>
          </w:p>
        </w:tc>
      </w:tr>
      <w:tr w:rsidR="00A31092" w:rsidRPr="006413A7" w:rsidTr="00DB4C9A">
        <w:trPr>
          <w:trHeight w:val="140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3.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Внеплановые проверки по распоряжению главы Администрации  сельского поселения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Согласно распоряжению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92" w:rsidRPr="006413A7" w:rsidRDefault="00A31092" w:rsidP="009750BC">
            <w:pPr>
              <w:jc w:val="center"/>
              <w:rPr>
                <w:sz w:val="22"/>
                <w:szCs w:val="22"/>
              </w:rPr>
            </w:pPr>
            <w:r w:rsidRPr="006413A7">
              <w:rPr>
                <w:sz w:val="22"/>
                <w:szCs w:val="22"/>
              </w:rPr>
              <w:t>В срок, указанный в распоряжении</w:t>
            </w:r>
          </w:p>
        </w:tc>
      </w:tr>
    </w:tbl>
    <w:p w:rsidR="00A31092" w:rsidRPr="009B61EE" w:rsidRDefault="00A31092" w:rsidP="00A31092">
      <w:pPr>
        <w:rPr>
          <w:sz w:val="26"/>
          <w:szCs w:val="26"/>
        </w:rPr>
      </w:pPr>
    </w:p>
    <w:p w:rsidR="00A31092" w:rsidRPr="009B61EE" w:rsidRDefault="00A31092" w:rsidP="00A31092">
      <w:pPr>
        <w:rPr>
          <w:sz w:val="26"/>
          <w:szCs w:val="26"/>
        </w:rPr>
      </w:pPr>
    </w:p>
    <w:p w:rsidR="0080526B" w:rsidRPr="001F2AB7" w:rsidRDefault="0080526B" w:rsidP="00A31092">
      <w:pPr>
        <w:ind w:right="-1" w:firstLine="426"/>
        <w:jc w:val="center"/>
        <w:rPr>
          <w:b/>
          <w:bCs/>
          <w:color w:val="000000" w:themeColor="text1"/>
          <w:sz w:val="24"/>
          <w:szCs w:val="24"/>
        </w:rPr>
      </w:pPr>
    </w:p>
    <w:sectPr w:rsidR="0080526B" w:rsidRPr="001F2AB7" w:rsidSect="009958D5">
      <w:pgSz w:w="11904" w:h="16834" w:code="9"/>
      <w:pgMar w:top="1134" w:right="851" w:bottom="1134" w:left="1701" w:header="720" w:footer="720" w:gutter="0"/>
      <w:pgNumType w:start="2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08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C669F"/>
    <w:multiLevelType w:val="hybridMultilevel"/>
    <w:tmpl w:val="AB5458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1A154F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A67875"/>
    <w:multiLevelType w:val="hybridMultilevel"/>
    <w:tmpl w:val="FDE25736"/>
    <w:lvl w:ilvl="0" w:tplc="4CBA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0072FC"/>
    <w:multiLevelType w:val="hybridMultilevel"/>
    <w:tmpl w:val="FDE25736"/>
    <w:lvl w:ilvl="0" w:tplc="4CBA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C181F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7E324C"/>
    <w:multiLevelType w:val="hybridMultilevel"/>
    <w:tmpl w:val="3B7EDA42"/>
    <w:lvl w:ilvl="0" w:tplc="97E229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0526B"/>
    <w:rsid w:val="000335C6"/>
    <w:rsid w:val="00065CA6"/>
    <w:rsid w:val="00075870"/>
    <w:rsid w:val="00086877"/>
    <w:rsid w:val="000916EA"/>
    <w:rsid w:val="000D03A2"/>
    <w:rsid w:val="000E2D36"/>
    <w:rsid w:val="00163F88"/>
    <w:rsid w:val="00166F92"/>
    <w:rsid w:val="001847BB"/>
    <w:rsid w:val="00192D7C"/>
    <w:rsid w:val="00196ED5"/>
    <w:rsid w:val="001B1677"/>
    <w:rsid w:val="001C6088"/>
    <w:rsid w:val="001F1669"/>
    <w:rsid w:val="001F2AB7"/>
    <w:rsid w:val="00261E90"/>
    <w:rsid w:val="00281CD8"/>
    <w:rsid w:val="00293453"/>
    <w:rsid w:val="002A4841"/>
    <w:rsid w:val="002A7C05"/>
    <w:rsid w:val="002D410B"/>
    <w:rsid w:val="00306DE1"/>
    <w:rsid w:val="00360E35"/>
    <w:rsid w:val="003677F3"/>
    <w:rsid w:val="003C5C34"/>
    <w:rsid w:val="003C5D48"/>
    <w:rsid w:val="003E28AC"/>
    <w:rsid w:val="003F2B10"/>
    <w:rsid w:val="00411001"/>
    <w:rsid w:val="004132B0"/>
    <w:rsid w:val="0044179C"/>
    <w:rsid w:val="00445EBA"/>
    <w:rsid w:val="0047135C"/>
    <w:rsid w:val="00473E84"/>
    <w:rsid w:val="00487890"/>
    <w:rsid w:val="00497005"/>
    <w:rsid w:val="004B1467"/>
    <w:rsid w:val="00565D44"/>
    <w:rsid w:val="005C0D9B"/>
    <w:rsid w:val="005C3475"/>
    <w:rsid w:val="00650ED4"/>
    <w:rsid w:val="00674FD7"/>
    <w:rsid w:val="00676888"/>
    <w:rsid w:val="006936E7"/>
    <w:rsid w:val="0069456B"/>
    <w:rsid w:val="006E0D00"/>
    <w:rsid w:val="00723763"/>
    <w:rsid w:val="00731D75"/>
    <w:rsid w:val="00732AA3"/>
    <w:rsid w:val="007C0A1B"/>
    <w:rsid w:val="0080526B"/>
    <w:rsid w:val="008319AC"/>
    <w:rsid w:val="00872076"/>
    <w:rsid w:val="00872E5D"/>
    <w:rsid w:val="008D4D89"/>
    <w:rsid w:val="008D79D2"/>
    <w:rsid w:val="008E4518"/>
    <w:rsid w:val="008F2C5E"/>
    <w:rsid w:val="008F332F"/>
    <w:rsid w:val="008F5B9C"/>
    <w:rsid w:val="00914ABC"/>
    <w:rsid w:val="009262C0"/>
    <w:rsid w:val="0097392F"/>
    <w:rsid w:val="00980B86"/>
    <w:rsid w:val="009958D5"/>
    <w:rsid w:val="009B52D5"/>
    <w:rsid w:val="009C68AB"/>
    <w:rsid w:val="00A000F7"/>
    <w:rsid w:val="00A12124"/>
    <w:rsid w:val="00A31092"/>
    <w:rsid w:val="00A931FA"/>
    <w:rsid w:val="00A933FD"/>
    <w:rsid w:val="00AB2DC8"/>
    <w:rsid w:val="00AC3435"/>
    <w:rsid w:val="00AC520D"/>
    <w:rsid w:val="00AD0E89"/>
    <w:rsid w:val="00B137AA"/>
    <w:rsid w:val="00B1591F"/>
    <w:rsid w:val="00B362A2"/>
    <w:rsid w:val="00B6506E"/>
    <w:rsid w:val="00BC661B"/>
    <w:rsid w:val="00BD77CC"/>
    <w:rsid w:val="00BE41BF"/>
    <w:rsid w:val="00C00C54"/>
    <w:rsid w:val="00C23143"/>
    <w:rsid w:val="00C23744"/>
    <w:rsid w:val="00C674F3"/>
    <w:rsid w:val="00C74B3F"/>
    <w:rsid w:val="00D346F5"/>
    <w:rsid w:val="00DB4C9A"/>
    <w:rsid w:val="00DC0162"/>
    <w:rsid w:val="00DE20AB"/>
    <w:rsid w:val="00DF426B"/>
    <w:rsid w:val="00DF6C8C"/>
    <w:rsid w:val="00E02F0C"/>
    <w:rsid w:val="00E42F06"/>
    <w:rsid w:val="00E450E1"/>
    <w:rsid w:val="00E451E4"/>
    <w:rsid w:val="00E74578"/>
    <w:rsid w:val="00EC72CA"/>
    <w:rsid w:val="00F06088"/>
    <w:rsid w:val="00F065AE"/>
    <w:rsid w:val="00F2297D"/>
    <w:rsid w:val="00F373DE"/>
    <w:rsid w:val="00F4174E"/>
    <w:rsid w:val="00F42C43"/>
    <w:rsid w:val="00F70DD7"/>
    <w:rsid w:val="00FA6AED"/>
    <w:rsid w:val="00FB2BEB"/>
    <w:rsid w:val="00FD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526B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0526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526B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80526B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80526B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qFormat/>
    <w:rsid w:val="0080526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0526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80526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0526B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40">
    <w:name w:val="Заголовок 4 Знак"/>
    <w:basedOn w:val="a0"/>
    <w:link w:val="4"/>
    <w:rsid w:val="0080526B"/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50">
    <w:name w:val="Заголовок 5 Знак"/>
    <w:basedOn w:val="a0"/>
    <w:link w:val="5"/>
    <w:rsid w:val="0080526B"/>
    <w:rPr>
      <w:rFonts w:ascii="Times New Roman" w:eastAsia="Times New Roman" w:hAnsi="Times New Roman" w:cs="Times New Roman"/>
      <w:sz w:val="32"/>
      <w:szCs w:val="20"/>
    </w:rPr>
  </w:style>
  <w:style w:type="character" w:customStyle="1" w:styleId="70">
    <w:name w:val="Заголовок 7 Знак"/>
    <w:basedOn w:val="a0"/>
    <w:link w:val="7"/>
    <w:rsid w:val="0080526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0526B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8052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052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0526B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0526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80526B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0526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80526B"/>
    <w:pPr>
      <w:widowControl w:val="0"/>
      <w:snapToGrid w:val="0"/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0526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80526B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0526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Plain Text"/>
    <w:basedOn w:val="a"/>
    <w:link w:val="ac"/>
    <w:rsid w:val="0080526B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052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80526B"/>
    <w:pPr>
      <w:widowControl w:val="0"/>
      <w:snapToGrid w:val="0"/>
      <w:spacing w:before="140" w:after="0" w:line="259" w:lineRule="auto"/>
      <w:ind w:left="600" w:right="6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1">
    <w:name w:val="FR1"/>
    <w:rsid w:val="0080526B"/>
    <w:pPr>
      <w:widowControl w:val="0"/>
      <w:snapToGrid w:val="0"/>
      <w:spacing w:before="140" w:after="0" w:line="259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80526B"/>
  </w:style>
  <w:style w:type="paragraph" w:styleId="31">
    <w:name w:val="Body Text Indent 3"/>
    <w:basedOn w:val="a"/>
    <w:link w:val="32"/>
    <w:rsid w:val="008052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52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Placeholder Text"/>
    <w:uiPriority w:val="99"/>
    <w:semiHidden/>
    <w:rsid w:val="0080526B"/>
    <w:rPr>
      <w:color w:val="808080"/>
    </w:rPr>
  </w:style>
  <w:style w:type="paragraph" w:styleId="af">
    <w:name w:val="Title"/>
    <w:basedOn w:val="a"/>
    <w:link w:val="af0"/>
    <w:qFormat/>
    <w:rsid w:val="0080526B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80526B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Document Map"/>
    <w:basedOn w:val="a"/>
    <w:link w:val="af2"/>
    <w:semiHidden/>
    <w:rsid w:val="0080526B"/>
    <w:pPr>
      <w:shd w:val="clear" w:color="auto" w:fill="000080"/>
    </w:pPr>
    <w:rPr>
      <w:rFonts w:ascii="Tahoma" w:hAnsi="Tahoma"/>
    </w:rPr>
  </w:style>
  <w:style w:type="character" w:customStyle="1" w:styleId="af2">
    <w:name w:val="Схема документа Знак"/>
    <w:basedOn w:val="a0"/>
    <w:link w:val="af1"/>
    <w:semiHidden/>
    <w:rsid w:val="008052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3">
    <w:name w:val="Balloon Text"/>
    <w:basedOn w:val="a"/>
    <w:link w:val="af4"/>
    <w:rsid w:val="0080526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0526B"/>
    <w:rPr>
      <w:rFonts w:ascii="Tahoma" w:eastAsia="Times New Roman" w:hAnsi="Tahoma" w:cs="Times New Roman"/>
      <w:sz w:val="16"/>
      <w:szCs w:val="16"/>
    </w:rPr>
  </w:style>
  <w:style w:type="table" w:styleId="af5">
    <w:name w:val="Table Grid"/>
    <w:basedOn w:val="a1"/>
    <w:rsid w:val="0080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5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80526B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80526B"/>
    <w:pPr>
      <w:widowControl w:val="0"/>
      <w:spacing w:after="240"/>
      <w:jc w:val="both"/>
    </w:pPr>
    <w:rPr>
      <w:sz w:val="24"/>
    </w:rPr>
  </w:style>
  <w:style w:type="paragraph" w:styleId="af6">
    <w:name w:val="Normal (Web)"/>
    <w:basedOn w:val="a"/>
    <w:uiPriority w:val="99"/>
    <w:rsid w:val="0080526B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7">
    <w:name w:val="Стиль"/>
    <w:rsid w:val="0080526B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rticletext">
    <w:name w:val="article_text"/>
    <w:basedOn w:val="a"/>
    <w:rsid w:val="0080526B"/>
    <w:pPr>
      <w:ind w:firstLine="400"/>
      <w:jc w:val="both"/>
    </w:pPr>
    <w:rPr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80526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Комментарий"/>
    <w:basedOn w:val="a"/>
    <w:next w:val="a"/>
    <w:rsid w:val="0080526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a">
    <w:name w:val="Гипертекстовая ссылка"/>
    <w:uiPriority w:val="99"/>
    <w:rsid w:val="0080526B"/>
    <w:rPr>
      <w:b/>
      <w:bCs/>
      <w:color w:val="008000"/>
      <w:sz w:val="20"/>
      <w:szCs w:val="20"/>
      <w:u w:val="single"/>
    </w:rPr>
  </w:style>
  <w:style w:type="paragraph" w:styleId="HTML">
    <w:name w:val="HTML Preformatted"/>
    <w:basedOn w:val="a"/>
    <w:link w:val="HTML0"/>
    <w:rsid w:val="00805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80526B"/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autoRedefine/>
    <w:semiHidden/>
    <w:rsid w:val="0080526B"/>
    <w:pPr>
      <w:jc w:val="both"/>
    </w:pPr>
  </w:style>
  <w:style w:type="character" w:customStyle="1" w:styleId="afc">
    <w:name w:val="Текст сноски Знак"/>
    <w:basedOn w:val="a0"/>
    <w:link w:val="afb"/>
    <w:semiHidden/>
    <w:rsid w:val="00805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80526B"/>
    <w:rPr>
      <w:vertAlign w:val="superscript"/>
    </w:rPr>
  </w:style>
  <w:style w:type="paragraph" w:customStyle="1" w:styleId="afe">
    <w:name w:val="Абзац"/>
    <w:basedOn w:val="a"/>
    <w:rsid w:val="0080526B"/>
    <w:pPr>
      <w:ind w:firstLine="709"/>
      <w:jc w:val="both"/>
    </w:pPr>
    <w:rPr>
      <w:spacing w:val="6"/>
      <w:sz w:val="30"/>
    </w:rPr>
  </w:style>
  <w:style w:type="paragraph" w:customStyle="1" w:styleId="aff">
    <w:name w:val="Таблица"/>
    <w:basedOn w:val="a"/>
    <w:rsid w:val="0080526B"/>
    <w:rPr>
      <w:spacing w:val="6"/>
      <w:sz w:val="30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80526B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805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805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locked/>
    <w:rsid w:val="0080526B"/>
    <w:rPr>
      <w:sz w:val="24"/>
      <w:szCs w:val="24"/>
      <w:lang w:val="ru-RU" w:eastAsia="ru-RU" w:bidi="ar-SA"/>
    </w:rPr>
  </w:style>
  <w:style w:type="paragraph" w:customStyle="1" w:styleId="aff1">
    <w:name w:val="Нормальный (таблица)"/>
    <w:basedOn w:val="a"/>
    <w:next w:val="a"/>
    <w:rsid w:val="008052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80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0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05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List Paragraph"/>
    <w:basedOn w:val="a"/>
    <w:uiPriority w:val="34"/>
    <w:qFormat/>
    <w:rsid w:val="0080526B"/>
    <w:pPr>
      <w:ind w:left="720"/>
      <w:contextualSpacing/>
    </w:pPr>
  </w:style>
  <w:style w:type="character" w:styleId="aff3">
    <w:name w:val="line number"/>
    <w:basedOn w:val="a0"/>
    <w:rsid w:val="0080526B"/>
  </w:style>
  <w:style w:type="paragraph" w:customStyle="1" w:styleId="aff4">
    <w:name w:val="Заголовок статьи"/>
    <w:basedOn w:val="a"/>
    <w:next w:val="a"/>
    <w:rsid w:val="0080526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5">
    <w:name w:val="Прижатый влево"/>
    <w:basedOn w:val="a"/>
    <w:next w:val="a"/>
    <w:uiPriority w:val="99"/>
    <w:rsid w:val="0080526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6">
    <w:name w:val="Hyperlink"/>
    <w:uiPriority w:val="99"/>
    <w:rsid w:val="0080526B"/>
    <w:rPr>
      <w:color w:val="0000FF"/>
      <w:u w:val="single"/>
    </w:rPr>
  </w:style>
  <w:style w:type="paragraph" w:customStyle="1" w:styleId="aff7">
    <w:name w:val="Содержимое таблицы"/>
    <w:basedOn w:val="a"/>
    <w:rsid w:val="0080526B"/>
    <w:pPr>
      <w:suppressLineNumbers/>
      <w:suppressAutoHyphens/>
    </w:pPr>
    <w:rPr>
      <w:sz w:val="24"/>
      <w:szCs w:val="24"/>
      <w:lang w:eastAsia="zh-CN"/>
    </w:rPr>
  </w:style>
  <w:style w:type="paragraph" w:customStyle="1" w:styleId="ConsTitle">
    <w:name w:val="ConsTitle"/>
    <w:rsid w:val="008052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8">
    <w:name w:val="No Spacing"/>
    <w:link w:val="aff9"/>
    <w:uiPriority w:val="1"/>
    <w:qFormat/>
    <w:rsid w:val="008052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80526B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semiHidden/>
    <w:unhideWhenUsed/>
    <w:rsid w:val="00C23143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231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a">
    <w:name w:val="Strong"/>
    <w:uiPriority w:val="22"/>
    <w:qFormat/>
    <w:rsid w:val="002D4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AF1D3-4F5C-4D9C-B69E-B19B6AF0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SOUL</cp:lastModifiedBy>
  <cp:revision>2</cp:revision>
  <cp:lastPrinted>2022-09-30T12:22:00Z</cp:lastPrinted>
  <dcterms:created xsi:type="dcterms:W3CDTF">2022-09-30T12:23:00Z</dcterms:created>
  <dcterms:modified xsi:type="dcterms:W3CDTF">2022-09-30T12:23:00Z</dcterms:modified>
</cp:coreProperties>
</file>