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22" w:rsidRDefault="00EC4E22" w:rsidP="00EC4E22">
      <w:pPr>
        <w:rPr>
          <w:sz w:val="2"/>
          <w:szCs w:val="2"/>
        </w:rPr>
        <w:sectPr w:rsidR="00EC4E22" w:rsidSect="00AE3D04">
          <w:headerReference w:type="first" r:id="rId9"/>
          <w:pgSz w:w="16837" w:h="11905" w:orient="landscape"/>
          <w:pgMar w:top="845" w:right="674" w:bottom="475" w:left="1125" w:header="0" w:footer="3" w:gutter="0"/>
          <w:cols w:space="720"/>
          <w:noEndnote/>
          <w:titlePg/>
          <w:docGrid w:linePitch="360"/>
        </w:sectPr>
      </w:pPr>
    </w:p>
    <w:p w:rsidR="00EC4E22" w:rsidRPr="00FB31F7" w:rsidRDefault="00EC4E22" w:rsidP="005709E9">
      <w:pPr>
        <w:pStyle w:val="3"/>
        <w:framePr w:w="3992" w:h="1022" w:wrap="around" w:vAnchor="text" w:hAnchor="page" w:x="11626" w:y="381"/>
        <w:shd w:val="clear" w:color="auto" w:fill="auto"/>
        <w:ind w:left="100" w:firstLine="0"/>
        <w:rPr>
          <w:rFonts w:ascii="Times New Roman" w:hAnsi="Times New Roman" w:cs="Times New Roman"/>
          <w:sz w:val="24"/>
          <w:szCs w:val="24"/>
        </w:rPr>
      </w:pPr>
      <w:r w:rsidRPr="00FB31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701D">
        <w:rPr>
          <w:rFonts w:ascii="Times New Roman" w:hAnsi="Times New Roman" w:cs="Times New Roman"/>
          <w:sz w:val="24"/>
          <w:szCs w:val="24"/>
        </w:rPr>
        <w:t>1</w:t>
      </w:r>
    </w:p>
    <w:p w:rsidR="00EC4E22" w:rsidRPr="00FB31F7" w:rsidRDefault="00EC4E22" w:rsidP="005709E9">
      <w:pPr>
        <w:pStyle w:val="3"/>
        <w:framePr w:w="3992" w:h="1022" w:wrap="around" w:vAnchor="text" w:hAnchor="page" w:x="11626" w:y="381"/>
        <w:shd w:val="clear" w:color="auto" w:fill="auto"/>
        <w:ind w:left="100" w:right="100" w:firstLine="0"/>
        <w:rPr>
          <w:rFonts w:ascii="Times New Roman" w:hAnsi="Times New Roman" w:cs="Times New Roman"/>
          <w:sz w:val="24"/>
          <w:szCs w:val="24"/>
        </w:rPr>
      </w:pPr>
      <w:r w:rsidRPr="006D0456">
        <w:rPr>
          <w:rStyle w:val="TrebuchetMS"/>
          <w:rFonts w:ascii="Times New Roman" w:hAnsi="Times New Roman" w:cs="Times New Roman"/>
          <w:i w:val="0"/>
          <w:sz w:val="24"/>
          <w:szCs w:val="24"/>
        </w:rPr>
        <w:t>к</w:t>
      </w:r>
      <w:r w:rsidRPr="006D0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1F7">
        <w:rPr>
          <w:rFonts w:ascii="Times New Roman" w:hAnsi="Times New Roman" w:cs="Times New Roman"/>
          <w:sz w:val="24"/>
          <w:szCs w:val="24"/>
        </w:rPr>
        <w:t xml:space="preserve">решению Муниципального совета </w:t>
      </w:r>
      <w:r w:rsidR="003C47D7">
        <w:rPr>
          <w:rFonts w:ascii="Times New Roman" w:hAnsi="Times New Roman" w:cs="Times New Roman"/>
          <w:sz w:val="24"/>
          <w:szCs w:val="24"/>
        </w:rPr>
        <w:t>Ивняковского</w:t>
      </w:r>
      <w:r w:rsidR="00A820B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86D62">
        <w:rPr>
          <w:rFonts w:ascii="Times New Roman" w:hAnsi="Times New Roman" w:cs="Times New Roman"/>
          <w:sz w:val="24"/>
          <w:szCs w:val="24"/>
        </w:rPr>
        <w:t>30.05.2018 г. №</w:t>
      </w:r>
      <w:r w:rsidR="00136325">
        <w:rPr>
          <w:rFonts w:ascii="Times New Roman" w:hAnsi="Times New Roman" w:cs="Times New Roman"/>
          <w:sz w:val="24"/>
          <w:szCs w:val="24"/>
        </w:rPr>
        <w:t xml:space="preserve"> 148</w:t>
      </w:r>
      <w:bookmarkStart w:id="0" w:name="_GoBack"/>
      <w:bookmarkEnd w:id="0"/>
    </w:p>
    <w:p w:rsidR="00EC4E22" w:rsidRDefault="00EC4E22" w:rsidP="00EC4E22">
      <w:r>
        <w:lastRenderedPageBreak/>
        <w:t xml:space="preserve"> </w:t>
      </w:r>
    </w:p>
    <w:p w:rsidR="00EC4E22" w:rsidRPr="00BC784A" w:rsidRDefault="00EC4E22" w:rsidP="00EC4E22">
      <w:pPr>
        <w:rPr>
          <w:sz w:val="2"/>
          <w:szCs w:val="2"/>
        </w:rPr>
        <w:sectPr w:rsidR="00EC4E22" w:rsidRPr="00BC784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Pr="00FB31F7" w:rsidRDefault="00EC4E22" w:rsidP="005709E9">
      <w:pPr>
        <w:pStyle w:val="3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31F7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EC4E22" w:rsidRPr="003209DB" w:rsidRDefault="00EC4E22" w:rsidP="005709E9">
      <w:pPr>
        <w:pStyle w:val="3"/>
        <w:shd w:val="clear" w:color="auto" w:fill="auto"/>
        <w:spacing w:line="259" w:lineRule="exact"/>
        <w:ind w:right="1300" w:firstLine="0"/>
        <w:jc w:val="center"/>
      </w:pPr>
      <w:proofErr w:type="gramStart"/>
      <w:r w:rsidRPr="00FB31F7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не принявших решения о выборе способа управления многоквартирным домом или установлении размера платы за содержание и ремонт жилого помещения в </w:t>
      </w:r>
      <w:r w:rsidR="00C90E3D">
        <w:rPr>
          <w:rFonts w:ascii="Times New Roman" w:hAnsi="Times New Roman" w:cs="Times New Roman"/>
          <w:sz w:val="24"/>
          <w:szCs w:val="24"/>
        </w:rPr>
        <w:t>Ивняковском</w:t>
      </w:r>
      <w:r w:rsidRPr="00FB31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</w:p>
    <w:p w:rsidR="00EC4E22" w:rsidRDefault="00EC4E22" w:rsidP="00EC4E22">
      <w:pPr>
        <w:pStyle w:val="3"/>
        <w:shd w:val="clear" w:color="auto" w:fill="auto"/>
        <w:spacing w:line="259" w:lineRule="exact"/>
        <w:ind w:left="1380" w:right="1300" w:firstLine="0"/>
        <w:jc w:val="center"/>
      </w:pPr>
    </w:p>
    <w:p w:rsidR="00EC4E22" w:rsidRPr="00FE71EB" w:rsidRDefault="00EC4E22" w:rsidP="00EE21B7">
      <w:pPr>
        <w:tabs>
          <w:tab w:val="left" w:pos="14070"/>
        </w:tabs>
        <w:spacing w:line="240" w:lineRule="atLeast"/>
        <w:ind w:left="13325"/>
        <w:rPr>
          <w:rFonts w:ascii="Times New Roman" w:hAnsi="Times New Roman" w:cs="Times New Roman"/>
          <w:sz w:val="22"/>
          <w:szCs w:val="22"/>
        </w:rPr>
      </w:pPr>
      <w:r w:rsidRPr="00FE71EB">
        <w:rPr>
          <w:rFonts w:ascii="Times New Roman" w:eastAsia="Bookman Old Style" w:hAnsi="Times New Roman" w:cs="Times New Roman"/>
          <w:sz w:val="22"/>
          <w:szCs w:val="22"/>
        </w:rPr>
        <w:t>руб. в месяц</w:t>
      </w:r>
    </w:p>
    <w:tbl>
      <w:tblPr>
        <w:tblpPr w:leftFromText="180" w:rightFromText="180" w:vertAnchor="text" w:horzAnchor="margin" w:tblpXSpec="center" w:tblpY="318"/>
        <w:tblW w:w="14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12"/>
        <w:gridCol w:w="1134"/>
        <w:gridCol w:w="2692"/>
        <w:gridCol w:w="1378"/>
        <w:gridCol w:w="1714"/>
        <w:gridCol w:w="1306"/>
      </w:tblGrid>
      <w:tr w:rsidR="00EC4E22" w:rsidRPr="006D0456" w:rsidTr="00EE21B7">
        <w:trPr>
          <w:trHeight w:val="7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5709E9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09E9">
              <w:rPr>
                <w:rFonts w:ascii="Times New Roman" w:hAnsi="Times New Roman" w:cs="Times New Roman"/>
                <w:sz w:val="22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Расчетная ед.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Экономически обоснованные затраты</w:t>
            </w:r>
          </w:p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по содержанию и ремонту жилого помещения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Плата за содержание и ремонт жилого помещения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EC4E22" w:rsidRPr="006D0456" w:rsidTr="00EE21B7">
        <w:trPr>
          <w:trHeight w:val="54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квартирах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квартирах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left="149" w:right="140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комнатах</w:t>
            </w:r>
            <w:proofErr w:type="gramEnd"/>
          </w:p>
        </w:tc>
      </w:tr>
      <w:tr w:rsidR="009C7DD2" w:rsidRPr="006D0456" w:rsidTr="00EE21B7">
        <w:trPr>
          <w:trHeight w:val="11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left="26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 или газовыми водонагревателями (без лифта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E6336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E63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E63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E63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27,68</w:t>
            </w:r>
          </w:p>
        </w:tc>
      </w:tr>
      <w:tr w:rsidR="009C7DD2" w:rsidRPr="006D0456" w:rsidTr="00EE21B7">
        <w:trPr>
          <w:trHeight w:val="3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</w:tr>
      <w:tr w:rsidR="009C7DD2" w:rsidRPr="006D0456" w:rsidTr="00EE21B7">
        <w:trPr>
          <w:trHeight w:val="3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9C7DD2" w:rsidRPr="006D0456" w:rsidTr="00EE21B7">
        <w:trPr>
          <w:trHeight w:val="8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3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549F7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77884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C7DD2" w:rsidRPr="006D0456" w:rsidTr="00EE21B7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1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rPr>
                <w:rFonts w:ascii="Times New Roman" w:eastAsia="Bookman Old Style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       кв.м.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Вывоз бытовых отходов </w:t>
            </w:r>
            <w:r w:rsidR="00A04D03">
              <w:rPr>
                <w:rFonts w:ascii="Times New Roman" w:hAnsi="Times New Roman" w:cs="Times New Roman"/>
                <w:sz w:val="22"/>
                <w:szCs w:val="22"/>
              </w:rPr>
              <w:t>(ТКО</w:t>
            </w:r>
            <w:proofErr w:type="gramStart"/>
            <w:r w:rsidR="00A04D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86D6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386D62">
              <w:rPr>
                <w:rFonts w:ascii="Times New Roman" w:hAnsi="Times New Roman" w:cs="Times New Roman"/>
                <w:sz w:val="22"/>
                <w:szCs w:val="22"/>
              </w:rPr>
              <w:t xml:space="preserve"> захоронение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263740" w:rsidRDefault="0004126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250293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  <w:p w:rsidR="009C7DD2" w:rsidRPr="00263740" w:rsidRDefault="009C7DD2" w:rsidP="009C7DD2">
            <w:pPr>
              <w:pStyle w:val="3"/>
              <w:shd w:val="clear" w:color="auto" w:fill="auto"/>
              <w:spacing w:before="60" w:line="240" w:lineRule="auto"/>
              <w:ind w:left="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жилых домах, не имеющих одного вида коммунальных услуг (центрального отопления, горячего водоснабжения или газового водонагревателя, водопровода, канализации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E6336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E6336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E6336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</w:tr>
      <w:tr w:rsidR="009C7DD2" w:rsidRPr="006D0456" w:rsidTr="00EE21B7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</w:tr>
      <w:tr w:rsidR="009C7DD2" w:rsidRPr="006D0456" w:rsidTr="00EE21B7">
        <w:trPr>
          <w:trHeight w:val="1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3,64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1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549F7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C7DD2" w:rsidRPr="006D0456" w:rsidTr="00EE21B7">
        <w:trPr>
          <w:trHeight w:val="2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2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</w:t>
            </w:r>
            <w:r w:rsidR="00A04D03">
              <w:rPr>
                <w:rFonts w:ascii="Times New Roman" w:hAnsi="Times New Roman" w:cs="Times New Roman"/>
                <w:sz w:val="22"/>
                <w:szCs w:val="22"/>
              </w:rPr>
              <w:t>ТКО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86D62">
              <w:rPr>
                <w:rFonts w:ascii="Times New Roman" w:hAnsi="Times New Roman" w:cs="Times New Roman"/>
                <w:sz w:val="22"/>
                <w:szCs w:val="22"/>
              </w:rPr>
              <w:t xml:space="preserve"> и захоронение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жилых домах, не имеющих двух и более видов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E6336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5,48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041264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B375B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041264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B375B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041264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B375B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</w:tr>
      <w:tr w:rsidR="009C7DD2" w:rsidRPr="006D0456" w:rsidTr="00EE21B7">
        <w:trPr>
          <w:trHeight w:val="2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</w:tr>
      <w:tr w:rsidR="009C7DD2" w:rsidRPr="006D0456" w:rsidTr="00EE21B7">
        <w:trPr>
          <w:trHeight w:val="1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3,64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2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C7DD2" w:rsidRPr="006D0456" w:rsidTr="00EE21B7">
        <w:trPr>
          <w:trHeight w:val="3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</w:t>
            </w:r>
            <w:r w:rsidR="00A04D03">
              <w:rPr>
                <w:rFonts w:ascii="Times New Roman" w:hAnsi="Times New Roman" w:cs="Times New Roman"/>
                <w:sz w:val="22"/>
                <w:szCs w:val="22"/>
              </w:rPr>
              <w:t>ТКО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86D62">
              <w:rPr>
                <w:rFonts w:ascii="Times New Roman" w:hAnsi="Times New Roman" w:cs="Times New Roman"/>
                <w:sz w:val="22"/>
                <w:szCs w:val="22"/>
              </w:rPr>
              <w:t xml:space="preserve"> и захоронение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Расхода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04126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7D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7DD2"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  <w:r w:rsidR="009C7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9C7DD2" w:rsidRPr="006D0456" w:rsidTr="00EE21B7">
        <w:trPr>
          <w:trHeight w:val="1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ветхом и аварийном жилом фонде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041264" w:rsidP="00041264">
            <w:pPr>
              <w:pStyle w:val="3"/>
              <w:shd w:val="clear" w:color="auto" w:fill="auto"/>
              <w:tabs>
                <w:tab w:val="left" w:pos="1020"/>
                <w:tab w:val="center" w:pos="1336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24,38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DE6336" w:rsidRDefault="00DE6336" w:rsidP="00041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36">
              <w:rPr>
                <w:rFonts w:ascii="Times New Roman" w:hAnsi="Times New Roman" w:cs="Times New Roman"/>
                <w:b/>
                <w:sz w:val="22"/>
                <w:szCs w:val="22"/>
              </w:rPr>
              <w:t>24,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DE6336" w:rsidRDefault="00DE6336" w:rsidP="00041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36">
              <w:rPr>
                <w:rFonts w:ascii="Times New Roman" w:hAnsi="Times New Roman" w:cs="Times New Roman"/>
                <w:b/>
                <w:sz w:val="22"/>
                <w:szCs w:val="22"/>
              </w:rPr>
              <w:t>24,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DE6336" w:rsidRDefault="00DE6336" w:rsidP="00041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36">
              <w:rPr>
                <w:rFonts w:ascii="Times New Roman" w:hAnsi="Times New Roman" w:cs="Times New Roman"/>
                <w:b/>
                <w:sz w:val="22"/>
                <w:szCs w:val="22"/>
              </w:rPr>
              <w:t>24,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</w:tr>
      <w:tr w:rsidR="009C7DD2" w:rsidRPr="006D0456" w:rsidTr="00250293">
        <w:trPr>
          <w:trHeight w:val="1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3,64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77884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(ТКО)</w:t>
            </w:r>
            <w:r w:rsidR="00386D62">
              <w:rPr>
                <w:rFonts w:ascii="Times New Roman" w:hAnsi="Times New Roman" w:cs="Times New Roman"/>
                <w:sz w:val="22"/>
                <w:szCs w:val="22"/>
              </w:rPr>
              <w:t xml:space="preserve"> и захоронение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  <w:r w:rsidR="009C7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b/>
                <w:sz w:val="22"/>
                <w:szCs w:val="22"/>
              </w:rPr>
              <w:t>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 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628,74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 жилом фонде, оборудованном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на 1 чел./месяц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 1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7D4D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 жилом фонде, не оборудованном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на 1 чел./месяц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 1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</w:tr>
    </w:tbl>
    <w:p w:rsidR="00AE3D04" w:rsidRDefault="00AE3D04" w:rsidP="00EC4E22">
      <w:pPr>
        <w:rPr>
          <w:sz w:val="2"/>
          <w:szCs w:val="2"/>
        </w:rPr>
      </w:pPr>
      <w:r>
        <w:rPr>
          <w:sz w:val="2"/>
          <w:szCs w:val="2"/>
        </w:rPr>
        <w:t>кап</w:t>
      </w:r>
    </w:p>
    <w:p w:rsidR="00AE3D04" w:rsidRPr="00AE3D04" w:rsidRDefault="00AE3D04" w:rsidP="00AE3D04">
      <w:pPr>
        <w:rPr>
          <w:sz w:val="2"/>
          <w:szCs w:val="2"/>
        </w:rPr>
      </w:pPr>
    </w:p>
    <w:p w:rsidR="00AE3D04" w:rsidRDefault="00AE3D04" w:rsidP="00AE3D04">
      <w:pPr>
        <w:rPr>
          <w:sz w:val="2"/>
          <w:szCs w:val="2"/>
        </w:rPr>
      </w:pPr>
    </w:p>
    <w:p w:rsidR="00AE3D04" w:rsidRDefault="00AE3D04" w:rsidP="00AE3D04">
      <w:pPr>
        <w:rPr>
          <w:sz w:val="2"/>
          <w:szCs w:val="2"/>
        </w:rPr>
      </w:pPr>
    </w:p>
    <w:p w:rsidR="00AE3D04" w:rsidRDefault="00AE3D04" w:rsidP="006E0AA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E3D04">
        <w:rPr>
          <w:rFonts w:ascii="Times New Roman" w:hAnsi="Times New Roman" w:cs="Times New Roman"/>
        </w:rPr>
        <w:t xml:space="preserve">- Для домов, в которых газовое оборудование подлежит диагностированию в </w:t>
      </w:r>
      <w:r w:rsidR="006E0AA0">
        <w:rPr>
          <w:rFonts w:ascii="Times New Roman" w:hAnsi="Times New Roman" w:cs="Times New Roman"/>
        </w:rPr>
        <w:t>текущем</w:t>
      </w:r>
      <w:r w:rsidRPr="00AE3D04">
        <w:rPr>
          <w:rFonts w:ascii="Times New Roman" w:hAnsi="Times New Roman" w:cs="Times New Roman"/>
        </w:rPr>
        <w:t xml:space="preserve"> году</w:t>
      </w:r>
      <w:r w:rsidR="005C7CED">
        <w:rPr>
          <w:rFonts w:ascii="Times New Roman" w:hAnsi="Times New Roman" w:cs="Times New Roman"/>
        </w:rPr>
        <w:t>.</w:t>
      </w:r>
    </w:p>
    <w:p w:rsidR="00AE3D04" w:rsidRDefault="00AE3D04" w:rsidP="00AE3D0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Диагностирование газового оборудования проводится</w:t>
      </w:r>
      <w:r w:rsidR="00677884">
        <w:rPr>
          <w:rFonts w:ascii="Times New Roman" w:hAnsi="Times New Roman" w:cs="Times New Roman"/>
        </w:rPr>
        <w:t xml:space="preserve"> один раз в три года </w:t>
      </w:r>
      <w:r>
        <w:rPr>
          <w:rFonts w:ascii="Times New Roman" w:hAnsi="Times New Roman" w:cs="Times New Roman"/>
        </w:rPr>
        <w:t>в соответствии с постановлением Правительства РФ от 14.05.2013 (ред. от 04.09.2015) № 410 «О мерах по обеспечении безопасности при использовании и содержании внутридомового и внутриквартирного газового оборудования».</w:t>
      </w:r>
    </w:p>
    <w:p w:rsidR="00AE3D04" w:rsidRPr="00AE3D04" w:rsidRDefault="00AE3D04" w:rsidP="00AE3D04">
      <w:pPr>
        <w:rPr>
          <w:sz w:val="2"/>
          <w:szCs w:val="2"/>
        </w:rPr>
      </w:pPr>
    </w:p>
    <w:p w:rsidR="00AE3D04" w:rsidRPr="00AE3D04" w:rsidRDefault="00AE3D04" w:rsidP="00AE3D04">
      <w:pPr>
        <w:rPr>
          <w:sz w:val="2"/>
          <w:szCs w:val="2"/>
        </w:rPr>
      </w:pP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EC4E22" w:rsidRDefault="00EC4E22" w:rsidP="00A80EB0">
      <w:pPr>
        <w:ind w:firstLine="709"/>
        <w:rPr>
          <w:sz w:val="2"/>
          <w:szCs w:val="2"/>
        </w:rPr>
      </w:pP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Расходы на оплату за холодную воду, горячую воду, отведение сточных вод, электрическую энергию в целях содержания общего имущества многоквартирного дома предусмотрены п. 1.2.7, 2.2.7, 3.2.7, 4.2.7 Приложения № 1 и рассчитываются индивидуально по каждому многоквартирному дому с учетом ч. 10 ст. 12 Федерального закона от 29.06.2015г. № 176-ФЗ «О внесении изменений в ЖК РФ и отдельные законодательные акты РФ».</w:t>
      </w:r>
      <w:proofErr w:type="gramEnd"/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Расходы на оплату за холодную воду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орячую воду, отведение сточных вод, электрическую энергию в целях содержания общего имущества многоквартирного дома начисляются дополнительно к утвержденному тарифу на содержание и ремонт жилого помещения.</w:t>
      </w: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потребления коммунальных услуг по холодной воде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орячей воде на общедомовые нужды утверждены Постановлением Правительства Ярославской области от 31 октября 2016 г. № 1135-п.</w:t>
      </w: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потребления электрической энергии на общедомовые нужды утверждены Постановлением Правительства Ярославской области от 10 августа 2012г. № 789-п (в ред. от 08.12.2014 г. № 1265-п).</w:t>
      </w:r>
    </w:p>
    <w:p w:rsidR="00A80EB0" w:rsidRPr="00A80EB0" w:rsidRDefault="00A80EB0" w:rsidP="00A80EB0">
      <w:pPr>
        <w:ind w:firstLine="709"/>
        <w:rPr>
          <w:rFonts w:ascii="Times New Roman" w:hAnsi="Times New Roman" w:cs="Times New Roman"/>
        </w:rPr>
        <w:sectPr w:rsidR="00A80EB0" w:rsidRPr="00A80EB0" w:rsidSect="00250293">
          <w:type w:val="continuous"/>
          <w:pgSz w:w="16837" w:h="11905" w:orient="landscape"/>
          <w:pgMar w:top="1418" w:right="394" w:bottom="1134" w:left="112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p w:rsidR="00CE3A22" w:rsidRDefault="00CE3A22" w:rsidP="00AE3D04">
      <w:pPr>
        <w:pStyle w:val="3"/>
        <w:shd w:val="clear" w:color="auto" w:fill="auto"/>
        <w:ind w:left="10490" w:firstLine="0"/>
      </w:pPr>
    </w:p>
    <w:sectPr w:rsidR="00CE3A22" w:rsidSect="00250293">
      <w:pgSz w:w="16837" w:h="11905" w:orient="landscape"/>
      <w:pgMar w:top="993" w:right="1244" w:bottom="210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F1" w:rsidRDefault="00ED45F1" w:rsidP="00AE3D04">
      <w:r>
        <w:separator/>
      </w:r>
    </w:p>
  </w:endnote>
  <w:endnote w:type="continuationSeparator" w:id="0">
    <w:p w:rsidR="00ED45F1" w:rsidRDefault="00ED45F1" w:rsidP="00A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F1" w:rsidRDefault="00ED45F1" w:rsidP="00AE3D04">
      <w:r>
        <w:separator/>
      </w:r>
    </w:p>
  </w:footnote>
  <w:footnote w:type="continuationSeparator" w:id="0">
    <w:p w:rsidR="00ED45F1" w:rsidRDefault="00ED45F1" w:rsidP="00AE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04" w:rsidRPr="00AE3D04" w:rsidRDefault="00AE3D04" w:rsidP="00AE3D04">
    <w:pPr>
      <w:pStyle w:val="a7"/>
      <w:jc w:val="right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821"/>
    <w:multiLevelType w:val="hybridMultilevel"/>
    <w:tmpl w:val="53BE24C6"/>
    <w:lvl w:ilvl="0" w:tplc="72C4274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22"/>
    <w:rsid w:val="00031A21"/>
    <w:rsid w:val="00041264"/>
    <w:rsid w:val="000655CB"/>
    <w:rsid w:val="000808E7"/>
    <w:rsid w:val="000B27A9"/>
    <w:rsid w:val="000E7751"/>
    <w:rsid w:val="000F5FCB"/>
    <w:rsid w:val="00110527"/>
    <w:rsid w:val="00136325"/>
    <w:rsid w:val="00165D84"/>
    <w:rsid w:val="001A51E4"/>
    <w:rsid w:val="001E18E6"/>
    <w:rsid w:val="0022551F"/>
    <w:rsid w:val="00250293"/>
    <w:rsid w:val="00252C9D"/>
    <w:rsid w:val="00263740"/>
    <w:rsid w:val="00282BEE"/>
    <w:rsid w:val="002B6D28"/>
    <w:rsid w:val="002D37CA"/>
    <w:rsid w:val="00312E32"/>
    <w:rsid w:val="003209DB"/>
    <w:rsid w:val="00386D62"/>
    <w:rsid w:val="003C47D7"/>
    <w:rsid w:val="003D1CF8"/>
    <w:rsid w:val="003E330A"/>
    <w:rsid w:val="003F701D"/>
    <w:rsid w:val="00420475"/>
    <w:rsid w:val="00500FA4"/>
    <w:rsid w:val="00514ADA"/>
    <w:rsid w:val="0052041F"/>
    <w:rsid w:val="005709E9"/>
    <w:rsid w:val="005931BF"/>
    <w:rsid w:val="005C7CED"/>
    <w:rsid w:val="005C7DEC"/>
    <w:rsid w:val="00643AC4"/>
    <w:rsid w:val="00677884"/>
    <w:rsid w:val="006B375B"/>
    <w:rsid w:val="006E0AA0"/>
    <w:rsid w:val="00727FD0"/>
    <w:rsid w:val="007753CD"/>
    <w:rsid w:val="0079423F"/>
    <w:rsid w:val="007D4DB5"/>
    <w:rsid w:val="007E2648"/>
    <w:rsid w:val="0085529F"/>
    <w:rsid w:val="008A68BB"/>
    <w:rsid w:val="008E40FB"/>
    <w:rsid w:val="009C7DD2"/>
    <w:rsid w:val="009E651F"/>
    <w:rsid w:val="00A04D03"/>
    <w:rsid w:val="00A21E9F"/>
    <w:rsid w:val="00A54B49"/>
    <w:rsid w:val="00A80EB0"/>
    <w:rsid w:val="00A820B7"/>
    <w:rsid w:val="00AE3D04"/>
    <w:rsid w:val="00B10AE2"/>
    <w:rsid w:val="00B50A40"/>
    <w:rsid w:val="00B51FE4"/>
    <w:rsid w:val="00C90E3D"/>
    <w:rsid w:val="00CE3A22"/>
    <w:rsid w:val="00D329B1"/>
    <w:rsid w:val="00D549F7"/>
    <w:rsid w:val="00DB7E6B"/>
    <w:rsid w:val="00DD7137"/>
    <w:rsid w:val="00DE6336"/>
    <w:rsid w:val="00E72B04"/>
    <w:rsid w:val="00E95ADF"/>
    <w:rsid w:val="00EC4E22"/>
    <w:rsid w:val="00ED45F1"/>
    <w:rsid w:val="00EE21B7"/>
    <w:rsid w:val="00EF3CFA"/>
    <w:rsid w:val="00F66A33"/>
    <w:rsid w:val="00F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C4E22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EC4E2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0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D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3D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3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AD7B-3E12-403C-BCD3-49E277E1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PEO3</dc:creator>
  <cp:lastModifiedBy>Ситилинк</cp:lastModifiedBy>
  <cp:revision>29</cp:revision>
  <cp:lastPrinted>2018-05-31T07:53:00Z</cp:lastPrinted>
  <dcterms:created xsi:type="dcterms:W3CDTF">2017-01-23T11:49:00Z</dcterms:created>
  <dcterms:modified xsi:type="dcterms:W3CDTF">2018-05-31T07:54:00Z</dcterms:modified>
</cp:coreProperties>
</file>