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682" w:rsidRDefault="00705682" w:rsidP="00C350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Пояснительная записка</w:t>
      </w:r>
    </w:p>
    <w:p w:rsidR="00705682" w:rsidRDefault="00705682" w:rsidP="00C350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к отчету об исполнении бюджета за 2020 год</w:t>
      </w:r>
    </w:p>
    <w:p w:rsidR="00705682" w:rsidRDefault="00705682" w:rsidP="00C350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05682" w:rsidRDefault="00705682" w:rsidP="00C350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350CF" w:rsidRDefault="00C350CF" w:rsidP="00C350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Общие итоги исполнения бюджета поселения, в том числе, изменение бюджетных показателей в ходе его исполнения</w:t>
      </w:r>
    </w:p>
    <w:p w:rsidR="00705682" w:rsidRDefault="00705682" w:rsidP="00C35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0CF" w:rsidRPr="00705682" w:rsidRDefault="00705682" w:rsidP="00C35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682">
        <w:rPr>
          <w:rFonts w:ascii="Times New Roman" w:hAnsi="Times New Roman"/>
          <w:sz w:val="28"/>
          <w:szCs w:val="28"/>
        </w:rPr>
        <w:t xml:space="preserve">Решением Муниципального Совета Ивняковского сельского поселения  от 24.12.2019 года № 22 «О бюджете Ивняковского сельского поселения ЯМР ЯО на 2020 год и плановый период 2021 и 2022 годов» </w:t>
      </w:r>
      <w:r w:rsidR="00C350CF" w:rsidRPr="00705682">
        <w:rPr>
          <w:rFonts w:ascii="Times New Roman" w:hAnsi="Times New Roman"/>
          <w:sz w:val="28"/>
          <w:szCs w:val="28"/>
        </w:rPr>
        <w:t>первоначальные бюджетные назначения на 20</w:t>
      </w:r>
      <w:r>
        <w:rPr>
          <w:rFonts w:ascii="Times New Roman" w:hAnsi="Times New Roman"/>
          <w:sz w:val="28"/>
          <w:szCs w:val="28"/>
        </w:rPr>
        <w:t>20</w:t>
      </w:r>
      <w:r w:rsidR="00C350CF" w:rsidRPr="00705682">
        <w:rPr>
          <w:rFonts w:ascii="Times New Roman" w:hAnsi="Times New Roman"/>
          <w:sz w:val="28"/>
          <w:szCs w:val="28"/>
        </w:rPr>
        <w:t xml:space="preserve"> год были утверждены:</w:t>
      </w:r>
    </w:p>
    <w:p w:rsidR="00C350CF" w:rsidRDefault="00C350CF" w:rsidP="00C35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по доходам – в сумме </w:t>
      </w:r>
      <w:r w:rsidR="00705682">
        <w:rPr>
          <w:rFonts w:ascii="Times New Roman" w:hAnsi="Times New Roman"/>
          <w:sz w:val="28"/>
          <w:szCs w:val="28"/>
        </w:rPr>
        <w:t>40 486,7</w:t>
      </w:r>
      <w:r>
        <w:rPr>
          <w:rFonts w:ascii="Times New Roman" w:hAnsi="Times New Roman"/>
          <w:sz w:val="28"/>
          <w:szCs w:val="28"/>
        </w:rPr>
        <w:t> тыс. руб.;</w:t>
      </w:r>
    </w:p>
    <w:p w:rsidR="00C350CF" w:rsidRDefault="00C350CF" w:rsidP="00C35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по расходам – в сумме </w:t>
      </w:r>
      <w:r w:rsidR="00705682">
        <w:rPr>
          <w:rFonts w:ascii="Times New Roman" w:hAnsi="Times New Roman"/>
          <w:sz w:val="28"/>
          <w:szCs w:val="28"/>
        </w:rPr>
        <w:t>40 486,7</w:t>
      </w:r>
      <w:r>
        <w:rPr>
          <w:rFonts w:ascii="Times New Roman" w:hAnsi="Times New Roman"/>
          <w:sz w:val="28"/>
          <w:szCs w:val="28"/>
        </w:rPr>
        <w:t> тыс. руб.;</w:t>
      </w:r>
    </w:p>
    <w:p w:rsidR="00C350CF" w:rsidRDefault="00C350CF" w:rsidP="00C35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бюджет являлся сбалансированным.</w:t>
      </w:r>
    </w:p>
    <w:p w:rsidR="00C350CF" w:rsidRDefault="00C350CF" w:rsidP="00C35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учётом вносимых изменений, окончательно был утверждён бюджет с общим объёмом годовых назначений доходной части в сумме </w:t>
      </w:r>
      <w:r w:rsidR="00705682">
        <w:rPr>
          <w:rFonts w:ascii="Times New Roman" w:hAnsi="Times New Roman"/>
          <w:sz w:val="28"/>
          <w:szCs w:val="28"/>
        </w:rPr>
        <w:t>51 117,1</w:t>
      </w:r>
      <w:r>
        <w:rPr>
          <w:rFonts w:ascii="Times New Roman" w:hAnsi="Times New Roman"/>
          <w:sz w:val="28"/>
          <w:szCs w:val="28"/>
        </w:rPr>
        <w:t xml:space="preserve"> тыс. руб., расходной части в сумме </w:t>
      </w:r>
      <w:r w:rsidR="00705682">
        <w:rPr>
          <w:rFonts w:ascii="Times New Roman" w:hAnsi="Times New Roman"/>
          <w:sz w:val="28"/>
          <w:szCs w:val="28"/>
        </w:rPr>
        <w:t>52 006,1</w:t>
      </w:r>
      <w:r>
        <w:rPr>
          <w:rFonts w:ascii="Times New Roman" w:hAnsi="Times New Roman"/>
          <w:sz w:val="28"/>
          <w:szCs w:val="28"/>
        </w:rPr>
        <w:t xml:space="preserve"> тыс. руб. и дефицитом в размере </w:t>
      </w:r>
      <w:r w:rsidR="00705682">
        <w:rPr>
          <w:rFonts w:ascii="Times New Roman" w:hAnsi="Times New Roman"/>
          <w:sz w:val="28"/>
          <w:szCs w:val="28"/>
        </w:rPr>
        <w:t>889,0</w:t>
      </w:r>
      <w:r>
        <w:rPr>
          <w:rFonts w:ascii="Times New Roman" w:hAnsi="Times New Roman"/>
          <w:sz w:val="28"/>
          <w:szCs w:val="28"/>
        </w:rPr>
        <w:t> тыс. руб. (за счет остатков денежных средств на начало финансового года)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величение</w:t>
      </w:r>
      <w:r w:rsidR="007056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назначений бюджета поселения относительно первоначально утверждённых составило по доходам </w:t>
      </w:r>
      <w:r w:rsidR="00705682">
        <w:rPr>
          <w:rFonts w:ascii="Times New Roman" w:hAnsi="Times New Roman"/>
          <w:sz w:val="28"/>
          <w:szCs w:val="28"/>
        </w:rPr>
        <w:t xml:space="preserve">12,7 </w:t>
      </w:r>
      <w:r>
        <w:rPr>
          <w:rFonts w:ascii="Times New Roman" w:hAnsi="Times New Roman"/>
          <w:sz w:val="28"/>
          <w:szCs w:val="28"/>
        </w:rPr>
        <w:t xml:space="preserve">%, расходам – </w:t>
      </w:r>
      <w:r w:rsidR="00705682">
        <w:rPr>
          <w:rFonts w:ascii="Times New Roman" w:hAnsi="Times New Roman"/>
          <w:sz w:val="28"/>
          <w:szCs w:val="28"/>
        </w:rPr>
        <w:t>12,8</w:t>
      </w:r>
      <w:r>
        <w:rPr>
          <w:rFonts w:ascii="Times New Roman" w:hAnsi="Times New Roman"/>
          <w:sz w:val="28"/>
          <w:szCs w:val="28"/>
        </w:rPr>
        <w:t>%.</w:t>
      </w:r>
      <w:r w:rsidR="007056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Дефицит– на </w:t>
      </w:r>
      <w:r w:rsidR="00705682">
        <w:rPr>
          <w:rFonts w:ascii="Times New Roman" w:hAnsi="Times New Roman"/>
          <w:sz w:val="28"/>
          <w:szCs w:val="28"/>
        </w:rPr>
        <w:t>889,0</w:t>
      </w:r>
      <w:r>
        <w:rPr>
          <w:rFonts w:ascii="Times New Roman" w:hAnsi="Times New Roman"/>
          <w:sz w:val="28"/>
          <w:szCs w:val="28"/>
        </w:rPr>
        <w:t xml:space="preserve"> тыс. руб. </w:t>
      </w:r>
    </w:p>
    <w:p w:rsidR="00C350CF" w:rsidRDefault="00C350CF" w:rsidP="00C350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Фактическое исполнение бюджета поселения характеризуется следующими параметрами:</w:t>
      </w:r>
    </w:p>
    <w:p w:rsidR="00C350CF" w:rsidRDefault="00C350CF" w:rsidP="00C35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доходы в сумме </w:t>
      </w:r>
      <w:r w:rsidR="00705682">
        <w:rPr>
          <w:rFonts w:ascii="Times New Roman" w:hAnsi="Times New Roman"/>
          <w:sz w:val="28"/>
          <w:szCs w:val="28"/>
        </w:rPr>
        <w:t xml:space="preserve">44 946,8 </w:t>
      </w:r>
      <w:r>
        <w:rPr>
          <w:rFonts w:ascii="Times New Roman" w:hAnsi="Times New Roman"/>
          <w:sz w:val="28"/>
          <w:szCs w:val="28"/>
        </w:rPr>
        <w:t>тыс. руб.;</w:t>
      </w:r>
    </w:p>
    <w:p w:rsidR="00C350CF" w:rsidRDefault="00C350CF" w:rsidP="00C35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в сумме</w:t>
      </w:r>
      <w:r w:rsidR="00705682">
        <w:rPr>
          <w:rFonts w:ascii="Times New Roman" w:hAnsi="Times New Roman"/>
          <w:sz w:val="28"/>
          <w:szCs w:val="28"/>
        </w:rPr>
        <w:t xml:space="preserve"> 45 486,7 </w:t>
      </w:r>
      <w:r>
        <w:rPr>
          <w:rFonts w:ascii="Times New Roman" w:hAnsi="Times New Roman"/>
          <w:sz w:val="28"/>
          <w:szCs w:val="28"/>
        </w:rPr>
        <w:t>тыс. руб.;</w:t>
      </w:r>
    </w:p>
    <w:p w:rsidR="00C350CF" w:rsidRDefault="00C350CF" w:rsidP="00C35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дефицит составил -</w:t>
      </w:r>
      <w:r w:rsidR="00705682">
        <w:rPr>
          <w:rFonts w:ascii="Times New Roman" w:hAnsi="Times New Roman"/>
          <w:sz w:val="28"/>
          <w:szCs w:val="28"/>
        </w:rPr>
        <w:t xml:space="preserve">539,9 </w:t>
      </w:r>
      <w:r>
        <w:rPr>
          <w:rFonts w:ascii="Times New Roman" w:hAnsi="Times New Roman"/>
          <w:sz w:val="28"/>
          <w:szCs w:val="28"/>
        </w:rPr>
        <w:t>тыс. руб.</w:t>
      </w:r>
    </w:p>
    <w:p w:rsidR="00C350CF" w:rsidRDefault="00C350CF" w:rsidP="00C350CF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параметры бюджета поселения на 20</w:t>
      </w:r>
      <w:r w:rsidR="0070568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приведены в таблице:</w:t>
      </w:r>
    </w:p>
    <w:p w:rsidR="00C350CF" w:rsidRDefault="00C350CF" w:rsidP="00C350CF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0CF" w:rsidRDefault="00435702" w:rsidP="00C350CF">
      <w:pPr>
        <w:pStyle w:val="a3"/>
        <w:tabs>
          <w:tab w:val="left" w:pos="8490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C350CF">
        <w:rPr>
          <w:sz w:val="28"/>
          <w:szCs w:val="28"/>
        </w:rPr>
        <w:t>ыс. руб.</w:t>
      </w:r>
    </w:p>
    <w:tbl>
      <w:tblPr>
        <w:tblStyle w:val="af6"/>
        <w:tblW w:w="0" w:type="auto"/>
        <w:tblLayout w:type="fixed"/>
        <w:tblLook w:val="04A0"/>
      </w:tblPr>
      <w:tblGrid>
        <w:gridCol w:w="1809"/>
        <w:gridCol w:w="1560"/>
        <w:gridCol w:w="1701"/>
        <w:gridCol w:w="1417"/>
        <w:gridCol w:w="1578"/>
        <w:gridCol w:w="1479"/>
        <w:gridCol w:w="26"/>
      </w:tblGrid>
      <w:tr w:rsidR="00C350CF" w:rsidTr="00C350C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CF" w:rsidRDefault="00C350C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CF" w:rsidRDefault="00C350C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Решение о бюджете на 20</w:t>
            </w:r>
            <w:r w:rsidR="000D64F7">
              <w:rPr>
                <w:b/>
              </w:rPr>
              <w:t>20</w:t>
            </w:r>
            <w:r>
              <w:rPr>
                <w:b/>
              </w:rPr>
              <w:t xml:space="preserve"> год</w:t>
            </w:r>
          </w:p>
          <w:p w:rsidR="00C350CF" w:rsidRDefault="00C350C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первая редакция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CF" w:rsidRDefault="00C350C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Решение о бюджете на 2019 год последняя редакция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F" w:rsidRDefault="00C350CF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Отклонение</w:t>
            </w:r>
          </w:p>
          <w:p w:rsidR="00C350CF" w:rsidRDefault="00C350CF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(гр.3-гр.2)</w:t>
            </w:r>
          </w:p>
          <w:p w:rsidR="00C350CF" w:rsidRDefault="00C350CF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CF" w:rsidRDefault="00C350CF" w:rsidP="000D64F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Проект решения об исполнении бюджета за 20</w:t>
            </w:r>
            <w:r w:rsidR="000D64F7">
              <w:rPr>
                <w:b/>
              </w:rPr>
              <w:t>20</w:t>
            </w:r>
            <w:r>
              <w:rPr>
                <w:b/>
              </w:rPr>
              <w:t>год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CF" w:rsidRDefault="00C350C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% исполнения</w:t>
            </w:r>
          </w:p>
        </w:tc>
      </w:tr>
      <w:tr w:rsidR="00C350CF" w:rsidTr="00C350C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CF" w:rsidRDefault="00C350C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CF" w:rsidRDefault="00C350C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CF" w:rsidRDefault="00C350C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CF" w:rsidRDefault="00C350C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CF" w:rsidRDefault="00C350C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0CF" w:rsidRDefault="00C350C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350CF" w:rsidTr="00C350CF">
        <w:trPr>
          <w:gridAfter w:val="1"/>
          <w:wAfter w:w="26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50CF" w:rsidRDefault="00C350CF">
            <w:pPr>
              <w:pStyle w:val="a3"/>
              <w:spacing w:after="0" w:afterAutospacing="0"/>
              <w:jc w:val="center"/>
            </w:pPr>
            <w:r>
              <w:t>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CF" w:rsidRDefault="000D64F7">
            <w:pPr>
              <w:pStyle w:val="a3"/>
              <w:spacing w:after="0" w:afterAutospacing="0"/>
              <w:jc w:val="center"/>
            </w:pPr>
            <w:r>
              <w:t>40 486,7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CF" w:rsidRDefault="000D64F7">
            <w:pPr>
              <w:pStyle w:val="a3"/>
              <w:spacing w:after="0" w:afterAutospacing="0"/>
              <w:jc w:val="center"/>
            </w:pPr>
            <w:r>
              <w:t>51 117,1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CF" w:rsidRDefault="000D64F7">
            <w:pPr>
              <w:pStyle w:val="a3"/>
              <w:spacing w:after="0" w:afterAutospacing="0"/>
              <w:jc w:val="center"/>
            </w:pPr>
            <w:r>
              <w:t>10 630,4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CF" w:rsidRDefault="000D64F7">
            <w:pPr>
              <w:pStyle w:val="a3"/>
              <w:spacing w:after="0" w:afterAutospacing="0"/>
              <w:jc w:val="center"/>
            </w:pPr>
            <w:r>
              <w:t>44 946,8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CF" w:rsidRDefault="000D64F7">
            <w:pPr>
              <w:pStyle w:val="a3"/>
              <w:spacing w:after="0" w:afterAutospacing="0"/>
              <w:jc w:val="center"/>
            </w:pPr>
            <w:r>
              <w:t>87,9%</w:t>
            </w:r>
          </w:p>
        </w:tc>
      </w:tr>
      <w:tr w:rsidR="00C350CF" w:rsidTr="00C350CF">
        <w:trPr>
          <w:gridAfter w:val="1"/>
          <w:wAfter w:w="26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50CF" w:rsidRDefault="00C350CF">
            <w:pPr>
              <w:pStyle w:val="a3"/>
              <w:spacing w:after="0" w:afterAutospacing="0"/>
              <w:jc w:val="center"/>
            </w:pPr>
            <w:r>
              <w:t>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CF" w:rsidRDefault="000D64F7">
            <w:pPr>
              <w:pStyle w:val="a3"/>
              <w:spacing w:after="0" w:afterAutospacing="0"/>
              <w:jc w:val="center"/>
            </w:pPr>
            <w:r>
              <w:t>40 486,7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CF" w:rsidRDefault="000D64F7" w:rsidP="000D64F7">
            <w:pPr>
              <w:pStyle w:val="a3"/>
              <w:spacing w:after="0" w:afterAutospacing="0"/>
              <w:jc w:val="center"/>
            </w:pPr>
            <w:r>
              <w:t>52 006,1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CF" w:rsidRDefault="000D64F7">
            <w:pPr>
              <w:pStyle w:val="a3"/>
              <w:spacing w:after="0" w:afterAutospacing="0"/>
              <w:jc w:val="center"/>
            </w:pPr>
            <w:r>
              <w:t>11 519,4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CF" w:rsidRDefault="000D64F7">
            <w:pPr>
              <w:pStyle w:val="a3"/>
              <w:spacing w:after="0" w:afterAutospacing="0"/>
              <w:jc w:val="center"/>
            </w:pPr>
            <w:r>
              <w:t>45 486,7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CF" w:rsidRDefault="000D64F7">
            <w:pPr>
              <w:pStyle w:val="a3"/>
              <w:spacing w:after="0" w:afterAutospacing="0"/>
              <w:jc w:val="center"/>
            </w:pPr>
            <w:r>
              <w:t>87,5%</w:t>
            </w:r>
          </w:p>
        </w:tc>
      </w:tr>
      <w:tr w:rsidR="00C350CF" w:rsidTr="00C350CF">
        <w:trPr>
          <w:gridAfter w:val="1"/>
          <w:wAfter w:w="26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50CF" w:rsidRDefault="00C350CF">
            <w:pPr>
              <w:pStyle w:val="a3"/>
              <w:spacing w:before="0" w:beforeAutospacing="0" w:after="0" w:afterAutospacing="0"/>
              <w:jc w:val="center"/>
            </w:pPr>
            <w:r>
              <w:t>Дефицит</w:t>
            </w:r>
          </w:p>
          <w:p w:rsidR="00C350CF" w:rsidRDefault="00C350CF">
            <w:pPr>
              <w:pStyle w:val="a3"/>
              <w:spacing w:before="0" w:beforeAutospacing="0" w:after="0" w:afterAutospacing="0"/>
              <w:jc w:val="center"/>
            </w:pPr>
            <w:r>
              <w:t>/</w:t>
            </w:r>
          </w:p>
          <w:p w:rsidR="00C350CF" w:rsidRDefault="00C350CF">
            <w:pPr>
              <w:pStyle w:val="a3"/>
              <w:spacing w:before="0" w:beforeAutospacing="0" w:after="0" w:afterAutospacing="0"/>
              <w:jc w:val="center"/>
            </w:pPr>
            <w:r>
              <w:t>Профицит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CF" w:rsidRDefault="00C350CF">
            <w:pPr>
              <w:pStyle w:val="a3"/>
              <w:spacing w:after="0" w:afterAutospacing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CF" w:rsidRDefault="000D64F7">
            <w:pPr>
              <w:pStyle w:val="a3"/>
              <w:spacing w:after="0" w:afterAutospacing="0"/>
              <w:jc w:val="center"/>
            </w:pPr>
            <w:r>
              <w:t>-889,0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CF" w:rsidRDefault="000D64F7">
            <w:pPr>
              <w:pStyle w:val="a3"/>
              <w:spacing w:after="0" w:afterAutospacing="0"/>
              <w:jc w:val="center"/>
            </w:pPr>
            <w:r>
              <w:t>-889,0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CF" w:rsidRDefault="000D64F7">
            <w:pPr>
              <w:pStyle w:val="a3"/>
              <w:spacing w:after="0" w:afterAutospacing="0"/>
              <w:jc w:val="center"/>
            </w:pPr>
            <w:r>
              <w:t>-539,9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CF" w:rsidRDefault="000D64F7">
            <w:pPr>
              <w:pStyle w:val="a3"/>
              <w:spacing w:after="0" w:afterAutospacing="0"/>
              <w:jc w:val="center"/>
            </w:pPr>
            <w:r>
              <w:t>60,7%</w:t>
            </w:r>
          </w:p>
        </w:tc>
      </w:tr>
    </w:tbl>
    <w:p w:rsidR="00C350CF" w:rsidRDefault="00C350CF" w:rsidP="00C35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Внесённые изменения в бюджетные назначения обусловлены увеличением безвозмездных поступлений на</w:t>
      </w:r>
      <w:r w:rsidR="000D64F7">
        <w:rPr>
          <w:rFonts w:ascii="Times New Roman" w:hAnsi="Times New Roman"/>
          <w:sz w:val="28"/>
          <w:szCs w:val="28"/>
        </w:rPr>
        <w:t xml:space="preserve"> </w:t>
      </w:r>
      <w:r w:rsidR="009950C4">
        <w:rPr>
          <w:rFonts w:ascii="Times New Roman" w:hAnsi="Times New Roman"/>
          <w:sz w:val="28"/>
          <w:szCs w:val="28"/>
        </w:rPr>
        <w:t>4 808.4</w:t>
      </w:r>
      <w:r>
        <w:rPr>
          <w:rFonts w:ascii="Times New Roman" w:hAnsi="Times New Roman"/>
          <w:sz w:val="28"/>
          <w:szCs w:val="28"/>
        </w:rPr>
        <w:t xml:space="preserve"> тыс. </w:t>
      </w:r>
      <w:r>
        <w:rPr>
          <w:rFonts w:ascii="Times New Roman" w:hAnsi="Times New Roman"/>
          <w:sz w:val="28"/>
          <w:szCs w:val="28"/>
        </w:rPr>
        <w:lastRenderedPageBreak/>
        <w:t>руб. или на</w:t>
      </w:r>
      <w:r w:rsidR="009950C4">
        <w:rPr>
          <w:rFonts w:ascii="Times New Roman" w:hAnsi="Times New Roman"/>
          <w:sz w:val="28"/>
          <w:szCs w:val="28"/>
        </w:rPr>
        <w:t xml:space="preserve"> 39,2</w:t>
      </w:r>
      <w:r>
        <w:rPr>
          <w:rFonts w:ascii="Times New Roman" w:hAnsi="Times New Roman"/>
          <w:sz w:val="28"/>
          <w:szCs w:val="28"/>
        </w:rPr>
        <w:t>% и</w:t>
      </w:r>
      <w:r w:rsidR="00995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налоговых и неналоговых доходов на </w:t>
      </w:r>
      <w:r w:rsidR="009950C4">
        <w:rPr>
          <w:rFonts w:ascii="Times New Roman" w:hAnsi="Times New Roman"/>
          <w:sz w:val="28"/>
          <w:szCs w:val="28"/>
        </w:rPr>
        <w:t>14,9</w:t>
      </w:r>
      <w:r>
        <w:rPr>
          <w:rFonts w:ascii="Times New Roman" w:hAnsi="Times New Roman"/>
          <w:sz w:val="28"/>
          <w:szCs w:val="28"/>
        </w:rPr>
        <w:t xml:space="preserve">% или на </w:t>
      </w:r>
      <w:r w:rsidR="009950C4">
        <w:rPr>
          <w:rFonts w:ascii="Times New Roman" w:hAnsi="Times New Roman"/>
          <w:sz w:val="28"/>
          <w:szCs w:val="28"/>
        </w:rPr>
        <w:t>5 822,0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C350CF" w:rsidRDefault="00C350CF" w:rsidP="00C35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отчётном году в ходе уточнения бюджетных назначений произошло</w:t>
      </w:r>
      <w:r w:rsidR="00AF31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увеличение запланированных объёмов финансирования по следующим разделам и подразделам функциональной классификации расходов:</w:t>
      </w:r>
      <w:bookmarkStart w:id="0" w:name="_Hlk321233896"/>
    </w:p>
    <w:p w:rsidR="00AF3183" w:rsidRDefault="00AF3183" w:rsidP="00C35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«Общегосударственные вопросы» - 1 252,5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уб.;</w:t>
      </w:r>
    </w:p>
    <w:p w:rsidR="00AF3183" w:rsidRDefault="00AF3183" w:rsidP="00C35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«Национальная оборона» - </w:t>
      </w:r>
      <w:r w:rsidR="000B1006">
        <w:rPr>
          <w:rFonts w:ascii="Times New Roman" w:hAnsi="Times New Roman"/>
          <w:sz w:val="28"/>
          <w:szCs w:val="28"/>
        </w:rPr>
        <w:t>28,3 тыс</w:t>
      </w:r>
      <w:proofErr w:type="gramStart"/>
      <w:r w:rsidR="000B1006">
        <w:rPr>
          <w:rFonts w:ascii="Times New Roman" w:hAnsi="Times New Roman"/>
          <w:sz w:val="28"/>
          <w:szCs w:val="28"/>
        </w:rPr>
        <w:t>.р</w:t>
      </w:r>
      <w:proofErr w:type="gramEnd"/>
      <w:r w:rsidR="000B1006">
        <w:rPr>
          <w:rFonts w:ascii="Times New Roman" w:hAnsi="Times New Roman"/>
          <w:sz w:val="28"/>
          <w:szCs w:val="28"/>
        </w:rPr>
        <w:t>уб.;</w:t>
      </w:r>
    </w:p>
    <w:p w:rsidR="00C350CF" w:rsidRDefault="00C350CF" w:rsidP="00C35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«Дорожное хозяйство (дорожные фонды) – на </w:t>
      </w:r>
      <w:r w:rsidR="008619B6">
        <w:rPr>
          <w:rFonts w:ascii="Times New Roman" w:hAnsi="Times New Roman"/>
          <w:sz w:val="28"/>
          <w:szCs w:val="28"/>
        </w:rPr>
        <w:t>4 986,1</w:t>
      </w:r>
      <w:r>
        <w:rPr>
          <w:rFonts w:ascii="Times New Roman" w:hAnsi="Times New Roman"/>
          <w:sz w:val="28"/>
          <w:szCs w:val="28"/>
        </w:rPr>
        <w:t xml:space="preserve"> тыс. руб. или в </w:t>
      </w:r>
      <w:r w:rsidR="008619B6">
        <w:rPr>
          <w:rFonts w:ascii="Times New Roman" w:hAnsi="Times New Roman"/>
          <w:sz w:val="28"/>
          <w:szCs w:val="28"/>
        </w:rPr>
        <w:t>1,7</w:t>
      </w:r>
      <w:r>
        <w:rPr>
          <w:rFonts w:ascii="Times New Roman" w:hAnsi="Times New Roman"/>
          <w:sz w:val="28"/>
          <w:szCs w:val="28"/>
        </w:rPr>
        <w:t xml:space="preserve"> раза;</w:t>
      </w:r>
    </w:p>
    <w:p w:rsidR="00C350CF" w:rsidRDefault="00C350CF" w:rsidP="00C35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«Жилищно-коммунальное хозяйство» - на </w:t>
      </w:r>
      <w:r w:rsidR="008619B6">
        <w:rPr>
          <w:rFonts w:ascii="Times New Roman" w:hAnsi="Times New Roman"/>
          <w:sz w:val="28"/>
          <w:szCs w:val="28"/>
        </w:rPr>
        <w:t>4 485,4</w:t>
      </w:r>
      <w:r>
        <w:rPr>
          <w:rFonts w:ascii="Times New Roman" w:hAnsi="Times New Roman"/>
          <w:sz w:val="28"/>
          <w:szCs w:val="28"/>
        </w:rPr>
        <w:t xml:space="preserve"> тыс. руб. или на </w:t>
      </w:r>
      <w:r w:rsidR="008619B6">
        <w:rPr>
          <w:rFonts w:ascii="Times New Roman" w:hAnsi="Times New Roman"/>
          <w:sz w:val="28"/>
          <w:szCs w:val="28"/>
        </w:rPr>
        <w:t>17,7</w:t>
      </w:r>
      <w:r>
        <w:rPr>
          <w:rFonts w:ascii="Times New Roman" w:hAnsi="Times New Roman"/>
          <w:sz w:val="28"/>
          <w:szCs w:val="28"/>
        </w:rPr>
        <w:t>%;</w:t>
      </w:r>
    </w:p>
    <w:p w:rsidR="00C350CF" w:rsidRDefault="00C350CF" w:rsidP="00C35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«Культура» - на </w:t>
      </w:r>
      <w:r w:rsidR="008619B6">
        <w:rPr>
          <w:rFonts w:ascii="Times New Roman" w:hAnsi="Times New Roman"/>
          <w:sz w:val="28"/>
          <w:szCs w:val="28"/>
        </w:rPr>
        <w:t>1 150,5</w:t>
      </w:r>
      <w:r>
        <w:rPr>
          <w:rFonts w:ascii="Times New Roman" w:hAnsi="Times New Roman"/>
          <w:sz w:val="28"/>
          <w:szCs w:val="28"/>
        </w:rPr>
        <w:t xml:space="preserve"> тыс. руб. или на </w:t>
      </w:r>
      <w:r w:rsidR="008619B6">
        <w:rPr>
          <w:rFonts w:ascii="Times New Roman" w:hAnsi="Times New Roman"/>
          <w:sz w:val="28"/>
          <w:szCs w:val="28"/>
        </w:rPr>
        <w:t>41,3</w:t>
      </w:r>
      <w:r>
        <w:rPr>
          <w:rFonts w:ascii="Times New Roman" w:hAnsi="Times New Roman"/>
          <w:sz w:val="28"/>
          <w:szCs w:val="28"/>
        </w:rPr>
        <w:t>%;</w:t>
      </w:r>
    </w:p>
    <w:p w:rsidR="00C350CF" w:rsidRDefault="00C350CF" w:rsidP="00C35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Уменьшение за отчетный период произошло по следующим разделам и подразделам функциональной классификации расходов:</w:t>
      </w:r>
    </w:p>
    <w:p w:rsidR="00C350CF" w:rsidRDefault="00C350CF" w:rsidP="00C35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«Национальная безопасность и правоохранительная деятельность» - на </w:t>
      </w:r>
      <w:r w:rsidR="00E00E74">
        <w:rPr>
          <w:rFonts w:ascii="Times New Roman" w:hAnsi="Times New Roman"/>
          <w:sz w:val="28"/>
          <w:szCs w:val="28"/>
        </w:rPr>
        <w:t>38,1</w:t>
      </w:r>
      <w:r>
        <w:rPr>
          <w:rFonts w:ascii="Times New Roman" w:hAnsi="Times New Roman"/>
          <w:sz w:val="28"/>
          <w:szCs w:val="28"/>
        </w:rPr>
        <w:t xml:space="preserve"> тыс. руб. или на </w:t>
      </w:r>
      <w:r w:rsidR="00C14E66">
        <w:rPr>
          <w:rFonts w:ascii="Times New Roman" w:hAnsi="Times New Roman"/>
          <w:sz w:val="28"/>
          <w:szCs w:val="28"/>
        </w:rPr>
        <w:t>18,4</w:t>
      </w:r>
      <w:r>
        <w:rPr>
          <w:rFonts w:ascii="Times New Roman" w:hAnsi="Times New Roman"/>
          <w:sz w:val="28"/>
          <w:szCs w:val="28"/>
        </w:rPr>
        <w:t>%.</w:t>
      </w:r>
      <w:r w:rsidR="00C14E66">
        <w:rPr>
          <w:rFonts w:ascii="Times New Roman" w:hAnsi="Times New Roman"/>
          <w:sz w:val="28"/>
          <w:szCs w:val="28"/>
        </w:rPr>
        <w:t>;</w:t>
      </w:r>
    </w:p>
    <w:p w:rsidR="00C14E66" w:rsidRDefault="00C14E66" w:rsidP="00C35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«Образование» - 20,0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уб.;</w:t>
      </w:r>
    </w:p>
    <w:bookmarkEnd w:id="0"/>
    <w:p w:rsidR="00C14E66" w:rsidRDefault="00C14E66" w:rsidP="00C14E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«Социальная политика» - на 278,2 тыс. руб. или на 17,8%.;</w:t>
      </w:r>
    </w:p>
    <w:p w:rsidR="00C14E66" w:rsidRDefault="00C14E66" w:rsidP="00C14E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«Физическая культура и спорт» - на 50,0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C350CF" w:rsidRDefault="00C350CF" w:rsidP="00C350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</w:pPr>
    </w:p>
    <w:p w:rsidR="00C350CF" w:rsidRDefault="00C350CF" w:rsidP="00C350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Доходы бюджета поселения</w:t>
      </w:r>
    </w:p>
    <w:p w:rsidR="00C14E66" w:rsidRDefault="00C14E66" w:rsidP="00C350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350CF" w:rsidRDefault="00C350CF" w:rsidP="00C35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</w:t>
      </w:r>
      <w:r w:rsidR="005748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="00387D0A">
        <w:rPr>
          <w:rFonts w:ascii="Times New Roman" w:hAnsi="Times New Roman"/>
          <w:sz w:val="28"/>
          <w:szCs w:val="28"/>
        </w:rPr>
        <w:t>Ивняковского СП</w:t>
      </w:r>
      <w:r>
        <w:rPr>
          <w:rFonts w:ascii="Times New Roman" w:hAnsi="Times New Roman"/>
          <w:sz w:val="28"/>
          <w:szCs w:val="28"/>
        </w:rPr>
        <w:t xml:space="preserve"> за отчётный период составили </w:t>
      </w:r>
      <w:r w:rsidR="00387D0A">
        <w:rPr>
          <w:rFonts w:ascii="Times New Roman" w:hAnsi="Times New Roman"/>
          <w:sz w:val="28"/>
          <w:szCs w:val="28"/>
        </w:rPr>
        <w:t>44 946,8</w:t>
      </w:r>
      <w:r>
        <w:rPr>
          <w:rFonts w:ascii="Times New Roman" w:hAnsi="Times New Roman"/>
          <w:sz w:val="28"/>
          <w:szCs w:val="28"/>
        </w:rPr>
        <w:t xml:space="preserve"> тыс. руб. или </w:t>
      </w:r>
      <w:r w:rsidR="00387D0A">
        <w:rPr>
          <w:rFonts w:ascii="Times New Roman" w:hAnsi="Times New Roman"/>
          <w:sz w:val="28"/>
          <w:szCs w:val="28"/>
        </w:rPr>
        <w:t>87,9</w:t>
      </w:r>
      <w:r>
        <w:rPr>
          <w:rFonts w:ascii="Times New Roman" w:hAnsi="Times New Roman"/>
          <w:sz w:val="28"/>
          <w:szCs w:val="28"/>
        </w:rPr>
        <w:t>% от плановых назначений.</w:t>
      </w:r>
    </w:p>
    <w:p w:rsidR="00C350CF" w:rsidRPr="00387D0A" w:rsidRDefault="00C350CF" w:rsidP="00387D0A">
      <w:pPr>
        <w:pStyle w:val="af"/>
        <w:tabs>
          <w:tab w:val="left" w:pos="5194"/>
        </w:tabs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Динамика исполнения доходной части бюджета поселения в 20</w:t>
      </w:r>
      <w:r w:rsidR="00387D0A">
        <w:rPr>
          <w:b w:val="0"/>
          <w:szCs w:val="28"/>
        </w:rPr>
        <w:t>20 году по сравнению с 2019</w:t>
      </w:r>
      <w:r>
        <w:rPr>
          <w:b w:val="0"/>
          <w:szCs w:val="28"/>
        </w:rPr>
        <w:t xml:space="preserve"> годом характеризуется следующими показателями, представленными в таблице:</w:t>
      </w:r>
    </w:p>
    <w:p w:rsidR="00C350CF" w:rsidRDefault="00C350CF" w:rsidP="00C350CF">
      <w:pPr>
        <w:pStyle w:val="af"/>
        <w:tabs>
          <w:tab w:val="left" w:pos="5194"/>
        </w:tabs>
        <w:ind w:firstLine="720"/>
        <w:jc w:val="right"/>
        <w:rPr>
          <w:b w:val="0"/>
        </w:rPr>
      </w:pPr>
      <w:r>
        <w:rPr>
          <w:b w:val="0"/>
        </w:rPr>
        <w:t>тыс. руб.</w:t>
      </w:r>
    </w:p>
    <w:tbl>
      <w:tblPr>
        <w:tblW w:w="4930" w:type="pct"/>
        <w:tblInd w:w="105" w:type="dxa"/>
        <w:tblCellMar>
          <w:top w:w="28" w:type="dxa"/>
          <w:left w:w="0" w:type="dxa"/>
          <w:bottom w:w="28" w:type="dxa"/>
          <w:right w:w="28" w:type="dxa"/>
        </w:tblCellMar>
        <w:tblLook w:val="00A0"/>
      </w:tblPr>
      <w:tblGrid>
        <w:gridCol w:w="1458"/>
        <w:gridCol w:w="1031"/>
        <w:gridCol w:w="1031"/>
        <w:gridCol w:w="903"/>
        <w:gridCol w:w="1159"/>
        <w:gridCol w:w="776"/>
        <w:gridCol w:w="1032"/>
        <w:gridCol w:w="1031"/>
      </w:tblGrid>
      <w:tr w:rsidR="00C350CF" w:rsidTr="00681754">
        <w:trPr>
          <w:trHeight w:val="577"/>
        </w:trPr>
        <w:tc>
          <w:tcPr>
            <w:tcW w:w="8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0CF" w:rsidRDefault="00C350CF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Группы доходов</w:t>
            </w:r>
          </w:p>
        </w:tc>
        <w:tc>
          <w:tcPr>
            <w:tcW w:w="61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0CF" w:rsidRDefault="00C350CF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Факт</w:t>
            </w:r>
          </w:p>
          <w:p w:rsidR="00C350CF" w:rsidRDefault="00C350CF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="00387D0A">
              <w:rPr>
                <w:bCs/>
                <w:sz w:val="20"/>
                <w:szCs w:val="20"/>
              </w:rPr>
              <w:t>19</w:t>
            </w:r>
            <w:r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297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350CF" w:rsidRDefault="00C350CF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02A21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22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350CF" w:rsidRDefault="00C350CF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</w:t>
            </w:r>
          </w:p>
          <w:p w:rsidR="00C350CF" w:rsidRDefault="00C350CF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(факт </w:t>
            </w:r>
            <w:r w:rsidR="00F02A21">
              <w:rPr>
                <w:sz w:val="20"/>
                <w:szCs w:val="20"/>
              </w:rPr>
              <w:t>2019</w:t>
            </w:r>
            <w:r w:rsidR="00DE66F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</w:t>
            </w:r>
            <w:r w:rsidR="00F02A2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)</w:t>
            </w:r>
          </w:p>
        </w:tc>
      </w:tr>
      <w:tr w:rsidR="00C350CF" w:rsidTr="00681754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0CF" w:rsidRDefault="00C350CF" w:rsidP="0068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0CF" w:rsidRDefault="00C350CF" w:rsidP="006817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350CF" w:rsidRDefault="00C350CF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  <w:p w:rsidR="00C350CF" w:rsidRDefault="00C350CF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ред. от 23.12.</w:t>
            </w:r>
            <w:r w:rsidR="00387D0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0CF" w:rsidRDefault="00C350CF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0CF" w:rsidRDefault="00C350CF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 от плана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0CF" w:rsidRDefault="00C350CF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350CF" w:rsidRDefault="00C350CF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0CF" w:rsidRDefault="00C350CF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C350CF" w:rsidTr="00681754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0CF" w:rsidRDefault="00C350CF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0CF" w:rsidRDefault="00F02A21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28 932,6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0CF" w:rsidRDefault="007966B8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38 466,2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0CF" w:rsidRDefault="00381C89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33 358,1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0CF" w:rsidRDefault="00381C89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-5 108,1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0CF" w:rsidRDefault="00DE66F3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86,7%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0CF" w:rsidRDefault="00DE66F3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ind w:righ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4 425,5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0CF" w:rsidRDefault="00DE66F3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115,3%</w:t>
            </w:r>
          </w:p>
        </w:tc>
      </w:tr>
      <w:tr w:rsidR="00C350CF" w:rsidTr="00681754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0CF" w:rsidRDefault="00C350CF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0CF" w:rsidRDefault="00F02A21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186,4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0CF" w:rsidRDefault="007966B8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406,6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0CF" w:rsidRDefault="00381C89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367,3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0CF" w:rsidRDefault="00381C89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-39,3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0CF" w:rsidRDefault="00DE66F3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</w:t>
            </w:r>
            <w:r w:rsidR="00C350CF">
              <w:rPr>
                <w:sz w:val="20"/>
                <w:szCs w:val="20"/>
              </w:rPr>
              <w:t>%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0CF" w:rsidRDefault="00866AB9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ind w:righ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180,9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0CF" w:rsidRDefault="00866AB9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197,0</w:t>
            </w:r>
            <w:r w:rsidR="00C350CF">
              <w:rPr>
                <w:sz w:val="20"/>
                <w:szCs w:val="20"/>
              </w:rPr>
              <w:t>%</w:t>
            </w:r>
          </w:p>
        </w:tc>
      </w:tr>
      <w:tr w:rsidR="00C350CF" w:rsidTr="00681754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0CF" w:rsidRDefault="00C350CF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ind w:left="4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0CF" w:rsidRDefault="00F02A21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29 119,0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0CF" w:rsidRDefault="007966B8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38 872,8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0CF" w:rsidRDefault="00381C89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33 725,4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0CF" w:rsidRDefault="00DE66F3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-5 147,4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0CF" w:rsidRDefault="00DE66F3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86,8</w:t>
            </w:r>
            <w:r w:rsidR="00C350CF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0CF" w:rsidRDefault="00866AB9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ind w:right="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4 606,4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0CF" w:rsidRDefault="00866AB9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115,8%</w:t>
            </w:r>
          </w:p>
        </w:tc>
      </w:tr>
      <w:tr w:rsidR="00C350CF" w:rsidTr="00681754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0CF" w:rsidRDefault="00C350CF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0CF" w:rsidRDefault="00F02A21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20 359,9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0CF" w:rsidRPr="007966B8" w:rsidRDefault="007966B8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7966B8">
              <w:rPr>
                <w:sz w:val="20"/>
                <w:szCs w:val="20"/>
              </w:rPr>
              <w:t>12 244,3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0CF" w:rsidRDefault="00381C89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11 221,4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0CF" w:rsidRDefault="00DE66F3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-1 022,9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0CF" w:rsidRDefault="00DE66F3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91,6</w:t>
            </w:r>
            <w:r w:rsidR="00C350CF">
              <w:rPr>
                <w:sz w:val="20"/>
                <w:szCs w:val="20"/>
              </w:rPr>
              <w:t>%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0CF" w:rsidRDefault="00866AB9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ind w:righ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-9 138,5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0CF" w:rsidRDefault="00866AB9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</w:t>
            </w:r>
            <w:r w:rsidR="00C350CF">
              <w:rPr>
                <w:sz w:val="20"/>
                <w:szCs w:val="20"/>
              </w:rPr>
              <w:t>1%</w:t>
            </w:r>
          </w:p>
        </w:tc>
      </w:tr>
      <w:tr w:rsidR="00C350CF" w:rsidTr="00681754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0CF" w:rsidRDefault="00C350CF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ind w:left="4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0CF" w:rsidRDefault="00F02A21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49 478,9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0CF" w:rsidRDefault="007966B8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381C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117,1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0CF" w:rsidRDefault="00381C89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44 946,8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0CF" w:rsidRDefault="00866AB9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-6 170,3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0CF" w:rsidRDefault="00DE66F3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87,9</w:t>
            </w:r>
            <w:r w:rsidR="00C350CF">
              <w:rPr>
                <w:sz w:val="20"/>
                <w:szCs w:val="20"/>
              </w:rPr>
              <w:t>%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0CF" w:rsidRDefault="00866AB9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ind w:righ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-4 532,1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0CF" w:rsidRDefault="00866AB9" w:rsidP="00681754">
            <w:pPr>
              <w:pStyle w:val="a3"/>
              <w:tabs>
                <w:tab w:val="left" w:pos="519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90,8%</w:t>
            </w:r>
          </w:p>
        </w:tc>
      </w:tr>
    </w:tbl>
    <w:p w:rsidR="00C350CF" w:rsidRDefault="00C350CF" w:rsidP="00C35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66AB9" w:rsidRDefault="00C350CF" w:rsidP="00C35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66AB9">
        <w:rPr>
          <w:rFonts w:ascii="Times New Roman" w:hAnsi="Times New Roman"/>
          <w:sz w:val="28"/>
          <w:szCs w:val="28"/>
        </w:rPr>
        <w:lastRenderedPageBreak/>
        <w:t xml:space="preserve">Основными источниками поступлений в бюджет поселения стали </w:t>
      </w:r>
      <w:r w:rsidR="00866AB9" w:rsidRPr="00866AB9">
        <w:rPr>
          <w:rFonts w:ascii="Times New Roman" w:hAnsi="Times New Roman"/>
          <w:sz w:val="28"/>
          <w:szCs w:val="28"/>
        </w:rPr>
        <w:t xml:space="preserve">налоговые доходы </w:t>
      </w:r>
      <w:r w:rsidRPr="00866AB9">
        <w:rPr>
          <w:rFonts w:ascii="Times New Roman" w:hAnsi="Times New Roman"/>
          <w:sz w:val="28"/>
          <w:szCs w:val="28"/>
        </w:rPr>
        <w:t xml:space="preserve"> –7</w:t>
      </w:r>
      <w:r w:rsidR="00866AB9" w:rsidRPr="00866AB9">
        <w:rPr>
          <w:rFonts w:ascii="Times New Roman" w:hAnsi="Times New Roman"/>
          <w:sz w:val="28"/>
          <w:szCs w:val="28"/>
        </w:rPr>
        <w:t>4</w:t>
      </w:r>
      <w:r w:rsidRPr="00866AB9">
        <w:rPr>
          <w:rFonts w:ascii="Times New Roman" w:hAnsi="Times New Roman"/>
          <w:sz w:val="28"/>
          <w:szCs w:val="28"/>
        </w:rPr>
        <w:t>,</w:t>
      </w:r>
      <w:r w:rsidR="00866AB9" w:rsidRPr="00866AB9">
        <w:rPr>
          <w:rFonts w:ascii="Times New Roman" w:hAnsi="Times New Roman"/>
          <w:sz w:val="28"/>
          <w:szCs w:val="28"/>
        </w:rPr>
        <w:t>2</w:t>
      </w:r>
      <w:r w:rsidRPr="00866AB9">
        <w:rPr>
          <w:rFonts w:ascii="Times New Roman" w:hAnsi="Times New Roman"/>
          <w:sz w:val="28"/>
          <w:szCs w:val="28"/>
        </w:rPr>
        <w:t>% всех доходов</w:t>
      </w:r>
      <w:r w:rsidR="00866AB9" w:rsidRPr="00866AB9">
        <w:rPr>
          <w:rFonts w:ascii="Times New Roman" w:hAnsi="Times New Roman"/>
          <w:sz w:val="28"/>
          <w:szCs w:val="28"/>
        </w:rPr>
        <w:t xml:space="preserve"> </w:t>
      </w:r>
      <w:r w:rsidRPr="00866AB9">
        <w:rPr>
          <w:rFonts w:ascii="Times New Roman" w:hAnsi="Times New Roman"/>
          <w:sz w:val="28"/>
          <w:szCs w:val="28"/>
        </w:rPr>
        <w:t>бюджета</w:t>
      </w:r>
      <w:r w:rsidR="00866AB9" w:rsidRPr="00866AB9">
        <w:rPr>
          <w:rFonts w:ascii="Times New Roman" w:hAnsi="Times New Roman"/>
          <w:sz w:val="28"/>
          <w:szCs w:val="28"/>
        </w:rPr>
        <w:t xml:space="preserve"> </w:t>
      </w:r>
      <w:r w:rsidRPr="00866AB9">
        <w:rPr>
          <w:rFonts w:ascii="Times New Roman" w:hAnsi="Times New Roman"/>
          <w:sz w:val="28"/>
          <w:szCs w:val="28"/>
        </w:rPr>
        <w:t xml:space="preserve">или </w:t>
      </w:r>
      <w:r w:rsidR="00866AB9" w:rsidRPr="00866AB9">
        <w:rPr>
          <w:rFonts w:ascii="Times New Roman" w:hAnsi="Times New Roman"/>
          <w:sz w:val="28"/>
          <w:szCs w:val="28"/>
        </w:rPr>
        <w:t xml:space="preserve">33 358,1 </w:t>
      </w:r>
      <w:r w:rsidRPr="00866AB9">
        <w:rPr>
          <w:rFonts w:ascii="Times New Roman" w:hAnsi="Times New Roman"/>
          <w:sz w:val="28"/>
          <w:szCs w:val="28"/>
        </w:rPr>
        <w:t>тыс. руб</w:t>
      </w:r>
      <w:proofErr w:type="gramStart"/>
      <w:r w:rsidRPr="00866AB9">
        <w:rPr>
          <w:rFonts w:ascii="Times New Roman" w:hAnsi="Times New Roman"/>
          <w:sz w:val="28"/>
          <w:szCs w:val="28"/>
        </w:rPr>
        <w:t>.(</w:t>
      </w:r>
      <w:proofErr w:type="gramEnd"/>
      <w:r w:rsidRPr="00866AB9">
        <w:rPr>
          <w:rFonts w:ascii="Times New Roman" w:hAnsi="Times New Roman"/>
          <w:sz w:val="28"/>
          <w:szCs w:val="28"/>
        </w:rPr>
        <w:t>в 201</w:t>
      </w:r>
      <w:r w:rsidR="00866AB9" w:rsidRPr="00866AB9">
        <w:rPr>
          <w:rFonts w:ascii="Times New Roman" w:hAnsi="Times New Roman"/>
          <w:sz w:val="28"/>
          <w:szCs w:val="28"/>
        </w:rPr>
        <w:t>9</w:t>
      </w:r>
      <w:r w:rsidRPr="00866AB9">
        <w:rPr>
          <w:rFonts w:ascii="Times New Roman" w:hAnsi="Times New Roman"/>
          <w:sz w:val="28"/>
          <w:szCs w:val="28"/>
        </w:rPr>
        <w:t xml:space="preserve"> году – </w:t>
      </w:r>
      <w:r w:rsidR="00866AB9" w:rsidRPr="00866AB9">
        <w:rPr>
          <w:rFonts w:ascii="Times New Roman" w:hAnsi="Times New Roman"/>
          <w:sz w:val="28"/>
          <w:szCs w:val="28"/>
        </w:rPr>
        <w:t>58,5</w:t>
      </w:r>
      <w:r w:rsidRPr="00866AB9">
        <w:rPr>
          <w:rFonts w:ascii="Times New Roman" w:hAnsi="Times New Roman"/>
          <w:sz w:val="28"/>
          <w:szCs w:val="28"/>
        </w:rPr>
        <w:t xml:space="preserve">% или </w:t>
      </w:r>
      <w:r w:rsidR="00866AB9" w:rsidRPr="00866AB9">
        <w:rPr>
          <w:rFonts w:ascii="Times New Roman" w:hAnsi="Times New Roman"/>
          <w:sz w:val="28"/>
          <w:szCs w:val="28"/>
        </w:rPr>
        <w:t>28 932,6</w:t>
      </w:r>
      <w:r w:rsidRPr="00866AB9">
        <w:rPr>
          <w:rFonts w:ascii="Times New Roman" w:hAnsi="Times New Roman"/>
          <w:sz w:val="28"/>
          <w:szCs w:val="28"/>
        </w:rPr>
        <w:t xml:space="preserve"> тыс. руб.).</w:t>
      </w:r>
      <w:r w:rsidRPr="00DE66F3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C350CF" w:rsidRPr="00866AB9" w:rsidRDefault="00C350CF" w:rsidP="00C35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AB9">
        <w:rPr>
          <w:rFonts w:ascii="Times New Roman" w:hAnsi="Times New Roman"/>
          <w:sz w:val="28"/>
          <w:szCs w:val="28"/>
        </w:rPr>
        <w:t>Сравнивая структуру доходов бюджета</w:t>
      </w:r>
      <w:r w:rsidR="00866AB9" w:rsidRPr="00866AB9">
        <w:rPr>
          <w:rFonts w:ascii="Times New Roman" w:hAnsi="Times New Roman"/>
          <w:sz w:val="28"/>
          <w:szCs w:val="28"/>
        </w:rPr>
        <w:t xml:space="preserve"> </w:t>
      </w:r>
      <w:r w:rsidRPr="00866AB9">
        <w:rPr>
          <w:rFonts w:ascii="Times New Roman" w:hAnsi="Times New Roman"/>
          <w:sz w:val="28"/>
          <w:szCs w:val="28"/>
        </w:rPr>
        <w:t>поселения в 20</w:t>
      </w:r>
      <w:r w:rsidR="00866AB9" w:rsidRPr="00866AB9">
        <w:rPr>
          <w:rFonts w:ascii="Times New Roman" w:hAnsi="Times New Roman"/>
          <w:sz w:val="28"/>
          <w:szCs w:val="28"/>
        </w:rPr>
        <w:t>20</w:t>
      </w:r>
      <w:r w:rsidRPr="00866AB9">
        <w:rPr>
          <w:rFonts w:ascii="Times New Roman" w:hAnsi="Times New Roman"/>
          <w:sz w:val="28"/>
          <w:szCs w:val="28"/>
        </w:rPr>
        <w:t> году с 201</w:t>
      </w:r>
      <w:r w:rsidR="00866AB9" w:rsidRPr="00866AB9">
        <w:rPr>
          <w:rFonts w:ascii="Times New Roman" w:hAnsi="Times New Roman"/>
          <w:sz w:val="28"/>
          <w:szCs w:val="28"/>
        </w:rPr>
        <w:t>9</w:t>
      </w:r>
      <w:r w:rsidRPr="00866AB9">
        <w:rPr>
          <w:rFonts w:ascii="Times New Roman" w:hAnsi="Times New Roman"/>
          <w:sz w:val="28"/>
          <w:szCs w:val="28"/>
        </w:rPr>
        <w:t> годом можно отметить следующее:</w:t>
      </w:r>
    </w:p>
    <w:p w:rsidR="00C350CF" w:rsidRPr="00866AB9" w:rsidRDefault="00866AB9" w:rsidP="00C35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321236264"/>
      <w:r w:rsidRPr="00866AB9">
        <w:rPr>
          <w:rFonts w:ascii="Times New Roman" w:hAnsi="Times New Roman"/>
          <w:sz w:val="28"/>
          <w:szCs w:val="28"/>
        </w:rPr>
        <w:t xml:space="preserve">Сократилась </w:t>
      </w:r>
      <w:r w:rsidR="00C350CF" w:rsidRPr="00866AB9">
        <w:rPr>
          <w:rFonts w:ascii="Times New Roman" w:hAnsi="Times New Roman"/>
          <w:sz w:val="28"/>
          <w:szCs w:val="28"/>
        </w:rPr>
        <w:t>доля</w:t>
      </w:r>
      <w:r w:rsidRPr="00866AB9">
        <w:rPr>
          <w:rFonts w:ascii="Times New Roman" w:hAnsi="Times New Roman"/>
          <w:sz w:val="28"/>
          <w:szCs w:val="28"/>
        </w:rPr>
        <w:t xml:space="preserve"> </w:t>
      </w:r>
      <w:r w:rsidR="00C350CF" w:rsidRPr="00866AB9">
        <w:rPr>
          <w:rFonts w:ascii="Times New Roman" w:hAnsi="Times New Roman"/>
          <w:sz w:val="28"/>
          <w:szCs w:val="28"/>
        </w:rPr>
        <w:t xml:space="preserve">безвозмездных поступлений в бюджет на 2,8%,сокращается доля налоговых доходов на </w:t>
      </w:r>
      <w:r w:rsidRPr="00866AB9">
        <w:rPr>
          <w:rFonts w:ascii="Times New Roman" w:hAnsi="Times New Roman"/>
          <w:sz w:val="28"/>
          <w:szCs w:val="28"/>
        </w:rPr>
        <w:t xml:space="preserve">55,1 </w:t>
      </w:r>
      <w:r w:rsidR="00C350CF" w:rsidRPr="00866AB9">
        <w:rPr>
          <w:rFonts w:ascii="Times New Roman" w:hAnsi="Times New Roman"/>
          <w:sz w:val="28"/>
          <w:szCs w:val="28"/>
        </w:rPr>
        <w:t>%, доля</w:t>
      </w:r>
      <w:r w:rsidRPr="00866AB9">
        <w:rPr>
          <w:rFonts w:ascii="Times New Roman" w:hAnsi="Times New Roman"/>
          <w:sz w:val="28"/>
          <w:szCs w:val="28"/>
        </w:rPr>
        <w:t xml:space="preserve"> </w:t>
      </w:r>
      <w:r w:rsidR="00C350CF" w:rsidRPr="00866AB9">
        <w:rPr>
          <w:rFonts w:ascii="Times New Roman" w:hAnsi="Times New Roman"/>
          <w:sz w:val="28"/>
          <w:szCs w:val="28"/>
        </w:rPr>
        <w:t xml:space="preserve">неналоговых доходов </w:t>
      </w:r>
      <w:bookmarkEnd w:id="1"/>
      <w:r w:rsidRPr="00866AB9">
        <w:rPr>
          <w:rFonts w:ascii="Times New Roman" w:hAnsi="Times New Roman"/>
          <w:sz w:val="28"/>
          <w:szCs w:val="28"/>
        </w:rPr>
        <w:t>увеличилась на 180,9 тыс</w:t>
      </w:r>
      <w:proofErr w:type="gramStart"/>
      <w:r w:rsidRPr="00866AB9">
        <w:rPr>
          <w:rFonts w:ascii="Times New Roman" w:hAnsi="Times New Roman"/>
          <w:sz w:val="28"/>
          <w:szCs w:val="28"/>
        </w:rPr>
        <w:t>.р</w:t>
      </w:r>
      <w:proofErr w:type="gramEnd"/>
      <w:r w:rsidRPr="00866AB9">
        <w:rPr>
          <w:rFonts w:ascii="Times New Roman" w:hAnsi="Times New Roman"/>
          <w:sz w:val="28"/>
          <w:szCs w:val="28"/>
        </w:rPr>
        <w:t>уб.</w:t>
      </w:r>
      <w:r w:rsidR="00C350CF" w:rsidRPr="00866AB9">
        <w:rPr>
          <w:rFonts w:ascii="Times New Roman" w:hAnsi="Times New Roman"/>
          <w:sz w:val="28"/>
          <w:szCs w:val="28"/>
        </w:rPr>
        <w:t>.</w:t>
      </w:r>
    </w:p>
    <w:p w:rsidR="00C350CF" w:rsidRPr="00D530BE" w:rsidRDefault="00C350CF" w:rsidP="00C35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0BE">
        <w:rPr>
          <w:rFonts w:ascii="Times New Roman" w:hAnsi="Times New Roman"/>
          <w:sz w:val="28"/>
          <w:szCs w:val="28"/>
        </w:rPr>
        <w:t>Общий объём доходов бюджета поселения в 20</w:t>
      </w:r>
      <w:r w:rsidR="00D530BE" w:rsidRPr="00D530BE">
        <w:rPr>
          <w:rFonts w:ascii="Times New Roman" w:hAnsi="Times New Roman"/>
          <w:sz w:val="28"/>
          <w:szCs w:val="28"/>
        </w:rPr>
        <w:t>20</w:t>
      </w:r>
      <w:r w:rsidRPr="00D530BE">
        <w:rPr>
          <w:rFonts w:ascii="Times New Roman" w:hAnsi="Times New Roman"/>
          <w:sz w:val="28"/>
          <w:szCs w:val="28"/>
        </w:rPr>
        <w:t> году по сравнению с уровнем 20</w:t>
      </w:r>
      <w:r w:rsidR="0074279A">
        <w:rPr>
          <w:rFonts w:ascii="Times New Roman" w:hAnsi="Times New Roman"/>
          <w:sz w:val="28"/>
          <w:szCs w:val="28"/>
        </w:rPr>
        <w:t xml:space="preserve">19 </w:t>
      </w:r>
      <w:r w:rsidRPr="00D530BE">
        <w:rPr>
          <w:rFonts w:ascii="Times New Roman" w:hAnsi="Times New Roman"/>
          <w:sz w:val="28"/>
          <w:szCs w:val="28"/>
        </w:rPr>
        <w:t xml:space="preserve">года </w:t>
      </w:r>
      <w:r w:rsidR="00D530BE" w:rsidRPr="00D530BE">
        <w:rPr>
          <w:rFonts w:ascii="Times New Roman" w:hAnsi="Times New Roman"/>
          <w:sz w:val="28"/>
          <w:szCs w:val="28"/>
        </w:rPr>
        <w:t xml:space="preserve">снизился </w:t>
      </w:r>
      <w:r w:rsidRPr="00D530BE">
        <w:rPr>
          <w:rFonts w:ascii="Times New Roman" w:hAnsi="Times New Roman"/>
          <w:sz w:val="28"/>
          <w:szCs w:val="28"/>
        </w:rPr>
        <w:t xml:space="preserve"> на </w:t>
      </w:r>
      <w:r w:rsidR="00D530BE" w:rsidRPr="00D530BE">
        <w:rPr>
          <w:rFonts w:ascii="Times New Roman" w:hAnsi="Times New Roman"/>
          <w:sz w:val="28"/>
          <w:szCs w:val="28"/>
        </w:rPr>
        <w:t xml:space="preserve">4 532,1 </w:t>
      </w:r>
      <w:r w:rsidRPr="00D530BE">
        <w:rPr>
          <w:rFonts w:ascii="Times New Roman" w:hAnsi="Times New Roman"/>
          <w:sz w:val="28"/>
          <w:szCs w:val="28"/>
        </w:rPr>
        <w:t xml:space="preserve">тыс. руб. или на </w:t>
      </w:r>
      <w:r w:rsidR="00D530BE" w:rsidRPr="00D530BE">
        <w:rPr>
          <w:rFonts w:ascii="Times New Roman" w:hAnsi="Times New Roman"/>
          <w:sz w:val="28"/>
          <w:szCs w:val="28"/>
        </w:rPr>
        <w:t>9,2</w:t>
      </w:r>
      <w:r w:rsidRPr="00D530BE">
        <w:rPr>
          <w:rFonts w:ascii="Times New Roman" w:hAnsi="Times New Roman"/>
          <w:sz w:val="28"/>
          <w:szCs w:val="28"/>
        </w:rPr>
        <w:t>%</w:t>
      </w:r>
      <w:r w:rsidR="00D530BE" w:rsidRPr="00D530BE">
        <w:rPr>
          <w:rFonts w:ascii="Times New Roman" w:hAnsi="Times New Roman"/>
          <w:sz w:val="28"/>
          <w:szCs w:val="28"/>
        </w:rPr>
        <w:t xml:space="preserve"> </w:t>
      </w:r>
      <w:r w:rsidRPr="00D530BE">
        <w:rPr>
          <w:rFonts w:ascii="Times New Roman" w:hAnsi="Times New Roman"/>
          <w:sz w:val="28"/>
          <w:szCs w:val="28"/>
        </w:rPr>
        <w:t>(за счет безвозмездных поступлений).</w:t>
      </w:r>
    </w:p>
    <w:p w:rsidR="00C350CF" w:rsidRPr="00DE66F3" w:rsidRDefault="00C350CF" w:rsidP="00C350C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highlight w:val="yellow"/>
        </w:rPr>
      </w:pPr>
    </w:p>
    <w:p w:rsidR="00C350CF" w:rsidRPr="006A4554" w:rsidRDefault="00C350CF" w:rsidP="00C350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A4554">
        <w:rPr>
          <w:rFonts w:ascii="Times New Roman" w:hAnsi="Times New Roman"/>
          <w:b/>
          <w:i/>
          <w:sz w:val="28"/>
          <w:szCs w:val="28"/>
        </w:rPr>
        <w:t>Анализ исполнения налоговых доходов бюджета поселения за 20</w:t>
      </w:r>
      <w:r w:rsidR="006A4554" w:rsidRPr="006A4554">
        <w:rPr>
          <w:rFonts w:ascii="Times New Roman" w:hAnsi="Times New Roman"/>
          <w:b/>
          <w:i/>
          <w:sz w:val="28"/>
          <w:szCs w:val="28"/>
        </w:rPr>
        <w:t xml:space="preserve">20 </w:t>
      </w:r>
      <w:r w:rsidRPr="006A4554">
        <w:rPr>
          <w:rFonts w:ascii="Times New Roman" w:hAnsi="Times New Roman"/>
          <w:b/>
          <w:i/>
          <w:sz w:val="28"/>
          <w:szCs w:val="28"/>
        </w:rPr>
        <w:t>год.</w:t>
      </w:r>
    </w:p>
    <w:p w:rsidR="006A4554" w:rsidRPr="006A4554" w:rsidRDefault="006A4554" w:rsidP="00C350C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350CF" w:rsidRDefault="00C350CF" w:rsidP="00C350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4554">
        <w:rPr>
          <w:rFonts w:ascii="Times New Roman" w:hAnsi="Times New Roman"/>
          <w:sz w:val="28"/>
          <w:szCs w:val="28"/>
        </w:rPr>
        <w:t>Структура группы «Налоговые доходы» 20</w:t>
      </w:r>
      <w:r w:rsidR="006A4554" w:rsidRPr="006A4554">
        <w:rPr>
          <w:rFonts w:ascii="Times New Roman" w:hAnsi="Times New Roman"/>
          <w:sz w:val="28"/>
          <w:szCs w:val="28"/>
        </w:rPr>
        <w:t>20</w:t>
      </w:r>
      <w:r w:rsidRPr="006A4554">
        <w:rPr>
          <w:rFonts w:ascii="Times New Roman" w:hAnsi="Times New Roman"/>
          <w:sz w:val="28"/>
          <w:szCs w:val="28"/>
        </w:rPr>
        <w:t xml:space="preserve"> год</w:t>
      </w:r>
      <w:r w:rsidR="00667EE1">
        <w:rPr>
          <w:rFonts w:ascii="Times New Roman" w:hAnsi="Times New Roman"/>
          <w:sz w:val="28"/>
          <w:szCs w:val="28"/>
        </w:rPr>
        <w:t>у</w:t>
      </w:r>
      <w:r w:rsidRPr="006A4554">
        <w:rPr>
          <w:rFonts w:ascii="Times New Roman" w:hAnsi="Times New Roman"/>
          <w:sz w:val="28"/>
          <w:szCs w:val="28"/>
        </w:rPr>
        <w:t xml:space="preserve"> представлена в следующей таблице:</w:t>
      </w:r>
    </w:p>
    <w:p w:rsidR="006A4554" w:rsidRPr="006A4554" w:rsidRDefault="006A4554" w:rsidP="00C350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3118"/>
      </w:tblGrid>
      <w:tr w:rsidR="00667EE1" w:rsidRPr="00DE66F3" w:rsidTr="00667EE1">
        <w:trPr>
          <w:trHeight w:val="8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E1" w:rsidRPr="006A4554" w:rsidRDefault="00667EE1" w:rsidP="00BD1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4554">
              <w:rPr>
                <w:rFonts w:ascii="Times New Roman" w:hAnsi="Times New Roman"/>
                <w:b/>
                <w:sz w:val="24"/>
                <w:szCs w:val="24"/>
              </w:rPr>
              <w:t>Наименование доходных источников по группе «Налоговые доходы»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E1" w:rsidRPr="006A4554" w:rsidRDefault="00667EE1" w:rsidP="00BD1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4554">
              <w:rPr>
                <w:rFonts w:ascii="Times New Roman" w:hAnsi="Times New Roman"/>
                <w:b/>
                <w:sz w:val="24"/>
                <w:szCs w:val="24"/>
              </w:rPr>
              <w:t>Доля в группе «Налоговые доходы», %</w:t>
            </w:r>
          </w:p>
          <w:p w:rsidR="00667EE1" w:rsidRPr="006A4554" w:rsidRDefault="00667EE1" w:rsidP="00BD1B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7EE1" w:rsidRPr="00DE66F3" w:rsidTr="00667EE1">
        <w:trPr>
          <w:trHeight w:val="3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E1" w:rsidRPr="006A4554" w:rsidRDefault="00667EE1" w:rsidP="00BD1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554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E1" w:rsidRPr="00FE4D7F" w:rsidRDefault="00667EE1" w:rsidP="00BD1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13,3</w:t>
            </w:r>
            <w:r w:rsidRPr="00FE4D7F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</w:tr>
      <w:tr w:rsidR="00667EE1" w:rsidRPr="00DE66F3" w:rsidTr="00667EE1">
        <w:trPr>
          <w:trHeight w:val="3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E1" w:rsidRPr="006A4554" w:rsidRDefault="00667EE1" w:rsidP="00BD1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554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E1" w:rsidRPr="00FE4D7F" w:rsidRDefault="00667EE1" w:rsidP="00BD1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5,1</w:t>
            </w:r>
            <w:r w:rsidRPr="00FE4D7F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</w:tr>
      <w:tr w:rsidR="00667EE1" w:rsidRPr="00DE66F3" w:rsidTr="00667EE1">
        <w:trPr>
          <w:trHeight w:val="3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E1" w:rsidRPr="006A4554" w:rsidRDefault="00667EE1" w:rsidP="00BD1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554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E1" w:rsidRPr="00FE4D7F" w:rsidRDefault="00667EE1" w:rsidP="00BD1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  <w:r w:rsidRPr="00FE4D7F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</w:tr>
      <w:tr w:rsidR="00667EE1" w:rsidRPr="00DE66F3" w:rsidTr="00667EE1">
        <w:trPr>
          <w:trHeight w:val="3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E1" w:rsidRPr="006A4554" w:rsidRDefault="00667EE1" w:rsidP="00BD1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554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E1" w:rsidRPr="00FE4D7F" w:rsidRDefault="00667EE1" w:rsidP="00BD1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11,6</w:t>
            </w:r>
            <w:r w:rsidRPr="00FE4D7F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</w:tr>
      <w:tr w:rsidR="00667EE1" w:rsidRPr="00DE66F3" w:rsidTr="00667EE1">
        <w:trPr>
          <w:trHeight w:val="3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E1" w:rsidRPr="006A4554" w:rsidRDefault="00667EE1" w:rsidP="00BD1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554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E1" w:rsidRPr="00FE4D7F" w:rsidRDefault="00667EE1" w:rsidP="00BD1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70,0</w:t>
            </w:r>
            <w:r w:rsidRPr="00FE4D7F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</w:tr>
      <w:tr w:rsidR="00667EE1" w:rsidRPr="00DE66F3" w:rsidTr="00667EE1">
        <w:trPr>
          <w:trHeight w:val="3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E1" w:rsidRPr="006A4554" w:rsidRDefault="00667EE1" w:rsidP="00BD1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554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E1" w:rsidRPr="00FE4D7F" w:rsidRDefault="00667EE1" w:rsidP="00BD1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E4D7F">
              <w:rPr>
                <w:rFonts w:ascii="Times New Roman" w:hAnsi="Times New Roman"/>
                <w:i/>
                <w:sz w:val="24"/>
                <w:szCs w:val="24"/>
              </w:rPr>
              <w:t>0,1%</w:t>
            </w:r>
          </w:p>
        </w:tc>
      </w:tr>
      <w:tr w:rsidR="00667EE1" w:rsidRPr="00DE66F3" w:rsidTr="00667EE1">
        <w:trPr>
          <w:trHeight w:val="3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E1" w:rsidRPr="006A4554" w:rsidRDefault="00667EE1" w:rsidP="00BD1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55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E1" w:rsidRPr="00FE4D7F" w:rsidRDefault="00667EE1" w:rsidP="00BD1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E4D7F">
              <w:rPr>
                <w:rFonts w:ascii="Times New Roman" w:hAnsi="Times New Roman"/>
                <w:i/>
                <w:sz w:val="24"/>
                <w:szCs w:val="24"/>
              </w:rPr>
              <w:t>100%</w:t>
            </w:r>
          </w:p>
        </w:tc>
      </w:tr>
    </w:tbl>
    <w:p w:rsidR="006A4554" w:rsidRDefault="006A4554" w:rsidP="00C350CF">
      <w:pPr>
        <w:pStyle w:val="af"/>
        <w:jc w:val="both"/>
        <w:rPr>
          <w:b w:val="0"/>
          <w:szCs w:val="28"/>
          <w:highlight w:val="yellow"/>
        </w:rPr>
      </w:pPr>
    </w:p>
    <w:p w:rsidR="006A4554" w:rsidRDefault="006A4554" w:rsidP="00C350CF">
      <w:pPr>
        <w:pStyle w:val="af"/>
        <w:jc w:val="both"/>
        <w:rPr>
          <w:b w:val="0"/>
          <w:szCs w:val="28"/>
          <w:highlight w:val="yellow"/>
        </w:rPr>
      </w:pPr>
    </w:p>
    <w:p w:rsidR="00C350CF" w:rsidRDefault="00C350CF" w:rsidP="00C350CF">
      <w:pPr>
        <w:pStyle w:val="af"/>
        <w:jc w:val="both"/>
        <w:rPr>
          <w:b w:val="0"/>
          <w:szCs w:val="28"/>
        </w:rPr>
      </w:pPr>
      <w:r w:rsidRPr="00667EE1">
        <w:rPr>
          <w:b w:val="0"/>
          <w:szCs w:val="28"/>
        </w:rPr>
        <w:t>Анализ структуры указанной группы доходов показал, что в 20</w:t>
      </w:r>
      <w:r w:rsidR="00667EE1" w:rsidRPr="00667EE1">
        <w:rPr>
          <w:b w:val="0"/>
          <w:szCs w:val="28"/>
        </w:rPr>
        <w:t>20</w:t>
      </w:r>
      <w:r w:rsidRPr="00667EE1">
        <w:rPr>
          <w:b w:val="0"/>
          <w:szCs w:val="28"/>
        </w:rPr>
        <w:t xml:space="preserve"> году основные налоги, формирующие группу «Налоговые доходы» – земельный налог. В отчетном году </w:t>
      </w:r>
      <w:r w:rsidR="00667EE1" w:rsidRPr="00667EE1">
        <w:rPr>
          <w:b w:val="0"/>
          <w:szCs w:val="28"/>
        </w:rPr>
        <w:t xml:space="preserve">он </w:t>
      </w:r>
      <w:r w:rsidRPr="00667EE1">
        <w:rPr>
          <w:b w:val="0"/>
          <w:szCs w:val="28"/>
        </w:rPr>
        <w:t xml:space="preserve">формировал </w:t>
      </w:r>
      <w:r w:rsidR="00667EE1" w:rsidRPr="00667EE1">
        <w:rPr>
          <w:b w:val="0"/>
          <w:szCs w:val="28"/>
        </w:rPr>
        <w:t>70,0</w:t>
      </w:r>
      <w:r w:rsidRPr="00667EE1">
        <w:rPr>
          <w:b w:val="0"/>
          <w:szCs w:val="28"/>
        </w:rPr>
        <w:t>% налоговых доходов бюджета поселения.</w:t>
      </w:r>
    </w:p>
    <w:p w:rsidR="007B38E8" w:rsidRDefault="007B38E8" w:rsidP="00C350CF">
      <w:pPr>
        <w:pStyle w:val="af"/>
        <w:jc w:val="both"/>
        <w:rPr>
          <w:b w:val="0"/>
          <w:szCs w:val="28"/>
        </w:rPr>
      </w:pPr>
    </w:p>
    <w:p w:rsidR="007B38E8" w:rsidRPr="002B7778" w:rsidRDefault="007B38E8" w:rsidP="007B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7778">
        <w:rPr>
          <w:rFonts w:ascii="Times New Roman" w:hAnsi="Times New Roman"/>
          <w:sz w:val="28"/>
          <w:szCs w:val="28"/>
        </w:rPr>
        <w:t>Налоговые доходы за 2020 год исполнены в сумме 33 358,1 тыс. руб. или  на 86,7% от запланированных поступлений.</w:t>
      </w:r>
    </w:p>
    <w:p w:rsidR="007B38E8" w:rsidRPr="002B7778" w:rsidRDefault="007B38E8" w:rsidP="007B38E8">
      <w:pPr>
        <w:pStyle w:val="af"/>
        <w:jc w:val="both"/>
        <w:rPr>
          <w:b w:val="0"/>
          <w:szCs w:val="28"/>
        </w:rPr>
      </w:pPr>
      <w:r w:rsidRPr="002B7778">
        <w:rPr>
          <w:b w:val="0"/>
          <w:szCs w:val="28"/>
        </w:rPr>
        <w:t>Информация о поступлении налоговых доходов за 2020 год приведена в следующей таблице.</w:t>
      </w:r>
    </w:p>
    <w:p w:rsidR="007B38E8" w:rsidRDefault="007B38E8" w:rsidP="00C350CF">
      <w:pPr>
        <w:pStyle w:val="af"/>
        <w:jc w:val="both"/>
        <w:rPr>
          <w:b w:val="0"/>
          <w:szCs w:val="28"/>
        </w:rPr>
      </w:pPr>
    </w:p>
    <w:p w:rsidR="007B38E8" w:rsidRDefault="007B38E8" w:rsidP="00C350CF">
      <w:pPr>
        <w:pStyle w:val="af"/>
        <w:jc w:val="both"/>
        <w:rPr>
          <w:b w:val="0"/>
          <w:szCs w:val="28"/>
        </w:rPr>
      </w:pPr>
    </w:p>
    <w:p w:rsidR="007B38E8" w:rsidRDefault="007B38E8" w:rsidP="00C350CF">
      <w:pPr>
        <w:pStyle w:val="af"/>
        <w:jc w:val="both"/>
        <w:rPr>
          <w:b w:val="0"/>
          <w:szCs w:val="28"/>
        </w:rPr>
      </w:pPr>
    </w:p>
    <w:tbl>
      <w:tblPr>
        <w:tblW w:w="9651" w:type="dxa"/>
        <w:tblInd w:w="96" w:type="dxa"/>
        <w:tblLayout w:type="fixed"/>
        <w:tblLook w:val="04A0"/>
      </w:tblPr>
      <w:tblGrid>
        <w:gridCol w:w="4493"/>
        <w:gridCol w:w="1615"/>
        <w:gridCol w:w="1701"/>
        <w:gridCol w:w="1842"/>
      </w:tblGrid>
      <w:tr w:rsidR="00667EE1" w:rsidRPr="00667EE1" w:rsidTr="002D1F3F">
        <w:trPr>
          <w:trHeight w:val="696"/>
        </w:trPr>
        <w:tc>
          <w:tcPr>
            <w:tcW w:w="4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E1" w:rsidRPr="007B38E8" w:rsidRDefault="00667EE1" w:rsidP="00F83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Наименование доходов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EE1" w:rsidRPr="007B38E8" w:rsidRDefault="00667EE1" w:rsidP="00F83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E1" w:rsidRPr="007B38E8" w:rsidRDefault="00667EE1" w:rsidP="00F83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667EE1" w:rsidRPr="00667EE1" w:rsidTr="002D1F3F">
        <w:trPr>
          <w:trHeight w:val="696"/>
        </w:trPr>
        <w:tc>
          <w:tcPr>
            <w:tcW w:w="4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EE1" w:rsidRPr="007B38E8" w:rsidRDefault="00667EE1" w:rsidP="00F83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E1" w:rsidRPr="007B38E8" w:rsidRDefault="00667EE1" w:rsidP="00F83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E1" w:rsidRPr="007B38E8" w:rsidRDefault="00667EE1" w:rsidP="00F83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исполнение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EE1" w:rsidRPr="007B38E8" w:rsidRDefault="00667EE1" w:rsidP="00F83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7EE1" w:rsidRPr="00667EE1" w:rsidTr="002D1F3F">
        <w:trPr>
          <w:trHeight w:val="375"/>
        </w:trPr>
        <w:tc>
          <w:tcPr>
            <w:tcW w:w="4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7EE1" w:rsidRPr="007B38E8" w:rsidRDefault="00667EE1" w:rsidP="00F83C9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B38E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E1" w:rsidRPr="007B38E8" w:rsidRDefault="00667EE1" w:rsidP="00F83C9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B38E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  <w:r w:rsidR="002B777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7B38E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385</w:t>
            </w:r>
            <w:r w:rsidR="002B777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</w:t>
            </w:r>
            <w:r w:rsidRPr="007B38E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E1" w:rsidRPr="007B38E8" w:rsidRDefault="00667EE1" w:rsidP="00F83C9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B38E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  <w:r w:rsidR="002B777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7B38E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425</w:t>
            </w:r>
            <w:r w:rsidR="002B777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E1" w:rsidRPr="007B38E8" w:rsidRDefault="00667EE1" w:rsidP="00F83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667EE1" w:rsidRPr="00667EE1" w:rsidTr="002D1F3F">
        <w:trPr>
          <w:trHeight w:val="825"/>
        </w:trPr>
        <w:tc>
          <w:tcPr>
            <w:tcW w:w="4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7EE1" w:rsidRPr="007B38E8" w:rsidRDefault="00667EE1" w:rsidP="00F83C9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B38E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E1" w:rsidRPr="007B38E8" w:rsidRDefault="00667EE1" w:rsidP="00F83C9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B38E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  <w:r w:rsidR="002B777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7B38E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903</w:t>
            </w:r>
            <w:r w:rsidR="002B777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E1" w:rsidRPr="007B38E8" w:rsidRDefault="00667EE1" w:rsidP="00F83C9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B38E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  <w:r w:rsidR="002B777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7B38E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699</w:t>
            </w:r>
            <w:r w:rsidR="002B777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E1" w:rsidRPr="007B38E8" w:rsidRDefault="00667EE1" w:rsidP="00F83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667EE1" w:rsidRPr="00667EE1" w:rsidTr="002D1F3F">
        <w:trPr>
          <w:trHeight w:val="315"/>
        </w:trPr>
        <w:tc>
          <w:tcPr>
            <w:tcW w:w="4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7EE1" w:rsidRPr="007B38E8" w:rsidRDefault="00667EE1" w:rsidP="00F83C9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B38E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E1" w:rsidRPr="007B38E8" w:rsidRDefault="00667EE1" w:rsidP="00F83C9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B38E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  <w:r w:rsidR="002B777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7B38E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483</w:t>
            </w:r>
            <w:r w:rsidR="002B777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</w:t>
            </w:r>
            <w:r w:rsidRPr="007B38E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E1" w:rsidRPr="007B38E8" w:rsidRDefault="00667EE1" w:rsidP="00F83C9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B38E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</w:t>
            </w:r>
            <w:r w:rsidR="004156D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7B38E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865</w:t>
            </w:r>
            <w:r w:rsidR="004156D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E1" w:rsidRPr="007B38E8" w:rsidRDefault="00667EE1" w:rsidP="00F83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667EE1" w:rsidRPr="00667EE1" w:rsidTr="002D1F3F">
        <w:trPr>
          <w:trHeight w:val="345"/>
        </w:trPr>
        <w:tc>
          <w:tcPr>
            <w:tcW w:w="4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7EE1" w:rsidRPr="007B38E8" w:rsidRDefault="00667EE1" w:rsidP="00F83C9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B38E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E1" w:rsidRPr="007B38E8" w:rsidRDefault="00667EE1" w:rsidP="00F83C9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B38E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27</w:t>
            </w:r>
            <w:r w:rsidR="002B777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7B38E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684</w:t>
            </w:r>
            <w:r w:rsidR="002B777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</w:t>
            </w:r>
            <w:r w:rsidRPr="007B38E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E1" w:rsidRPr="007B38E8" w:rsidRDefault="00667EE1" w:rsidP="00F83C9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B38E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23</w:t>
            </w:r>
            <w:r w:rsidR="004156D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7B38E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360</w:t>
            </w:r>
            <w:r w:rsidR="004156D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E1" w:rsidRPr="007B38E8" w:rsidRDefault="00667EE1" w:rsidP="00F83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</w:t>
            </w:r>
            <w:r w:rsidR="00415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67EE1" w:rsidRPr="00667EE1" w:rsidTr="002D1F3F">
        <w:trPr>
          <w:trHeight w:val="1695"/>
        </w:trPr>
        <w:tc>
          <w:tcPr>
            <w:tcW w:w="44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EE1" w:rsidRPr="007B38E8" w:rsidRDefault="00667EE1" w:rsidP="00F83C9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B38E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E1" w:rsidRPr="007B38E8" w:rsidRDefault="00667EE1" w:rsidP="00F83C9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B38E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  <w:r w:rsidR="002B777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E1" w:rsidRPr="007B38E8" w:rsidRDefault="00667EE1" w:rsidP="00F83C9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B38E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</w:t>
            </w:r>
            <w:r w:rsidR="004156D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E1" w:rsidRPr="007B38E8" w:rsidRDefault="004156D1" w:rsidP="00F83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2B7778" w:rsidRPr="00667EE1" w:rsidTr="002D1F3F">
        <w:trPr>
          <w:trHeight w:val="687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7778" w:rsidRPr="007B38E8" w:rsidRDefault="002B7778" w:rsidP="00F83C9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78" w:rsidRPr="007B38E8" w:rsidRDefault="002B7778" w:rsidP="00F83C9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38 466,2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78" w:rsidRPr="007B38E8" w:rsidRDefault="004156D1" w:rsidP="00F83C9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33 358,1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78" w:rsidRPr="007B38E8" w:rsidRDefault="004156D1" w:rsidP="00F83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667EE1" w:rsidRPr="00667EE1" w:rsidRDefault="00667EE1" w:rsidP="002D1F3F">
      <w:pPr>
        <w:pStyle w:val="af"/>
        <w:jc w:val="center"/>
        <w:rPr>
          <w:b w:val="0"/>
          <w:szCs w:val="28"/>
        </w:rPr>
      </w:pPr>
    </w:p>
    <w:p w:rsidR="00C350CF" w:rsidRPr="007421BF" w:rsidRDefault="004156D1" w:rsidP="00C35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21BF">
        <w:rPr>
          <w:rFonts w:ascii="Times New Roman" w:hAnsi="Times New Roman"/>
          <w:sz w:val="28"/>
          <w:szCs w:val="28"/>
        </w:rPr>
        <w:t>Н</w:t>
      </w:r>
      <w:r w:rsidR="00C350CF" w:rsidRPr="007421BF">
        <w:rPr>
          <w:rFonts w:ascii="Times New Roman" w:hAnsi="Times New Roman"/>
          <w:sz w:val="28"/>
          <w:szCs w:val="28"/>
        </w:rPr>
        <w:t>алоговые доходы, сформированные в бюджете на 20</w:t>
      </w:r>
      <w:r w:rsidR="007421BF" w:rsidRPr="007421BF">
        <w:rPr>
          <w:rFonts w:ascii="Times New Roman" w:hAnsi="Times New Roman"/>
          <w:sz w:val="28"/>
          <w:szCs w:val="28"/>
        </w:rPr>
        <w:t>20</w:t>
      </w:r>
      <w:r w:rsidR="00C350CF" w:rsidRPr="007421BF">
        <w:rPr>
          <w:rFonts w:ascii="Times New Roman" w:hAnsi="Times New Roman"/>
          <w:sz w:val="28"/>
          <w:szCs w:val="28"/>
        </w:rPr>
        <w:t>-202</w:t>
      </w:r>
      <w:r w:rsidR="007421BF" w:rsidRPr="007421BF">
        <w:rPr>
          <w:rFonts w:ascii="Times New Roman" w:hAnsi="Times New Roman"/>
          <w:sz w:val="28"/>
          <w:szCs w:val="28"/>
        </w:rPr>
        <w:t>2</w:t>
      </w:r>
      <w:r w:rsidR="00C350CF" w:rsidRPr="007421BF">
        <w:rPr>
          <w:rFonts w:ascii="Times New Roman" w:hAnsi="Times New Roman"/>
          <w:sz w:val="28"/>
          <w:szCs w:val="28"/>
        </w:rPr>
        <w:t xml:space="preserve"> годы, соответствуют прогнозной оценке поступления доходов, применяемой Департаментом финансов Ярославской области для расчета дотации.</w:t>
      </w:r>
    </w:p>
    <w:p w:rsidR="00C350CF" w:rsidRPr="007421BF" w:rsidRDefault="00C350CF" w:rsidP="00C35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21BF">
        <w:rPr>
          <w:rFonts w:ascii="Times New Roman" w:hAnsi="Times New Roman"/>
          <w:sz w:val="28"/>
          <w:szCs w:val="28"/>
        </w:rPr>
        <w:t>Земельный</w:t>
      </w:r>
      <w:r w:rsidR="007421BF" w:rsidRPr="007421BF">
        <w:rPr>
          <w:rFonts w:ascii="Times New Roman" w:hAnsi="Times New Roman"/>
          <w:sz w:val="28"/>
          <w:szCs w:val="28"/>
        </w:rPr>
        <w:t xml:space="preserve"> </w:t>
      </w:r>
      <w:r w:rsidRPr="007421BF">
        <w:rPr>
          <w:rFonts w:ascii="Times New Roman" w:hAnsi="Times New Roman"/>
          <w:sz w:val="28"/>
          <w:szCs w:val="28"/>
        </w:rPr>
        <w:t>налог в 20</w:t>
      </w:r>
      <w:r w:rsidR="007421BF" w:rsidRPr="007421BF">
        <w:rPr>
          <w:rFonts w:ascii="Times New Roman" w:hAnsi="Times New Roman"/>
          <w:sz w:val="28"/>
          <w:szCs w:val="28"/>
        </w:rPr>
        <w:t>20</w:t>
      </w:r>
      <w:r w:rsidR="007421BF">
        <w:rPr>
          <w:rFonts w:ascii="Times New Roman" w:hAnsi="Times New Roman"/>
          <w:sz w:val="28"/>
          <w:szCs w:val="28"/>
        </w:rPr>
        <w:t xml:space="preserve"> </w:t>
      </w:r>
      <w:r w:rsidRPr="007421BF">
        <w:rPr>
          <w:rFonts w:ascii="Times New Roman" w:hAnsi="Times New Roman"/>
          <w:sz w:val="28"/>
          <w:szCs w:val="28"/>
        </w:rPr>
        <w:t>году</w:t>
      </w:r>
      <w:r w:rsidR="007421BF" w:rsidRPr="007421BF">
        <w:rPr>
          <w:rFonts w:ascii="Times New Roman" w:hAnsi="Times New Roman"/>
          <w:sz w:val="28"/>
          <w:szCs w:val="28"/>
        </w:rPr>
        <w:t xml:space="preserve"> </w:t>
      </w:r>
      <w:r w:rsidRPr="007421BF">
        <w:rPr>
          <w:rFonts w:ascii="Times New Roman" w:hAnsi="Times New Roman"/>
          <w:sz w:val="28"/>
          <w:szCs w:val="28"/>
        </w:rPr>
        <w:t xml:space="preserve">исполнен на </w:t>
      </w:r>
      <w:r w:rsidR="007421BF" w:rsidRPr="007421BF">
        <w:rPr>
          <w:rFonts w:ascii="Times New Roman" w:hAnsi="Times New Roman"/>
          <w:sz w:val="28"/>
          <w:szCs w:val="28"/>
        </w:rPr>
        <w:t>84,4</w:t>
      </w:r>
      <w:r w:rsidRPr="007421BF">
        <w:rPr>
          <w:rFonts w:ascii="Times New Roman" w:hAnsi="Times New Roman"/>
          <w:sz w:val="28"/>
          <w:szCs w:val="28"/>
        </w:rPr>
        <w:t xml:space="preserve">%от плана и составил </w:t>
      </w:r>
      <w:r w:rsidR="007421BF" w:rsidRPr="007421BF">
        <w:rPr>
          <w:rFonts w:ascii="Times New Roman" w:hAnsi="Times New Roman"/>
          <w:sz w:val="28"/>
          <w:szCs w:val="28"/>
        </w:rPr>
        <w:t>23 360,8</w:t>
      </w:r>
      <w:r w:rsidRPr="007421BF">
        <w:rPr>
          <w:rFonts w:ascii="Times New Roman" w:hAnsi="Times New Roman"/>
          <w:sz w:val="28"/>
          <w:szCs w:val="28"/>
        </w:rPr>
        <w:t> тыс. руб.</w:t>
      </w:r>
      <w:r w:rsidR="00100F81">
        <w:rPr>
          <w:rFonts w:ascii="Times New Roman" w:hAnsi="Times New Roman"/>
          <w:sz w:val="28"/>
          <w:szCs w:val="28"/>
        </w:rPr>
        <w:t xml:space="preserve"> Недоимка по земельному налогу </w:t>
      </w:r>
      <w:r w:rsidR="00854B79">
        <w:rPr>
          <w:rFonts w:ascii="Times New Roman" w:hAnsi="Times New Roman"/>
          <w:sz w:val="28"/>
          <w:szCs w:val="28"/>
        </w:rPr>
        <w:t xml:space="preserve">на 01.01.2021 года составляет 6 607,3 тыс. руб. (в сравнении с 2019 годом увеличилась на </w:t>
      </w:r>
      <w:r w:rsidR="0096185C">
        <w:rPr>
          <w:rFonts w:ascii="Times New Roman" w:hAnsi="Times New Roman"/>
          <w:sz w:val="28"/>
          <w:szCs w:val="28"/>
        </w:rPr>
        <w:t>2251,4</w:t>
      </w:r>
      <w:r w:rsidR="00854B7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854B79">
        <w:rPr>
          <w:rFonts w:ascii="Times New Roman" w:hAnsi="Times New Roman"/>
          <w:sz w:val="28"/>
          <w:szCs w:val="28"/>
        </w:rPr>
        <w:t>.р</w:t>
      </w:r>
      <w:proofErr w:type="gramEnd"/>
      <w:r w:rsidR="00854B79">
        <w:rPr>
          <w:rFonts w:ascii="Times New Roman" w:hAnsi="Times New Roman"/>
          <w:sz w:val="28"/>
          <w:szCs w:val="28"/>
        </w:rPr>
        <w:t>уб.</w:t>
      </w:r>
      <w:r w:rsidR="001D0BC1">
        <w:rPr>
          <w:rFonts w:ascii="Times New Roman" w:hAnsi="Times New Roman"/>
          <w:sz w:val="28"/>
          <w:szCs w:val="28"/>
        </w:rPr>
        <w:t xml:space="preserve"> по земельному налогу</w:t>
      </w:r>
      <w:r w:rsidR="00854B79">
        <w:rPr>
          <w:rFonts w:ascii="Times New Roman" w:hAnsi="Times New Roman"/>
          <w:sz w:val="28"/>
          <w:szCs w:val="28"/>
        </w:rPr>
        <w:t>)</w:t>
      </w:r>
    </w:p>
    <w:p w:rsidR="00C350CF" w:rsidRPr="007421BF" w:rsidRDefault="00C350CF" w:rsidP="00C35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21BF">
        <w:rPr>
          <w:rFonts w:ascii="Times New Roman" w:hAnsi="Times New Roman"/>
          <w:sz w:val="28"/>
          <w:szCs w:val="28"/>
        </w:rPr>
        <w:t xml:space="preserve">Наибольшее неисполнение в абсолютной сумме из налоговых доходов бюджета поселения наблюдается по земельному налогу в сумме </w:t>
      </w:r>
      <w:r w:rsidR="007421BF">
        <w:rPr>
          <w:rFonts w:ascii="Times New Roman" w:hAnsi="Times New Roman"/>
          <w:sz w:val="28"/>
          <w:szCs w:val="28"/>
        </w:rPr>
        <w:t>4 323,8</w:t>
      </w:r>
      <w:r w:rsidRPr="007421BF">
        <w:rPr>
          <w:rFonts w:ascii="Times New Roman" w:hAnsi="Times New Roman"/>
          <w:sz w:val="28"/>
          <w:szCs w:val="28"/>
        </w:rPr>
        <w:t xml:space="preserve"> тыс.</w:t>
      </w:r>
      <w:r w:rsidR="00854B79">
        <w:rPr>
          <w:rFonts w:ascii="Times New Roman" w:hAnsi="Times New Roman"/>
          <w:sz w:val="28"/>
          <w:szCs w:val="28"/>
        </w:rPr>
        <w:t xml:space="preserve"> </w:t>
      </w:r>
      <w:r w:rsidRPr="007421BF">
        <w:rPr>
          <w:rFonts w:ascii="Times New Roman" w:hAnsi="Times New Roman"/>
          <w:sz w:val="28"/>
          <w:szCs w:val="28"/>
        </w:rPr>
        <w:t>руб. в связи с низкой платежной дисциплиной и платежеспособностью плательщиков налогов.</w:t>
      </w:r>
    </w:p>
    <w:p w:rsidR="00C350CF" w:rsidRPr="007421BF" w:rsidRDefault="00C350CF" w:rsidP="00C350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21BF">
        <w:rPr>
          <w:rFonts w:ascii="Times New Roman" w:hAnsi="Times New Roman"/>
          <w:sz w:val="28"/>
          <w:szCs w:val="28"/>
        </w:rPr>
        <w:t>Акцизы по подакцизным товарам (продукции), производимым на территории РФ, за 20</w:t>
      </w:r>
      <w:r w:rsidR="007421BF" w:rsidRPr="007421BF">
        <w:rPr>
          <w:rFonts w:ascii="Times New Roman" w:hAnsi="Times New Roman"/>
          <w:sz w:val="28"/>
          <w:szCs w:val="28"/>
        </w:rPr>
        <w:t>20</w:t>
      </w:r>
      <w:r w:rsidRPr="007421BF">
        <w:rPr>
          <w:rFonts w:ascii="Times New Roman" w:hAnsi="Times New Roman"/>
          <w:sz w:val="28"/>
          <w:szCs w:val="28"/>
        </w:rPr>
        <w:t xml:space="preserve"> год исполнены на 1</w:t>
      </w:r>
      <w:r w:rsidR="007421BF" w:rsidRPr="007421BF">
        <w:rPr>
          <w:rFonts w:ascii="Times New Roman" w:hAnsi="Times New Roman"/>
          <w:sz w:val="28"/>
          <w:szCs w:val="28"/>
        </w:rPr>
        <w:t> 699,9</w:t>
      </w:r>
      <w:r w:rsidRPr="007421BF">
        <w:rPr>
          <w:rFonts w:ascii="Times New Roman" w:hAnsi="Times New Roman"/>
          <w:sz w:val="28"/>
          <w:szCs w:val="28"/>
        </w:rPr>
        <w:t xml:space="preserve"> тыс. руб. или на </w:t>
      </w:r>
      <w:r w:rsidR="007421BF" w:rsidRPr="007421BF">
        <w:rPr>
          <w:rFonts w:ascii="Times New Roman" w:hAnsi="Times New Roman"/>
          <w:sz w:val="28"/>
          <w:szCs w:val="28"/>
        </w:rPr>
        <w:t>89</w:t>
      </w:r>
      <w:r w:rsidRPr="007421BF">
        <w:rPr>
          <w:rFonts w:ascii="Times New Roman" w:hAnsi="Times New Roman"/>
          <w:sz w:val="28"/>
          <w:szCs w:val="28"/>
        </w:rPr>
        <w:t xml:space="preserve">,3% от уточненного плана. </w:t>
      </w:r>
    </w:p>
    <w:p w:rsidR="008F7354" w:rsidRPr="008F7354" w:rsidRDefault="00C350CF" w:rsidP="00C35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354">
        <w:rPr>
          <w:rFonts w:ascii="Times New Roman" w:hAnsi="Times New Roman"/>
          <w:sz w:val="28"/>
          <w:szCs w:val="28"/>
        </w:rPr>
        <w:t>Поступления НДФЛ в 20</w:t>
      </w:r>
      <w:r w:rsidR="008F7354" w:rsidRPr="008F7354">
        <w:rPr>
          <w:rFonts w:ascii="Times New Roman" w:hAnsi="Times New Roman"/>
          <w:sz w:val="28"/>
          <w:szCs w:val="28"/>
        </w:rPr>
        <w:t>20</w:t>
      </w:r>
      <w:r w:rsidRPr="008F7354">
        <w:rPr>
          <w:rFonts w:ascii="Times New Roman" w:hAnsi="Times New Roman"/>
          <w:sz w:val="28"/>
          <w:szCs w:val="28"/>
        </w:rPr>
        <w:t xml:space="preserve"> году составили </w:t>
      </w:r>
      <w:r w:rsidR="008F7354" w:rsidRPr="008F7354">
        <w:rPr>
          <w:rFonts w:ascii="Times New Roman" w:hAnsi="Times New Roman"/>
          <w:sz w:val="28"/>
          <w:szCs w:val="28"/>
        </w:rPr>
        <w:t>100,9</w:t>
      </w:r>
      <w:r w:rsidRPr="008F7354">
        <w:rPr>
          <w:rFonts w:ascii="Times New Roman" w:hAnsi="Times New Roman"/>
          <w:sz w:val="28"/>
          <w:szCs w:val="28"/>
        </w:rPr>
        <w:t xml:space="preserve">% от плановых назначений или </w:t>
      </w:r>
      <w:r w:rsidR="008F7354" w:rsidRPr="008F7354">
        <w:rPr>
          <w:rFonts w:ascii="Times New Roman" w:hAnsi="Times New Roman"/>
          <w:sz w:val="28"/>
          <w:szCs w:val="28"/>
        </w:rPr>
        <w:t>4425,5</w:t>
      </w:r>
      <w:r w:rsidRPr="008F7354">
        <w:rPr>
          <w:rFonts w:ascii="Times New Roman" w:hAnsi="Times New Roman"/>
          <w:sz w:val="28"/>
          <w:szCs w:val="28"/>
        </w:rPr>
        <w:t xml:space="preserve"> тыс. руб. </w:t>
      </w:r>
      <w:r w:rsidR="00854B79">
        <w:rPr>
          <w:rFonts w:ascii="Times New Roman" w:hAnsi="Times New Roman"/>
          <w:sz w:val="28"/>
          <w:szCs w:val="28"/>
        </w:rPr>
        <w:t>Недоимка по НДФЛ составляет 234 тыс</w:t>
      </w:r>
      <w:proofErr w:type="gramStart"/>
      <w:r w:rsidR="00854B79">
        <w:rPr>
          <w:rFonts w:ascii="Times New Roman" w:hAnsi="Times New Roman"/>
          <w:sz w:val="28"/>
          <w:szCs w:val="28"/>
        </w:rPr>
        <w:t>.р</w:t>
      </w:r>
      <w:proofErr w:type="gramEnd"/>
      <w:r w:rsidR="00854B79">
        <w:rPr>
          <w:rFonts w:ascii="Times New Roman" w:hAnsi="Times New Roman"/>
          <w:sz w:val="28"/>
          <w:szCs w:val="28"/>
        </w:rPr>
        <w:t>уб.(снизилась по сравнению с 2019 годом на 17,9 тыс. руб.)</w:t>
      </w:r>
    </w:p>
    <w:p w:rsidR="008F7354" w:rsidRDefault="00C350CF" w:rsidP="00C35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354">
        <w:rPr>
          <w:rFonts w:ascii="Times New Roman" w:hAnsi="Times New Roman"/>
          <w:sz w:val="28"/>
          <w:szCs w:val="28"/>
        </w:rPr>
        <w:t xml:space="preserve">Налог на имущество физических лиц исполнен на </w:t>
      </w:r>
      <w:r w:rsidR="008F7354" w:rsidRPr="008F7354">
        <w:rPr>
          <w:rFonts w:ascii="Times New Roman" w:hAnsi="Times New Roman"/>
          <w:sz w:val="28"/>
          <w:szCs w:val="28"/>
        </w:rPr>
        <w:t>86,2</w:t>
      </w:r>
      <w:r w:rsidRPr="008F7354">
        <w:rPr>
          <w:rFonts w:ascii="Times New Roman" w:hAnsi="Times New Roman"/>
          <w:sz w:val="28"/>
          <w:szCs w:val="28"/>
        </w:rPr>
        <w:t>% и составил</w:t>
      </w:r>
      <w:r w:rsidR="008F7354" w:rsidRPr="008F7354">
        <w:rPr>
          <w:rFonts w:ascii="Times New Roman" w:hAnsi="Times New Roman"/>
          <w:sz w:val="28"/>
          <w:szCs w:val="28"/>
        </w:rPr>
        <w:t xml:space="preserve">     </w:t>
      </w:r>
      <w:r w:rsidRPr="008F7354">
        <w:rPr>
          <w:rFonts w:ascii="Times New Roman" w:hAnsi="Times New Roman"/>
          <w:sz w:val="28"/>
          <w:szCs w:val="28"/>
        </w:rPr>
        <w:t xml:space="preserve"> </w:t>
      </w:r>
      <w:r w:rsidR="008F7354" w:rsidRPr="008F7354">
        <w:rPr>
          <w:rFonts w:ascii="Times New Roman" w:hAnsi="Times New Roman"/>
          <w:sz w:val="28"/>
          <w:szCs w:val="28"/>
        </w:rPr>
        <w:t>3 865,1</w:t>
      </w:r>
      <w:r w:rsidRPr="008F7354">
        <w:rPr>
          <w:rFonts w:ascii="Times New Roman" w:hAnsi="Times New Roman"/>
          <w:sz w:val="28"/>
          <w:szCs w:val="28"/>
        </w:rPr>
        <w:t xml:space="preserve"> тыс. руб.</w:t>
      </w:r>
      <w:r w:rsidR="008F7354" w:rsidRPr="008F7354">
        <w:rPr>
          <w:rFonts w:ascii="Times New Roman" w:hAnsi="Times New Roman"/>
          <w:sz w:val="28"/>
          <w:szCs w:val="28"/>
        </w:rPr>
        <w:t xml:space="preserve"> </w:t>
      </w:r>
      <w:r w:rsidR="00854B79">
        <w:rPr>
          <w:rFonts w:ascii="Times New Roman" w:hAnsi="Times New Roman"/>
          <w:sz w:val="28"/>
          <w:szCs w:val="28"/>
        </w:rPr>
        <w:t>Недоимка по данному налогу составила 3 083,0 тыс. руб. (увеличилась на 593,1 тыс</w:t>
      </w:r>
      <w:proofErr w:type="gramStart"/>
      <w:r w:rsidR="00854B79">
        <w:rPr>
          <w:rFonts w:ascii="Times New Roman" w:hAnsi="Times New Roman"/>
          <w:sz w:val="28"/>
          <w:szCs w:val="28"/>
        </w:rPr>
        <w:t>.р</w:t>
      </w:r>
      <w:proofErr w:type="gramEnd"/>
      <w:r w:rsidR="00854B79">
        <w:rPr>
          <w:rFonts w:ascii="Times New Roman" w:hAnsi="Times New Roman"/>
          <w:sz w:val="28"/>
          <w:szCs w:val="28"/>
        </w:rPr>
        <w:t>уб. в сравнении с 2019 годом)</w:t>
      </w:r>
    </w:p>
    <w:p w:rsidR="008F7354" w:rsidRDefault="008F7354" w:rsidP="00C35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4B96" w:rsidRDefault="00744B96" w:rsidP="00C35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0CF" w:rsidRPr="00B0792E" w:rsidRDefault="00C350CF" w:rsidP="00C350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0792E">
        <w:rPr>
          <w:rFonts w:ascii="Times New Roman" w:hAnsi="Times New Roman"/>
          <w:b/>
          <w:i/>
          <w:sz w:val="28"/>
          <w:szCs w:val="28"/>
        </w:rPr>
        <w:lastRenderedPageBreak/>
        <w:t>Анализ исполнения неналоговых доходов  бюджета поселения за 20</w:t>
      </w:r>
      <w:r w:rsidR="008F7354" w:rsidRPr="00B0792E">
        <w:rPr>
          <w:rFonts w:ascii="Times New Roman" w:hAnsi="Times New Roman"/>
          <w:b/>
          <w:i/>
          <w:sz w:val="28"/>
          <w:szCs w:val="28"/>
        </w:rPr>
        <w:t>20</w:t>
      </w:r>
      <w:r w:rsidRPr="00B0792E">
        <w:rPr>
          <w:rFonts w:ascii="Times New Roman" w:hAnsi="Times New Roman"/>
          <w:b/>
          <w:i/>
          <w:sz w:val="28"/>
          <w:szCs w:val="28"/>
        </w:rPr>
        <w:t xml:space="preserve"> год.</w:t>
      </w:r>
    </w:p>
    <w:p w:rsidR="008F7354" w:rsidRPr="00B0792E" w:rsidRDefault="008F7354" w:rsidP="00C350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350CF" w:rsidRDefault="00C350CF" w:rsidP="00C35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354">
        <w:rPr>
          <w:rFonts w:ascii="Times New Roman" w:hAnsi="Times New Roman"/>
          <w:sz w:val="28"/>
          <w:szCs w:val="28"/>
        </w:rPr>
        <w:t>Поступление неналоговых доходов в бюджет поселения в 20</w:t>
      </w:r>
      <w:r w:rsidR="008F7354" w:rsidRPr="008F7354">
        <w:rPr>
          <w:rFonts w:ascii="Times New Roman" w:hAnsi="Times New Roman"/>
          <w:sz w:val="28"/>
          <w:szCs w:val="28"/>
        </w:rPr>
        <w:t>20</w:t>
      </w:r>
      <w:r w:rsidRPr="008F7354">
        <w:rPr>
          <w:rFonts w:ascii="Times New Roman" w:hAnsi="Times New Roman"/>
          <w:sz w:val="28"/>
          <w:szCs w:val="28"/>
        </w:rPr>
        <w:t xml:space="preserve"> году составило </w:t>
      </w:r>
      <w:r w:rsidR="008F7354" w:rsidRPr="008F7354">
        <w:rPr>
          <w:rFonts w:ascii="Times New Roman" w:hAnsi="Times New Roman"/>
          <w:sz w:val="28"/>
          <w:szCs w:val="28"/>
        </w:rPr>
        <w:t>367,3</w:t>
      </w:r>
      <w:r w:rsidRPr="008F7354">
        <w:rPr>
          <w:rFonts w:ascii="Times New Roman" w:hAnsi="Times New Roman"/>
          <w:sz w:val="28"/>
          <w:szCs w:val="28"/>
        </w:rPr>
        <w:t xml:space="preserve"> тыс. руб. или </w:t>
      </w:r>
      <w:r w:rsidR="008F7354" w:rsidRPr="008F7354">
        <w:rPr>
          <w:rFonts w:ascii="Times New Roman" w:hAnsi="Times New Roman"/>
          <w:sz w:val="28"/>
          <w:szCs w:val="28"/>
        </w:rPr>
        <w:t>90,3% от плана.</w:t>
      </w:r>
    </w:p>
    <w:p w:rsidR="008F7354" w:rsidRPr="008F7354" w:rsidRDefault="008F7354" w:rsidP="00C35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0CF" w:rsidRDefault="00C350CF" w:rsidP="00C350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7354">
        <w:rPr>
          <w:rFonts w:ascii="Times New Roman" w:hAnsi="Times New Roman"/>
          <w:sz w:val="28"/>
          <w:szCs w:val="28"/>
        </w:rPr>
        <w:t xml:space="preserve">Структура группы «Неналоговые доходы» в </w:t>
      </w:r>
      <w:r w:rsidR="008F7354" w:rsidRPr="008F7354">
        <w:rPr>
          <w:rFonts w:ascii="Times New Roman" w:hAnsi="Times New Roman"/>
          <w:sz w:val="28"/>
          <w:szCs w:val="28"/>
        </w:rPr>
        <w:t>2020</w:t>
      </w:r>
      <w:r w:rsidRPr="008F7354">
        <w:rPr>
          <w:rFonts w:ascii="Times New Roman" w:hAnsi="Times New Roman"/>
          <w:sz w:val="28"/>
          <w:szCs w:val="28"/>
        </w:rPr>
        <w:t xml:space="preserve"> год</w:t>
      </w:r>
      <w:r w:rsidR="008F7354" w:rsidRPr="008F7354">
        <w:rPr>
          <w:rFonts w:ascii="Times New Roman" w:hAnsi="Times New Roman"/>
          <w:sz w:val="28"/>
          <w:szCs w:val="28"/>
        </w:rPr>
        <w:t>у</w:t>
      </w:r>
      <w:r w:rsidRPr="008F7354">
        <w:rPr>
          <w:rFonts w:ascii="Times New Roman" w:hAnsi="Times New Roman"/>
          <w:sz w:val="28"/>
          <w:szCs w:val="28"/>
        </w:rPr>
        <w:t xml:space="preserve"> представлена в следующей таблице:</w:t>
      </w:r>
    </w:p>
    <w:p w:rsidR="00033E46" w:rsidRDefault="00033E46" w:rsidP="00C350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3119"/>
      </w:tblGrid>
      <w:tr w:rsidR="002D1F3F" w:rsidRPr="00DE66F3" w:rsidTr="002D1F3F">
        <w:trPr>
          <w:trHeight w:val="81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1F3F" w:rsidRPr="002D1F3F" w:rsidRDefault="002D1F3F" w:rsidP="00F83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1F3F">
              <w:rPr>
                <w:rFonts w:ascii="Times New Roman" w:hAnsi="Times New Roman"/>
                <w:b/>
                <w:sz w:val="24"/>
                <w:szCs w:val="24"/>
              </w:rPr>
              <w:t>Наименование доходных источников по группе «Неналоговые доходы»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F3F" w:rsidRPr="002D1F3F" w:rsidRDefault="002D1F3F" w:rsidP="00F83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1F3F">
              <w:rPr>
                <w:rFonts w:ascii="Times New Roman" w:hAnsi="Times New Roman"/>
                <w:b/>
                <w:sz w:val="24"/>
                <w:szCs w:val="24"/>
              </w:rPr>
              <w:t>Доля в группе «Неналоговые доходы», %</w:t>
            </w:r>
          </w:p>
        </w:tc>
      </w:tr>
      <w:tr w:rsidR="002D1F3F" w:rsidRPr="00DE66F3" w:rsidTr="002D1F3F">
        <w:trPr>
          <w:trHeight w:val="35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3F" w:rsidRPr="002D1F3F" w:rsidRDefault="002D1F3F" w:rsidP="00F83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F3F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3F" w:rsidRPr="002D1F3F" w:rsidRDefault="00B0792E" w:rsidP="00F83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</w:tr>
      <w:tr w:rsidR="002D1F3F" w:rsidRPr="00DE66F3" w:rsidTr="002D1F3F">
        <w:trPr>
          <w:trHeight w:val="35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3F" w:rsidRPr="00B0792E" w:rsidRDefault="00B0792E" w:rsidP="00F83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92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3F" w:rsidRPr="002D1F3F" w:rsidRDefault="00B0792E" w:rsidP="00F83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B0792E" w:rsidRPr="00DE66F3" w:rsidTr="002D1F3F">
        <w:trPr>
          <w:trHeight w:val="35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2E" w:rsidRPr="00B0792E" w:rsidRDefault="00B0792E" w:rsidP="00F83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92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2E" w:rsidRPr="002D1F3F" w:rsidRDefault="00B0792E" w:rsidP="00F83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2D1F3F" w:rsidRPr="00DE66F3" w:rsidTr="002D1F3F">
        <w:trPr>
          <w:trHeight w:val="35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3F" w:rsidRPr="002D1F3F" w:rsidRDefault="002D1F3F" w:rsidP="00F83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F3F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3F" w:rsidRPr="002D1F3F" w:rsidRDefault="00B0792E" w:rsidP="00F83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</w:tr>
      <w:tr w:rsidR="002D1F3F" w:rsidRPr="00DE66F3" w:rsidTr="002D1F3F">
        <w:trPr>
          <w:trHeight w:val="35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3F" w:rsidRPr="002D1F3F" w:rsidRDefault="002D1F3F" w:rsidP="00F83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F3F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3F" w:rsidRPr="002D1F3F" w:rsidRDefault="00B0792E" w:rsidP="00F83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2D1F3F" w:rsidRPr="00DE66F3" w:rsidTr="002D1F3F">
        <w:trPr>
          <w:trHeight w:val="35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3F" w:rsidRPr="002D1F3F" w:rsidRDefault="002D1F3F" w:rsidP="00F83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F3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3F" w:rsidRPr="002D1F3F" w:rsidRDefault="00B0792E" w:rsidP="00F83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0792E" w:rsidRDefault="00B0792E" w:rsidP="00033E46">
      <w:pPr>
        <w:pStyle w:val="af"/>
        <w:jc w:val="both"/>
        <w:rPr>
          <w:b w:val="0"/>
          <w:szCs w:val="28"/>
        </w:rPr>
      </w:pPr>
      <w:r w:rsidRPr="00B0792E">
        <w:rPr>
          <w:b w:val="0"/>
          <w:szCs w:val="28"/>
        </w:rPr>
        <w:t>В структуре налоговых доходов наибольший удельный вес занимают доходы, получаемые в виде арендной либо иной платы за передачу в возмездное пользование государственного и муниципального имущества</w:t>
      </w:r>
      <w:r>
        <w:rPr>
          <w:b w:val="0"/>
          <w:szCs w:val="28"/>
        </w:rPr>
        <w:t xml:space="preserve"> – 73,2%.</w:t>
      </w:r>
    </w:p>
    <w:p w:rsidR="00B0792E" w:rsidRDefault="00B0792E" w:rsidP="00033E46">
      <w:pPr>
        <w:pStyle w:val="af"/>
        <w:jc w:val="both"/>
        <w:rPr>
          <w:b w:val="0"/>
          <w:szCs w:val="28"/>
        </w:rPr>
      </w:pPr>
    </w:p>
    <w:p w:rsidR="00123149" w:rsidRDefault="00123149" w:rsidP="00033E46">
      <w:pPr>
        <w:pStyle w:val="af"/>
        <w:jc w:val="both"/>
        <w:rPr>
          <w:b w:val="0"/>
          <w:szCs w:val="28"/>
        </w:rPr>
      </w:pPr>
    </w:p>
    <w:p w:rsidR="00123149" w:rsidRDefault="00123149" w:rsidP="00033E46">
      <w:pPr>
        <w:pStyle w:val="af"/>
        <w:jc w:val="both"/>
        <w:rPr>
          <w:b w:val="0"/>
          <w:szCs w:val="28"/>
        </w:rPr>
      </w:pPr>
    </w:p>
    <w:p w:rsidR="00123149" w:rsidRDefault="00123149" w:rsidP="00033E46">
      <w:pPr>
        <w:pStyle w:val="af"/>
        <w:jc w:val="both"/>
        <w:rPr>
          <w:b w:val="0"/>
          <w:szCs w:val="28"/>
        </w:rPr>
      </w:pPr>
    </w:p>
    <w:p w:rsidR="00123149" w:rsidRDefault="00123149" w:rsidP="00033E46">
      <w:pPr>
        <w:pStyle w:val="af"/>
        <w:jc w:val="both"/>
        <w:rPr>
          <w:b w:val="0"/>
          <w:szCs w:val="28"/>
        </w:rPr>
      </w:pPr>
    </w:p>
    <w:p w:rsidR="00123149" w:rsidRDefault="00123149" w:rsidP="00033E46">
      <w:pPr>
        <w:pStyle w:val="af"/>
        <w:jc w:val="both"/>
        <w:rPr>
          <w:b w:val="0"/>
          <w:szCs w:val="28"/>
        </w:rPr>
      </w:pPr>
    </w:p>
    <w:p w:rsidR="00123149" w:rsidRDefault="00123149" w:rsidP="00033E46">
      <w:pPr>
        <w:pStyle w:val="af"/>
        <w:jc w:val="both"/>
        <w:rPr>
          <w:b w:val="0"/>
          <w:szCs w:val="28"/>
        </w:rPr>
      </w:pPr>
    </w:p>
    <w:p w:rsidR="00123149" w:rsidRDefault="00123149" w:rsidP="00033E46">
      <w:pPr>
        <w:pStyle w:val="af"/>
        <w:jc w:val="both"/>
        <w:rPr>
          <w:b w:val="0"/>
          <w:szCs w:val="28"/>
        </w:rPr>
      </w:pPr>
    </w:p>
    <w:p w:rsidR="00123149" w:rsidRDefault="00123149" w:rsidP="00033E46">
      <w:pPr>
        <w:pStyle w:val="af"/>
        <w:jc w:val="both"/>
        <w:rPr>
          <w:b w:val="0"/>
          <w:szCs w:val="28"/>
        </w:rPr>
      </w:pPr>
    </w:p>
    <w:p w:rsidR="00123149" w:rsidRDefault="00123149" w:rsidP="00033E46">
      <w:pPr>
        <w:pStyle w:val="af"/>
        <w:jc w:val="both"/>
        <w:rPr>
          <w:b w:val="0"/>
          <w:szCs w:val="28"/>
        </w:rPr>
      </w:pPr>
    </w:p>
    <w:p w:rsidR="0001093E" w:rsidRDefault="0001093E" w:rsidP="00033E46">
      <w:pPr>
        <w:pStyle w:val="af"/>
        <w:jc w:val="both"/>
        <w:rPr>
          <w:b w:val="0"/>
          <w:szCs w:val="28"/>
        </w:rPr>
      </w:pPr>
    </w:p>
    <w:p w:rsidR="0001093E" w:rsidRDefault="0001093E" w:rsidP="00033E46">
      <w:pPr>
        <w:pStyle w:val="af"/>
        <w:jc w:val="both"/>
        <w:rPr>
          <w:b w:val="0"/>
          <w:szCs w:val="28"/>
        </w:rPr>
      </w:pPr>
    </w:p>
    <w:p w:rsidR="0001093E" w:rsidRDefault="0001093E" w:rsidP="00033E46">
      <w:pPr>
        <w:pStyle w:val="af"/>
        <w:jc w:val="both"/>
        <w:rPr>
          <w:b w:val="0"/>
          <w:szCs w:val="28"/>
        </w:rPr>
      </w:pPr>
    </w:p>
    <w:p w:rsidR="0001093E" w:rsidRDefault="0001093E" w:rsidP="00033E46">
      <w:pPr>
        <w:pStyle w:val="af"/>
        <w:jc w:val="both"/>
        <w:rPr>
          <w:b w:val="0"/>
          <w:szCs w:val="28"/>
        </w:rPr>
      </w:pPr>
    </w:p>
    <w:p w:rsidR="00033E46" w:rsidRPr="00B0792E" w:rsidRDefault="00033E46" w:rsidP="00033E46">
      <w:pPr>
        <w:pStyle w:val="af"/>
        <w:jc w:val="both"/>
        <w:rPr>
          <w:b w:val="0"/>
          <w:szCs w:val="28"/>
        </w:rPr>
      </w:pPr>
      <w:r w:rsidRPr="00B0792E">
        <w:rPr>
          <w:b w:val="0"/>
          <w:szCs w:val="28"/>
        </w:rPr>
        <w:lastRenderedPageBreak/>
        <w:t xml:space="preserve">Информация о поступлении неналоговых доходов за </w:t>
      </w:r>
      <w:r w:rsidR="00B0792E">
        <w:rPr>
          <w:b w:val="0"/>
          <w:szCs w:val="28"/>
        </w:rPr>
        <w:t>2020</w:t>
      </w:r>
      <w:r w:rsidRPr="00B0792E">
        <w:rPr>
          <w:b w:val="0"/>
          <w:szCs w:val="28"/>
        </w:rPr>
        <w:t xml:space="preserve"> год приведена в следующей таблице.</w:t>
      </w:r>
    </w:p>
    <w:p w:rsidR="008F7354" w:rsidRPr="008F7354" w:rsidRDefault="008F7354" w:rsidP="00C350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510" w:type="dxa"/>
        <w:tblInd w:w="96" w:type="dxa"/>
        <w:tblLook w:val="04A0"/>
      </w:tblPr>
      <w:tblGrid>
        <w:gridCol w:w="4649"/>
        <w:gridCol w:w="1364"/>
        <w:gridCol w:w="2075"/>
        <w:gridCol w:w="1422"/>
      </w:tblGrid>
      <w:tr w:rsidR="008F7354" w:rsidRPr="008F7354" w:rsidTr="00123149">
        <w:trPr>
          <w:trHeight w:val="442"/>
        </w:trPr>
        <w:tc>
          <w:tcPr>
            <w:tcW w:w="4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54" w:rsidRPr="00123149" w:rsidRDefault="008F7354" w:rsidP="001231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354" w:rsidRPr="00123149" w:rsidRDefault="008F7354" w:rsidP="001231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54" w:rsidRPr="00123149" w:rsidRDefault="008F7354" w:rsidP="001231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8F7354" w:rsidRPr="008F7354" w:rsidTr="00123149">
        <w:trPr>
          <w:trHeight w:val="309"/>
        </w:trPr>
        <w:tc>
          <w:tcPr>
            <w:tcW w:w="4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354" w:rsidRPr="00123149" w:rsidRDefault="008F7354" w:rsidP="001231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54" w:rsidRPr="00123149" w:rsidRDefault="008F7354" w:rsidP="001231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54" w:rsidRPr="00123149" w:rsidRDefault="008F7354" w:rsidP="001231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исполнение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354" w:rsidRPr="00123149" w:rsidRDefault="008F7354" w:rsidP="001231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7354" w:rsidRPr="008F7354" w:rsidTr="009140DA">
        <w:trPr>
          <w:trHeight w:val="960"/>
        </w:trPr>
        <w:tc>
          <w:tcPr>
            <w:tcW w:w="47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8F7354" w:rsidRPr="00123149" w:rsidRDefault="008F7354" w:rsidP="00123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123149">
              <w:rPr>
                <w:rFonts w:ascii="Times New Roman" w:eastAsia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CD5B4"/>
            <w:vAlign w:val="center"/>
            <w:hideMark/>
          </w:tcPr>
          <w:p w:rsidR="008F7354" w:rsidRPr="00123149" w:rsidRDefault="008F7354" w:rsidP="00123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2314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324</w:t>
            </w:r>
            <w:r w:rsidR="00D93909" w:rsidRPr="0012314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CD5B4"/>
            <w:vAlign w:val="center"/>
            <w:hideMark/>
          </w:tcPr>
          <w:p w:rsidR="008F7354" w:rsidRPr="00123149" w:rsidRDefault="008F7354" w:rsidP="00123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2314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269</w:t>
            </w:r>
            <w:r w:rsidR="00D93909" w:rsidRPr="0012314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F7354" w:rsidRPr="00123149" w:rsidRDefault="00D93909" w:rsidP="00123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3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83,1</w:t>
            </w:r>
          </w:p>
        </w:tc>
      </w:tr>
      <w:tr w:rsidR="008F7354" w:rsidRPr="008F7354" w:rsidTr="009140DA">
        <w:trPr>
          <w:trHeight w:val="1488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7354" w:rsidRPr="00123149" w:rsidRDefault="008F7354" w:rsidP="0012314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31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54" w:rsidRPr="00123149" w:rsidRDefault="00D93909" w:rsidP="0012314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31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54" w:rsidRPr="00123149" w:rsidRDefault="00D93909" w:rsidP="0012314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31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54" w:rsidRPr="00123149" w:rsidRDefault="00D93909" w:rsidP="001231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83,1</w:t>
            </w:r>
          </w:p>
        </w:tc>
      </w:tr>
      <w:tr w:rsidR="008F7354" w:rsidRPr="008F7354" w:rsidTr="009140DA">
        <w:trPr>
          <w:trHeight w:val="816"/>
        </w:trPr>
        <w:tc>
          <w:tcPr>
            <w:tcW w:w="4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F7354" w:rsidRPr="00123149" w:rsidRDefault="008F7354" w:rsidP="00123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123149">
              <w:rPr>
                <w:rFonts w:ascii="Times New Roman" w:eastAsia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CD5B4"/>
            <w:vAlign w:val="center"/>
            <w:hideMark/>
          </w:tcPr>
          <w:p w:rsidR="008F7354" w:rsidRPr="00123149" w:rsidRDefault="009140DA" w:rsidP="00123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2314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CD5B4"/>
            <w:vAlign w:val="center"/>
            <w:hideMark/>
          </w:tcPr>
          <w:p w:rsidR="008F7354" w:rsidRPr="00123149" w:rsidRDefault="008F7354" w:rsidP="00123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2314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51</w:t>
            </w:r>
            <w:r w:rsidR="009140DA" w:rsidRPr="0012314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F7354" w:rsidRPr="00123149" w:rsidRDefault="009140DA" w:rsidP="00123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3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103,0</w:t>
            </w:r>
          </w:p>
        </w:tc>
      </w:tr>
      <w:tr w:rsidR="008F7354" w:rsidRPr="008F7354" w:rsidTr="009140DA">
        <w:trPr>
          <w:trHeight w:val="1104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7354" w:rsidRPr="00123149" w:rsidRDefault="008F7354" w:rsidP="0012314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31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54" w:rsidRPr="00123149" w:rsidRDefault="009140DA" w:rsidP="0012314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31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54" w:rsidRPr="00123149" w:rsidRDefault="009140DA" w:rsidP="0012314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31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54" w:rsidRPr="00123149" w:rsidRDefault="009140DA" w:rsidP="001231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</w:tr>
      <w:tr w:rsidR="008F7354" w:rsidRPr="008F7354" w:rsidTr="009140DA">
        <w:trPr>
          <w:trHeight w:val="756"/>
        </w:trPr>
        <w:tc>
          <w:tcPr>
            <w:tcW w:w="4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F7354" w:rsidRPr="00123149" w:rsidRDefault="008F7354" w:rsidP="00123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123149">
              <w:rPr>
                <w:rFonts w:ascii="Times New Roman" w:eastAsia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CD5B4"/>
            <w:vAlign w:val="center"/>
            <w:hideMark/>
          </w:tcPr>
          <w:p w:rsidR="008F7354" w:rsidRPr="00123149" w:rsidRDefault="005C0CEA" w:rsidP="00123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2314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CD5B4"/>
            <w:vAlign w:val="center"/>
            <w:hideMark/>
          </w:tcPr>
          <w:p w:rsidR="008F7354" w:rsidRPr="00123149" w:rsidRDefault="005C0CEA" w:rsidP="00123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2314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F7354" w:rsidRPr="00123149" w:rsidRDefault="008F7354" w:rsidP="00123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3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8F7354" w:rsidRPr="008F7354" w:rsidTr="005C0CEA">
        <w:trPr>
          <w:trHeight w:val="204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54" w:rsidRPr="00123149" w:rsidRDefault="008F7354" w:rsidP="0012314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31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54" w:rsidRPr="00123149" w:rsidRDefault="005C0CEA" w:rsidP="0012314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31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354" w:rsidRPr="00123149" w:rsidRDefault="005C0CEA" w:rsidP="0012314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231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354" w:rsidRPr="00123149" w:rsidRDefault="008F7354" w:rsidP="001231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3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F7354" w:rsidRPr="008F7354" w:rsidTr="005C0CEA">
        <w:trPr>
          <w:trHeight w:val="492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F7354" w:rsidRPr="00123149" w:rsidRDefault="008F7354" w:rsidP="00123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123149">
              <w:rPr>
                <w:rFonts w:ascii="Times New Roman" w:eastAsia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CD5B4"/>
            <w:vAlign w:val="center"/>
            <w:hideMark/>
          </w:tcPr>
          <w:p w:rsidR="008F7354" w:rsidRPr="00123149" w:rsidRDefault="005C0CEA" w:rsidP="00123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2314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CD5B4"/>
            <w:vAlign w:val="center"/>
            <w:hideMark/>
          </w:tcPr>
          <w:p w:rsidR="008F7354" w:rsidRPr="00123149" w:rsidRDefault="005C0CEA" w:rsidP="00123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2314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F7354" w:rsidRPr="00123149" w:rsidRDefault="008F7354" w:rsidP="00123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3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191,</w:t>
            </w:r>
            <w:r w:rsidR="005C0CEA" w:rsidRPr="00123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F7354" w:rsidRPr="008F7354" w:rsidTr="005C0CEA">
        <w:trPr>
          <w:trHeight w:val="588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F7354" w:rsidRPr="00123149" w:rsidRDefault="008F7354" w:rsidP="00123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123149">
              <w:rPr>
                <w:rFonts w:ascii="Times New Roman" w:eastAsia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CD5B4"/>
            <w:vAlign w:val="center"/>
            <w:hideMark/>
          </w:tcPr>
          <w:p w:rsidR="008F7354" w:rsidRPr="00123149" w:rsidRDefault="005C0CEA" w:rsidP="00123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2314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CD5B4"/>
            <w:vAlign w:val="center"/>
            <w:hideMark/>
          </w:tcPr>
          <w:p w:rsidR="008F7354" w:rsidRPr="00123149" w:rsidRDefault="005C0CEA" w:rsidP="00123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2314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F7354" w:rsidRPr="00123149" w:rsidRDefault="005C0CEA" w:rsidP="00123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3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96,6</w:t>
            </w:r>
          </w:p>
        </w:tc>
      </w:tr>
    </w:tbl>
    <w:p w:rsidR="00C350CF" w:rsidRPr="00DE66F3" w:rsidRDefault="00C350CF" w:rsidP="00C350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350CF" w:rsidRDefault="00C350CF" w:rsidP="00C350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44B96" w:rsidRDefault="00744B96" w:rsidP="00C350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44B96" w:rsidRDefault="00744B96" w:rsidP="00C350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44B96" w:rsidRDefault="00744B96" w:rsidP="00C350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44B96" w:rsidRDefault="00744B96" w:rsidP="00C350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44B96" w:rsidRDefault="00744B96" w:rsidP="00C350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44B96" w:rsidRDefault="00744B96" w:rsidP="00C350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44B96" w:rsidRPr="00DE66F3" w:rsidRDefault="00744B96" w:rsidP="00C350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350CF" w:rsidRPr="00B0792E" w:rsidRDefault="00C350CF" w:rsidP="00C350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0792E">
        <w:rPr>
          <w:rFonts w:ascii="Times New Roman" w:hAnsi="Times New Roman"/>
          <w:b/>
          <w:i/>
          <w:sz w:val="28"/>
          <w:szCs w:val="28"/>
        </w:rPr>
        <w:lastRenderedPageBreak/>
        <w:t>Анализ исполнения безвозмездных поступлений  за 20</w:t>
      </w:r>
      <w:r w:rsidR="00B0792E" w:rsidRPr="00B0792E">
        <w:rPr>
          <w:rFonts w:ascii="Times New Roman" w:hAnsi="Times New Roman"/>
          <w:b/>
          <w:i/>
          <w:sz w:val="28"/>
          <w:szCs w:val="28"/>
        </w:rPr>
        <w:t>20</w:t>
      </w:r>
      <w:r w:rsidRPr="00B0792E">
        <w:rPr>
          <w:rFonts w:ascii="Times New Roman" w:hAnsi="Times New Roman"/>
          <w:b/>
          <w:i/>
          <w:sz w:val="28"/>
          <w:szCs w:val="28"/>
        </w:rPr>
        <w:t xml:space="preserve"> год.</w:t>
      </w:r>
    </w:p>
    <w:p w:rsidR="00B0792E" w:rsidRPr="00B0792E" w:rsidRDefault="00B0792E" w:rsidP="00C350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highlight w:val="yellow"/>
        </w:rPr>
      </w:pPr>
    </w:p>
    <w:p w:rsidR="00C350CF" w:rsidRPr="00CA3A59" w:rsidRDefault="00C350CF" w:rsidP="00C350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3A59">
        <w:rPr>
          <w:rFonts w:ascii="Times New Roman" w:hAnsi="Times New Roman"/>
          <w:sz w:val="28"/>
          <w:szCs w:val="28"/>
        </w:rPr>
        <w:t>Безвозмездные поступления в бюджет поселения в 20</w:t>
      </w:r>
      <w:r w:rsidR="00B0792E" w:rsidRPr="00CA3A59">
        <w:rPr>
          <w:rFonts w:ascii="Times New Roman" w:hAnsi="Times New Roman"/>
          <w:sz w:val="28"/>
          <w:szCs w:val="28"/>
        </w:rPr>
        <w:t>20</w:t>
      </w:r>
      <w:r w:rsidRPr="00CA3A59">
        <w:rPr>
          <w:rFonts w:ascii="Times New Roman" w:hAnsi="Times New Roman"/>
          <w:sz w:val="28"/>
          <w:szCs w:val="28"/>
        </w:rPr>
        <w:t xml:space="preserve"> году составили </w:t>
      </w:r>
      <w:r w:rsidR="00CA3A59" w:rsidRPr="00CA3A59">
        <w:rPr>
          <w:rFonts w:ascii="Times New Roman" w:hAnsi="Times New Roman"/>
          <w:sz w:val="28"/>
          <w:szCs w:val="28"/>
        </w:rPr>
        <w:t>11 221,4</w:t>
      </w:r>
      <w:r w:rsidRPr="00CA3A59">
        <w:rPr>
          <w:rFonts w:ascii="Times New Roman" w:hAnsi="Times New Roman"/>
          <w:sz w:val="28"/>
          <w:szCs w:val="28"/>
        </w:rPr>
        <w:t xml:space="preserve"> тыс. руб. или </w:t>
      </w:r>
      <w:r w:rsidR="00CA3A59" w:rsidRPr="00CA3A59">
        <w:rPr>
          <w:rFonts w:ascii="Times New Roman" w:hAnsi="Times New Roman"/>
          <w:sz w:val="28"/>
          <w:szCs w:val="28"/>
        </w:rPr>
        <w:t>91,6</w:t>
      </w:r>
      <w:r w:rsidRPr="00CA3A59">
        <w:rPr>
          <w:rFonts w:ascii="Times New Roman" w:hAnsi="Times New Roman"/>
          <w:sz w:val="28"/>
          <w:szCs w:val="28"/>
        </w:rPr>
        <w:t xml:space="preserve">% от плана. </w:t>
      </w:r>
    </w:p>
    <w:p w:rsidR="00C350CF" w:rsidRDefault="00C350CF" w:rsidP="00C350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3A59">
        <w:rPr>
          <w:rFonts w:ascii="Times New Roman" w:hAnsi="Times New Roman"/>
          <w:sz w:val="28"/>
          <w:szCs w:val="28"/>
        </w:rPr>
        <w:t>Информация об исполнении безвозмездных поступлений за 20</w:t>
      </w:r>
      <w:r w:rsidR="00CA3A59">
        <w:rPr>
          <w:rFonts w:ascii="Times New Roman" w:hAnsi="Times New Roman"/>
          <w:sz w:val="28"/>
          <w:szCs w:val="28"/>
        </w:rPr>
        <w:t>20</w:t>
      </w:r>
      <w:r w:rsidRPr="00CA3A59">
        <w:rPr>
          <w:rFonts w:ascii="Times New Roman" w:hAnsi="Times New Roman"/>
          <w:sz w:val="28"/>
          <w:szCs w:val="28"/>
        </w:rPr>
        <w:t xml:space="preserve"> год представлена в следующей таблице:</w:t>
      </w:r>
    </w:p>
    <w:p w:rsidR="00CA3A59" w:rsidRDefault="00CA3A59" w:rsidP="00C350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510" w:type="dxa"/>
        <w:tblInd w:w="96" w:type="dxa"/>
        <w:tblLook w:val="04A0"/>
      </w:tblPr>
      <w:tblGrid>
        <w:gridCol w:w="4759"/>
        <w:gridCol w:w="1400"/>
        <w:gridCol w:w="1420"/>
        <w:gridCol w:w="1931"/>
      </w:tblGrid>
      <w:tr w:rsidR="006A4591" w:rsidRPr="00CA3A59" w:rsidTr="00B06887">
        <w:trPr>
          <w:trHeight w:val="504"/>
        </w:trPr>
        <w:tc>
          <w:tcPr>
            <w:tcW w:w="4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59" w:rsidRPr="00CA3A59" w:rsidRDefault="00CA3A59" w:rsidP="001231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A59" w:rsidRPr="00CA3A59" w:rsidRDefault="00CA3A59" w:rsidP="001231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59" w:rsidRPr="00CA3A59" w:rsidRDefault="00CA3A59" w:rsidP="00123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A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6A4591" w:rsidRPr="00CA3A59" w:rsidTr="00DB2B3A">
        <w:trPr>
          <w:trHeight w:val="696"/>
        </w:trPr>
        <w:tc>
          <w:tcPr>
            <w:tcW w:w="4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A59" w:rsidRPr="00CA3A59" w:rsidRDefault="00CA3A59" w:rsidP="001231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59" w:rsidRPr="00CA3A59" w:rsidRDefault="00CA3A59" w:rsidP="001231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59" w:rsidRPr="00CA3A59" w:rsidRDefault="00CA3A59" w:rsidP="00123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A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Фактическое исполнение</w:t>
            </w: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A59" w:rsidRPr="00CA3A59" w:rsidRDefault="00CA3A59" w:rsidP="00123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4591" w:rsidRPr="00CA3A59" w:rsidTr="00DB2B3A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FFFF00" w:fill="B6DDE8"/>
            <w:vAlign w:val="center"/>
            <w:hideMark/>
          </w:tcPr>
          <w:p w:rsidR="00CA3A59" w:rsidRPr="00CA3A59" w:rsidRDefault="00CA3A59" w:rsidP="00123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3A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B6DDE8"/>
            <w:noWrap/>
            <w:vAlign w:val="center"/>
            <w:hideMark/>
          </w:tcPr>
          <w:p w:rsidR="00CA3A59" w:rsidRPr="00CA3A59" w:rsidRDefault="00CA3A59" w:rsidP="00123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3A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="006A45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CA3A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  <w:r w:rsidR="006A45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B6DDE8"/>
            <w:noWrap/>
            <w:vAlign w:val="center"/>
            <w:hideMark/>
          </w:tcPr>
          <w:p w:rsidR="00CA3A59" w:rsidRPr="00CA3A59" w:rsidRDefault="00CA3A59" w:rsidP="00123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3A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="006A45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CA3A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221</w:t>
            </w:r>
            <w:r w:rsidR="006A45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A3A59" w:rsidRPr="00CA3A59" w:rsidRDefault="00CA3A59" w:rsidP="00123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3A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</w:tr>
      <w:tr w:rsidR="006A4591" w:rsidRPr="00CA3A59" w:rsidTr="00DB2B3A">
        <w:trPr>
          <w:trHeight w:val="915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00" w:fill="FCD5B4"/>
            <w:vAlign w:val="center"/>
            <w:hideMark/>
          </w:tcPr>
          <w:p w:rsidR="00CA3A59" w:rsidRPr="00CA3A59" w:rsidRDefault="00CA3A59" w:rsidP="00123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3A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CD5B4"/>
            <w:noWrap/>
            <w:vAlign w:val="center"/>
            <w:hideMark/>
          </w:tcPr>
          <w:p w:rsidR="00CA3A59" w:rsidRPr="00CA3A59" w:rsidRDefault="00CA3A59" w:rsidP="00123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3A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6A45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CA3A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867</w:t>
            </w:r>
            <w:r w:rsidR="006A45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CD5B4"/>
            <w:noWrap/>
            <w:vAlign w:val="center"/>
            <w:hideMark/>
          </w:tcPr>
          <w:p w:rsidR="00CA3A59" w:rsidRPr="00CA3A59" w:rsidRDefault="00CA3A59" w:rsidP="00123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3A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6A45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CA3A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867</w:t>
            </w:r>
            <w:r w:rsidR="006A45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A3A59" w:rsidRPr="00CA3A59" w:rsidRDefault="00CA3A59" w:rsidP="00123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3A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A4591" w:rsidRPr="00CA3A59" w:rsidTr="00DB2B3A">
        <w:trPr>
          <w:trHeight w:val="1680"/>
        </w:trPr>
        <w:tc>
          <w:tcPr>
            <w:tcW w:w="4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A59" w:rsidRPr="00CA3A59" w:rsidRDefault="00CA3A59" w:rsidP="0012314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A3A5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59" w:rsidRPr="00CA3A59" w:rsidRDefault="00CA3A59" w:rsidP="0012314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A3A5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</w:t>
            </w:r>
            <w:r w:rsidR="006A459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CA3A5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268</w:t>
            </w:r>
            <w:r w:rsidR="006A459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,</w:t>
            </w:r>
            <w:r w:rsidRPr="00CA3A5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59" w:rsidRPr="00CA3A59" w:rsidRDefault="006A4591" w:rsidP="0012314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4 268,</w:t>
            </w:r>
            <w:r w:rsidR="00CA3A59" w:rsidRPr="00CA3A5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59" w:rsidRPr="006A4591" w:rsidRDefault="00CA3A59" w:rsidP="0012314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A459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A4591" w:rsidRPr="00CA3A59" w:rsidTr="00DB2B3A">
        <w:trPr>
          <w:trHeight w:val="960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A59" w:rsidRPr="00CA3A59" w:rsidRDefault="00CA3A59" w:rsidP="0012314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A3A5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59" w:rsidRPr="00CA3A59" w:rsidRDefault="00CA3A59" w:rsidP="0012314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A3A5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938</w:t>
            </w:r>
            <w:r w:rsidR="006A459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,</w:t>
            </w:r>
            <w:r w:rsidRPr="00CA3A5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59" w:rsidRPr="00CA3A59" w:rsidRDefault="00CA3A59" w:rsidP="0012314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A3A5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938</w:t>
            </w:r>
            <w:r w:rsidR="006A459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,</w:t>
            </w:r>
            <w:r w:rsidRPr="00CA3A5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59" w:rsidRPr="006A4591" w:rsidRDefault="006A4591" w:rsidP="0012314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A4591" w:rsidRPr="00CA3A59" w:rsidTr="00DB2B3A">
        <w:trPr>
          <w:trHeight w:val="960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59" w:rsidRPr="00CA3A59" w:rsidRDefault="00CA3A59" w:rsidP="0012314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A3A5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Субсидии бюджетам сельских поселений на </w:t>
            </w:r>
            <w:proofErr w:type="spellStart"/>
            <w:proofErr w:type="gramStart"/>
            <w:r w:rsidRPr="00CA3A5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реали-зацию</w:t>
            </w:r>
            <w:proofErr w:type="spellEnd"/>
            <w:proofErr w:type="gramEnd"/>
            <w:r w:rsidRPr="00CA3A5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программ формирования современной </w:t>
            </w:r>
            <w:proofErr w:type="spellStart"/>
            <w:r w:rsidRPr="00CA3A5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город-ской</w:t>
            </w:r>
            <w:proofErr w:type="spellEnd"/>
            <w:r w:rsidRPr="00CA3A5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среды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59" w:rsidRPr="00CA3A59" w:rsidRDefault="00CA3A59" w:rsidP="0012314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A3A5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</w:t>
            </w:r>
            <w:r w:rsidR="006A459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395,</w:t>
            </w:r>
            <w:r w:rsidRPr="00CA3A5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59" w:rsidRPr="00CA3A59" w:rsidRDefault="006A4591" w:rsidP="0012314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A3A5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395,</w:t>
            </w:r>
            <w:r w:rsidRPr="00CA3A5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59" w:rsidRPr="006A4591" w:rsidRDefault="00CA3A59" w:rsidP="0012314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A459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A4591" w:rsidRPr="00CA3A59" w:rsidTr="00DB2B3A">
        <w:trPr>
          <w:trHeight w:val="960"/>
        </w:trPr>
        <w:tc>
          <w:tcPr>
            <w:tcW w:w="4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59" w:rsidRPr="00CA3A59" w:rsidRDefault="00CA3A59" w:rsidP="0012314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A3A5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59" w:rsidRPr="00CA3A59" w:rsidRDefault="00CA3A59" w:rsidP="0012314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A3A5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</w:t>
            </w:r>
            <w:r w:rsidR="006A459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CA3A5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607</w:t>
            </w:r>
            <w:r w:rsidR="006A459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59" w:rsidRPr="00CA3A59" w:rsidRDefault="00CA3A59" w:rsidP="0012314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A3A5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</w:t>
            </w:r>
            <w:r w:rsidR="006A459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CA3A5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607</w:t>
            </w:r>
            <w:r w:rsidR="006A459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,</w:t>
            </w:r>
            <w:r w:rsidRPr="00CA3A5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59" w:rsidRPr="006A4591" w:rsidRDefault="00CA3A59" w:rsidP="0012314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A459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A4591" w:rsidRPr="00CA3A59" w:rsidTr="00DB2B3A">
        <w:trPr>
          <w:trHeight w:val="1308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59" w:rsidRDefault="00CA3A59" w:rsidP="0012314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A3A5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Прочие субсидии бюджетам сельских поселений (Субсидия на реализацию мероприятий </w:t>
            </w:r>
            <w:proofErr w:type="spellStart"/>
            <w:proofErr w:type="gramStart"/>
            <w:r w:rsidRPr="00CA3A5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инициатив-ного</w:t>
            </w:r>
            <w:proofErr w:type="spellEnd"/>
            <w:proofErr w:type="gramEnd"/>
            <w:r w:rsidRPr="00CA3A5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3A5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бюджетирования</w:t>
            </w:r>
            <w:proofErr w:type="spellEnd"/>
            <w:r w:rsidRPr="00CA3A5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на территории Ярославской области (поддержка местных инициатив))</w:t>
            </w:r>
          </w:p>
          <w:p w:rsidR="00C97B4B" w:rsidRPr="00CA3A59" w:rsidRDefault="00C97B4B" w:rsidP="0012314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Ремонт часовни в п. Ивняки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59" w:rsidRPr="00CA3A59" w:rsidRDefault="00CA3A59" w:rsidP="0012314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A3A5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540</w:t>
            </w:r>
            <w:r w:rsidR="006A459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59" w:rsidRPr="00CA3A59" w:rsidRDefault="00CA3A59" w:rsidP="0012314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A3A5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540</w:t>
            </w:r>
            <w:r w:rsidR="006A459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59" w:rsidRPr="006A4591" w:rsidRDefault="00CA3A59" w:rsidP="0012314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A459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A4591" w:rsidRPr="00CA3A59" w:rsidTr="00DB2B3A">
        <w:trPr>
          <w:trHeight w:val="648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59" w:rsidRPr="00CA3A59" w:rsidRDefault="00CA3A59" w:rsidP="0012314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A3A5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59" w:rsidRPr="00CA3A59" w:rsidRDefault="00CA3A59" w:rsidP="0012314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A3A5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117</w:t>
            </w:r>
            <w:r w:rsidR="006A459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,</w:t>
            </w:r>
            <w:r w:rsidRPr="00CA3A5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59" w:rsidRPr="00CA3A59" w:rsidRDefault="006A4591" w:rsidP="0012314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117,</w:t>
            </w:r>
            <w:r w:rsidR="00CA3A59" w:rsidRPr="00CA3A5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59" w:rsidRPr="006A4591" w:rsidRDefault="00CA3A59" w:rsidP="0012314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A459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A4591" w:rsidRPr="00CA3A59" w:rsidTr="00DB2B3A">
        <w:trPr>
          <w:trHeight w:val="555"/>
        </w:trPr>
        <w:tc>
          <w:tcPr>
            <w:tcW w:w="4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CD5B4"/>
            <w:vAlign w:val="center"/>
            <w:hideMark/>
          </w:tcPr>
          <w:p w:rsidR="00CA3A59" w:rsidRDefault="00CA3A59" w:rsidP="00123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A3A5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Иные межбюджетные трансферты</w:t>
            </w:r>
          </w:p>
          <w:p w:rsidR="00C57527" w:rsidRDefault="00C57527" w:rsidP="00123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Зимнее содержание дорог вне границ населенных пунктов – 1623,0 тыс. руб.;</w:t>
            </w:r>
          </w:p>
          <w:p w:rsidR="00C97B4B" w:rsidRDefault="00C97B4B" w:rsidP="00123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Строительство, и  содержание колодцев – 212,0 тыс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уб.;</w:t>
            </w:r>
          </w:p>
          <w:p w:rsidR="00C97B4B" w:rsidRDefault="00C97B4B" w:rsidP="00123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Уборка несанкционированных свалок – 196,2 тыс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уб.;</w:t>
            </w:r>
          </w:p>
          <w:p w:rsidR="00C97B4B" w:rsidRDefault="00C97B4B" w:rsidP="00123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Победы – 11,7тыс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уб.;</w:t>
            </w:r>
          </w:p>
          <w:p w:rsidR="00C57527" w:rsidRPr="00CA3A59" w:rsidRDefault="00C97B4B" w:rsidP="00123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7B4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Иные  межбюджетные  трансферты   поселениям на частичное финансирование первоочередных расходных обязательств, возникших при выполнении полномочий  органов местного самоуправления, за исключением </w:t>
            </w:r>
            <w:r w:rsidRPr="00C97B4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заработной платы и начислений на нее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- 100,0 тыс. руб.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A3A59" w:rsidRPr="00CA3A59" w:rsidRDefault="00841E61" w:rsidP="00123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2 142,</w:t>
            </w:r>
            <w:r w:rsidR="00CA3A59" w:rsidRPr="00CA3A5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A3A59" w:rsidRPr="00CA3A59" w:rsidRDefault="00CA3A59" w:rsidP="00123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A3A5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1 120 </w:t>
            </w:r>
            <w:r w:rsidR="00841E6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A3A59" w:rsidRPr="00CA3A59" w:rsidRDefault="00CA3A59" w:rsidP="00123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3A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52,</w:t>
            </w:r>
            <w:r w:rsidR="00841E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6A4591" w:rsidRPr="00CA3A59" w:rsidTr="00DB2B3A">
        <w:trPr>
          <w:trHeight w:val="1005"/>
        </w:trPr>
        <w:tc>
          <w:tcPr>
            <w:tcW w:w="47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CA3A59" w:rsidRPr="00CA3A59" w:rsidRDefault="00CA3A59" w:rsidP="00123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A3A5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Субвенции бюджетам субъектов Российской Федерации и муниципальных образований</w:t>
            </w:r>
            <w:r w:rsidR="00841E6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(</w:t>
            </w:r>
            <w:r w:rsidR="00841E61" w:rsidRPr="00CA3A5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 w:rsidR="00841E6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A3A59" w:rsidRPr="00CA3A59" w:rsidRDefault="00841E61" w:rsidP="00123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233,</w:t>
            </w:r>
            <w:r w:rsidR="00CA3A59" w:rsidRPr="00CA3A5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A3A59" w:rsidRPr="00CA3A59" w:rsidRDefault="00841E61" w:rsidP="00123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233,</w:t>
            </w:r>
            <w:r w:rsidR="00CA3A59" w:rsidRPr="00CA3A5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A3A59" w:rsidRPr="00CA3A59" w:rsidRDefault="00CA3A59" w:rsidP="00123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3A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</w:tbl>
    <w:p w:rsidR="00CA3A59" w:rsidRPr="00CA3A59" w:rsidRDefault="00CA3A59" w:rsidP="00C350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50CF" w:rsidRPr="00681754" w:rsidRDefault="00C350CF" w:rsidP="00C350C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81754">
        <w:rPr>
          <w:rFonts w:ascii="Times New Roman" w:hAnsi="Times New Roman"/>
          <w:sz w:val="28"/>
          <w:szCs w:val="28"/>
        </w:rPr>
        <w:t xml:space="preserve">Характеристика безвозмездных поступлений за </w:t>
      </w:r>
      <w:r w:rsidR="00681754" w:rsidRPr="00681754">
        <w:rPr>
          <w:rFonts w:ascii="Times New Roman" w:hAnsi="Times New Roman"/>
          <w:sz w:val="28"/>
          <w:szCs w:val="28"/>
        </w:rPr>
        <w:t xml:space="preserve">2020 </w:t>
      </w:r>
      <w:r w:rsidRPr="00681754">
        <w:rPr>
          <w:rFonts w:ascii="Times New Roman" w:hAnsi="Times New Roman"/>
          <w:sz w:val="28"/>
          <w:szCs w:val="28"/>
        </w:rPr>
        <w:t>од:</w:t>
      </w:r>
    </w:p>
    <w:p w:rsidR="00C350CF" w:rsidRPr="00681754" w:rsidRDefault="00C350CF" w:rsidP="00C35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754">
        <w:rPr>
          <w:rFonts w:ascii="Times New Roman" w:hAnsi="Times New Roman"/>
          <w:sz w:val="28"/>
          <w:szCs w:val="28"/>
        </w:rPr>
        <w:t xml:space="preserve">- субсидии в сумме </w:t>
      </w:r>
      <w:r w:rsidR="00681754" w:rsidRPr="00681754">
        <w:rPr>
          <w:rFonts w:ascii="Times New Roman" w:hAnsi="Times New Roman"/>
          <w:sz w:val="28"/>
          <w:szCs w:val="28"/>
        </w:rPr>
        <w:t>9867,9</w:t>
      </w:r>
      <w:r w:rsidRPr="00681754">
        <w:rPr>
          <w:rFonts w:ascii="Times New Roman" w:hAnsi="Times New Roman"/>
          <w:sz w:val="28"/>
          <w:szCs w:val="28"/>
        </w:rPr>
        <w:t xml:space="preserve"> тыс. руб. – </w:t>
      </w:r>
      <w:r w:rsidR="00681754" w:rsidRPr="00681754">
        <w:rPr>
          <w:rFonts w:ascii="Times New Roman" w:hAnsi="Times New Roman"/>
          <w:sz w:val="28"/>
          <w:szCs w:val="28"/>
        </w:rPr>
        <w:t>100,0</w:t>
      </w:r>
      <w:r w:rsidRPr="00681754">
        <w:rPr>
          <w:rFonts w:ascii="Times New Roman" w:hAnsi="Times New Roman"/>
          <w:sz w:val="28"/>
          <w:szCs w:val="28"/>
        </w:rPr>
        <w:t>% от плана (к 201</w:t>
      </w:r>
      <w:r w:rsidR="00681754" w:rsidRPr="00681754">
        <w:rPr>
          <w:rFonts w:ascii="Times New Roman" w:hAnsi="Times New Roman"/>
          <w:sz w:val="28"/>
          <w:szCs w:val="28"/>
        </w:rPr>
        <w:t>9</w:t>
      </w:r>
      <w:r w:rsidRPr="00681754">
        <w:rPr>
          <w:rFonts w:ascii="Times New Roman" w:hAnsi="Times New Roman"/>
          <w:sz w:val="28"/>
          <w:szCs w:val="28"/>
        </w:rPr>
        <w:t xml:space="preserve">году </w:t>
      </w:r>
      <w:r w:rsidR="00681754" w:rsidRPr="00681754">
        <w:rPr>
          <w:rFonts w:ascii="Times New Roman" w:hAnsi="Times New Roman"/>
          <w:sz w:val="28"/>
          <w:szCs w:val="28"/>
        </w:rPr>
        <w:t xml:space="preserve">уменьшились </w:t>
      </w:r>
      <w:r w:rsidRPr="00681754">
        <w:rPr>
          <w:rFonts w:ascii="Times New Roman" w:hAnsi="Times New Roman"/>
          <w:sz w:val="28"/>
          <w:szCs w:val="28"/>
        </w:rPr>
        <w:t xml:space="preserve"> на 3</w:t>
      </w:r>
      <w:r w:rsidR="00681754" w:rsidRPr="00681754">
        <w:rPr>
          <w:rFonts w:ascii="Times New Roman" w:hAnsi="Times New Roman"/>
          <w:sz w:val="28"/>
          <w:szCs w:val="28"/>
        </w:rPr>
        <w:t>54,9</w:t>
      </w:r>
      <w:r w:rsidRPr="00681754">
        <w:rPr>
          <w:rFonts w:ascii="Times New Roman" w:hAnsi="Times New Roman"/>
          <w:sz w:val="28"/>
          <w:szCs w:val="28"/>
        </w:rPr>
        <w:t xml:space="preserve"> тыс. руб.);</w:t>
      </w:r>
    </w:p>
    <w:p w:rsidR="00C350CF" w:rsidRPr="00681754" w:rsidRDefault="00681754" w:rsidP="00C35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754">
        <w:rPr>
          <w:rFonts w:ascii="Times New Roman" w:hAnsi="Times New Roman"/>
          <w:sz w:val="28"/>
          <w:szCs w:val="28"/>
        </w:rPr>
        <w:t>- субвенции в сумме 233</w:t>
      </w:r>
      <w:r w:rsidR="00C350CF" w:rsidRPr="00681754">
        <w:rPr>
          <w:rFonts w:ascii="Times New Roman" w:hAnsi="Times New Roman"/>
          <w:sz w:val="28"/>
          <w:szCs w:val="28"/>
        </w:rPr>
        <w:t>,5 тыс. руб. – 100% от плана (к 201</w:t>
      </w:r>
      <w:r w:rsidRPr="00681754">
        <w:rPr>
          <w:rFonts w:ascii="Times New Roman" w:hAnsi="Times New Roman"/>
          <w:sz w:val="28"/>
          <w:szCs w:val="28"/>
        </w:rPr>
        <w:t>9</w:t>
      </w:r>
      <w:r w:rsidR="00C350CF" w:rsidRPr="00681754">
        <w:rPr>
          <w:rFonts w:ascii="Times New Roman" w:hAnsi="Times New Roman"/>
          <w:sz w:val="28"/>
          <w:szCs w:val="28"/>
        </w:rPr>
        <w:t xml:space="preserve"> году увеличились на </w:t>
      </w:r>
      <w:r w:rsidRPr="00681754">
        <w:rPr>
          <w:rFonts w:ascii="Times New Roman" w:hAnsi="Times New Roman"/>
          <w:sz w:val="28"/>
          <w:szCs w:val="28"/>
        </w:rPr>
        <w:t>20,0</w:t>
      </w:r>
      <w:r w:rsidR="00C350CF" w:rsidRPr="00681754">
        <w:rPr>
          <w:rFonts w:ascii="Times New Roman" w:hAnsi="Times New Roman"/>
          <w:sz w:val="28"/>
          <w:szCs w:val="28"/>
        </w:rPr>
        <w:t xml:space="preserve"> тыс. руб.);</w:t>
      </w:r>
    </w:p>
    <w:p w:rsidR="00C350CF" w:rsidRPr="00681754" w:rsidRDefault="00C350CF" w:rsidP="00C35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754">
        <w:rPr>
          <w:rFonts w:ascii="Times New Roman" w:hAnsi="Times New Roman"/>
          <w:sz w:val="28"/>
          <w:szCs w:val="28"/>
        </w:rPr>
        <w:t xml:space="preserve">- иные межбюджетные трансферты в сумме </w:t>
      </w:r>
      <w:r w:rsidR="00681754" w:rsidRPr="00681754">
        <w:rPr>
          <w:rFonts w:ascii="Times New Roman" w:hAnsi="Times New Roman"/>
          <w:sz w:val="28"/>
          <w:szCs w:val="28"/>
        </w:rPr>
        <w:t>1120,5</w:t>
      </w:r>
      <w:r w:rsidRPr="00681754">
        <w:rPr>
          <w:rFonts w:ascii="Times New Roman" w:hAnsi="Times New Roman"/>
          <w:sz w:val="28"/>
          <w:szCs w:val="28"/>
        </w:rPr>
        <w:t xml:space="preserve"> тыс. руб. – </w:t>
      </w:r>
      <w:r w:rsidR="00681754" w:rsidRPr="00681754">
        <w:rPr>
          <w:rFonts w:ascii="Times New Roman" w:hAnsi="Times New Roman"/>
          <w:sz w:val="28"/>
          <w:szCs w:val="28"/>
        </w:rPr>
        <w:t>52,3</w:t>
      </w:r>
      <w:r w:rsidRPr="00681754">
        <w:rPr>
          <w:rFonts w:ascii="Times New Roman" w:hAnsi="Times New Roman"/>
          <w:sz w:val="28"/>
          <w:szCs w:val="28"/>
        </w:rPr>
        <w:t>% от плана (к 201</w:t>
      </w:r>
      <w:r w:rsidR="00681754" w:rsidRPr="00681754">
        <w:rPr>
          <w:rFonts w:ascii="Times New Roman" w:hAnsi="Times New Roman"/>
          <w:sz w:val="28"/>
          <w:szCs w:val="28"/>
        </w:rPr>
        <w:t>9</w:t>
      </w:r>
      <w:r w:rsidRPr="00681754">
        <w:rPr>
          <w:rFonts w:ascii="Times New Roman" w:hAnsi="Times New Roman"/>
          <w:sz w:val="28"/>
          <w:szCs w:val="28"/>
        </w:rPr>
        <w:t xml:space="preserve"> году у</w:t>
      </w:r>
      <w:r w:rsidR="00681754" w:rsidRPr="00681754">
        <w:rPr>
          <w:rFonts w:ascii="Times New Roman" w:hAnsi="Times New Roman"/>
          <w:sz w:val="28"/>
          <w:szCs w:val="28"/>
        </w:rPr>
        <w:t>меньшились</w:t>
      </w:r>
      <w:r w:rsidRPr="00681754">
        <w:rPr>
          <w:rFonts w:ascii="Times New Roman" w:hAnsi="Times New Roman"/>
          <w:sz w:val="28"/>
          <w:szCs w:val="28"/>
        </w:rPr>
        <w:t xml:space="preserve"> на </w:t>
      </w:r>
      <w:r w:rsidR="00681754" w:rsidRPr="00681754">
        <w:rPr>
          <w:rFonts w:ascii="Times New Roman" w:hAnsi="Times New Roman"/>
          <w:sz w:val="28"/>
          <w:szCs w:val="28"/>
        </w:rPr>
        <w:t>1 120,5</w:t>
      </w:r>
      <w:r w:rsidRPr="00681754">
        <w:rPr>
          <w:rFonts w:ascii="Times New Roman" w:hAnsi="Times New Roman"/>
          <w:sz w:val="28"/>
          <w:szCs w:val="28"/>
        </w:rPr>
        <w:t xml:space="preserve"> тыс. руб.</w:t>
      </w:r>
      <w:r w:rsidR="00C57527">
        <w:rPr>
          <w:rFonts w:ascii="Times New Roman" w:hAnsi="Times New Roman"/>
          <w:sz w:val="28"/>
          <w:szCs w:val="28"/>
        </w:rPr>
        <w:t xml:space="preserve"> (зимнее содержание дорог вне границ населенных пунктов)</w:t>
      </w:r>
      <w:r w:rsidRPr="00681754">
        <w:rPr>
          <w:rFonts w:ascii="Times New Roman" w:hAnsi="Times New Roman"/>
          <w:sz w:val="28"/>
          <w:szCs w:val="28"/>
        </w:rPr>
        <w:t xml:space="preserve"> или </w:t>
      </w:r>
      <w:r w:rsidR="00681754" w:rsidRPr="00681754">
        <w:rPr>
          <w:rFonts w:ascii="Times New Roman" w:hAnsi="Times New Roman"/>
          <w:sz w:val="28"/>
          <w:szCs w:val="28"/>
        </w:rPr>
        <w:t>55,5</w:t>
      </w:r>
      <w:r w:rsidRPr="00681754">
        <w:rPr>
          <w:rFonts w:ascii="Times New Roman" w:hAnsi="Times New Roman"/>
          <w:sz w:val="28"/>
          <w:szCs w:val="28"/>
        </w:rPr>
        <w:t>%).</w:t>
      </w:r>
    </w:p>
    <w:p w:rsidR="00C350CF" w:rsidRPr="00C97B4B" w:rsidRDefault="00C97B4B" w:rsidP="00C35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B4B">
        <w:rPr>
          <w:rFonts w:ascii="Times New Roman" w:hAnsi="Times New Roman"/>
          <w:sz w:val="28"/>
          <w:szCs w:val="28"/>
        </w:rPr>
        <w:t>Б</w:t>
      </w:r>
      <w:r w:rsidR="00C350CF" w:rsidRPr="00C97B4B">
        <w:rPr>
          <w:rFonts w:ascii="Times New Roman" w:hAnsi="Times New Roman"/>
          <w:sz w:val="28"/>
          <w:szCs w:val="28"/>
        </w:rPr>
        <w:t xml:space="preserve">езвозмездные поступления от других бюджетов бюджетной системы РФ составили менее 95% от плановых назначений по доходам по межбюджетным трансфертам, передаваемым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неисполнение </w:t>
      </w:r>
      <w:r w:rsidRPr="00C97B4B">
        <w:rPr>
          <w:rFonts w:ascii="Times New Roman" w:hAnsi="Times New Roman"/>
          <w:sz w:val="28"/>
          <w:szCs w:val="28"/>
        </w:rPr>
        <w:t>1 022,9</w:t>
      </w:r>
      <w:r w:rsidR="00C350CF" w:rsidRPr="00C97B4B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C350CF" w:rsidRPr="00C97B4B">
        <w:rPr>
          <w:rFonts w:ascii="Times New Roman" w:hAnsi="Times New Roman"/>
          <w:sz w:val="28"/>
          <w:szCs w:val="28"/>
        </w:rPr>
        <w:t>.р</w:t>
      </w:r>
      <w:proofErr w:type="gramEnd"/>
      <w:r w:rsidR="00C350CF" w:rsidRPr="00C97B4B">
        <w:rPr>
          <w:rFonts w:ascii="Times New Roman" w:hAnsi="Times New Roman"/>
          <w:sz w:val="28"/>
          <w:szCs w:val="28"/>
        </w:rPr>
        <w:t>уб. (экономия по содержанию автомобильных дорог (расчистке дорог от снега) в связи с погодными условиями).</w:t>
      </w:r>
    </w:p>
    <w:p w:rsidR="00C350CF" w:rsidRPr="00DE66F3" w:rsidRDefault="00C350CF" w:rsidP="00C350C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C350CF" w:rsidRPr="004605F6" w:rsidRDefault="00C350CF" w:rsidP="00C350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4605F6">
        <w:rPr>
          <w:rFonts w:ascii="Times New Roman" w:hAnsi="Times New Roman"/>
          <w:b/>
          <w:i/>
          <w:sz w:val="28"/>
          <w:szCs w:val="28"/>
          <w:u w:val="single"/>
        </w:rPr>
        <w:t>Расходы  бюджета поселения</w:t>
      </w:r>
    </w:p>
    <w:p w:rsidR="002E0699" w:rsidRPr="004605F6" w:rsidRDefault="002E0699" w:rsidP="00C350C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350CF" w:rsidRPr="004605F6" w:rsidRDefault="002E0699" w:rsidP="00C35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5F6">
        <w:rPr>
          <w:rFonts w:ascii="Times New Roman" w:hAnsi="Times New Roman"/>
          <w:sz w:val="28"/>
          <w:szCs w:val="28"/>
        </w:rPr>
        <w:t>Р</w:t>
      </w:r>
      <w:r w:rsidR="00C350CF" w:rsidRPr="004605F6">
        <w:rPr>
          <w:rFonts w:ascii="Times New Roman" w:hAnsi="Times New Roman"/>
          <w:sz w:val="28"/>
          <w:szCs w:val="28"/>
        </w:rPr>
        <w:t>асходная часть бюджета поселения в 20</w:t>
      </w:r>
      <w:r w:rsidRPr="004605F6">
        <w:rPr>
          <w:rFonts w:ascii="Times New Roman" w:hAnsi="Times New Roman"/>
          <w:sz w:val="28"/>
          <w:szCs w:val="28"/>
        </w:rPr>
        <w:t xml:space="preserve">20 </w:t>
      </w:r>
      <w:r w:rsidR="00C350CF" w:rsidRPr="004605F6">
        <w:rPr>
          <w:rFonts w:ascii="Times New Roman" w:hAnsi="Times New Roman"/>
          <w:sz w:val="28"/>
          <w:szCs w:val="28"/>
        </w:rPr>
        <w:t xml:space="preserve">году исполнена в сумме </w:t>
      </w:r>
      <w:r w:rsidRPr="004605F6">
        <w:rPr>
          <w:rFonts w:ascii="Times New Roman" w:hAnsi="Times New Roman"/>
          <w:sz w:val="28"/>
          <w:szCs w:val="28"/>
        </w:rPr>
        <w:t>45 486,7</w:t>
      </w:r>
      <w:r w:rsidR="00C350CF" w:rsidRPr="004605F6">
        <w:rPr>
          <w:rFonts w:ascii="Times New Roman" w:hAnsi="Times New Roman"/>
          <w:sz w:val="28"/>
          <w:szCs w:val="28"/>
        </w:rPr>
        <w:t xml:space="preserve"> тыс. руб. или </w:t>
      </w:r>
      <w:r w:rsidRPr="004605F6">
        <w:rPr>
          <w:rFonts w:ascii="Times New Roman" w:hAnsi="Times New Roman"/>
          <w:sz w:val="28"/>
          <w:szCs w:val="28"/>
        </w:rPr>
        <w:t>87,5</w:t>
      </w:r>
      <w:r w:rsidR="00C350CF" w:rsidRPr="004605F6">
        <w:rPr>
          <w:rFonts w:ascii="Times New Roman" w:hAnsi="Times New Roman"/>
          <w:sz w:val="28"/>
          <w:szCs w:val="28"/>
        </w:rPr>
        <w:t>% от планируемых расходов.</w:t>
      </w:r>
    </w:p>
    <w:p w:rsidR="00C350CF" w:rsidRPr="004605F6" w:rsidRDefault="00C350CF" w:rsidP="00C35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5F6">
        <w:rPr>
          <w:rFonts w:ascii="Times New Roman" w:hAnsi="Times New Roman"/>
          <w:sz w:val="28"/>
          <w:szCs w:val="28"/>
        </w:rPr>
        <w:t>В сравнении с</w:t>
      </w:r>
      <w:r w:rsidR="002E0699" w:rsidRPr="004605F6">
        <w:rPr>
          <w:rFonts w:ascii="Times New Roman" w:hAnsi="Times New Roman"/>
          <w:sz w:val="28"/>
          <w:szCs w:val="28"/>
        </w:rPr>
        <w:t xml:space="preserve"> </w:t>
      </w:r>
      <w:r w:rsidRPr="004605F6">
        <w:rPr>
          <w:rFonts w:ascii="Times New Roman" w:hAnsi="Times New Roman"/>
          <w:sz w:val="28"/>
          <w:szCs w:val="28"/>
        </w:rPr>
        <w:t>201</w:t>
      </w:r>
      <w:r w:rsidR="002E0699" w:rsidRPr="004605F6">
        <w:rPr>
          <w:rFonts w:ascii="Times New Roman" w:hAnsi="Times New Roman"/>
          <w:sz w:val="28"/>
          <w:szCs w:val="28"/>
        </w:rPr>
        <w:t xml:space="preserve">9 </w:t>
      </w:r>
      <w:r w:rsidRPr="004605F6">
        <w:rPr>
          <w:rFonts w:ascii="Times New Roman" w:hAnsi="Times New Roman"/>
          <w:sz w:val="28"/>
          <w:szCs w:val="28"/>
        </w:rPr>
        <w:t>годом,</w:t>
      </w:r>
      <w:r w:rsidR="002E0699" w:rsidRPr="004605F6">
        <w:rPr>
          <w:rFonts w:ascii="Times New Roman" w:hAnsi="Times New Roman"/>
          <w:sz w:val="28"/>
          <w:szCs w:val="28"/>
        </w:rPr>
        <w:t xml:space="preserve"> </w:t>
      </w:r>
      <w:r w:rsidRPr="004605F6">
        <w:rPr>
          <w:rFonts w:ascii="Times New Roman" w:hAnsi="Times New Roman"/>
          <w:sz w:val="28"/>
          <w:szCs w:val="28"/>
        </w:rPr>
        <w:t xml:space="preserve">общий объём расходов бюджета поселения </w:t>
      </w:r>
      <w:r w:rsidR="002E0699" w:rsidRPr="004605F6">
        <w:rPr>
          <w:rFonts w:ascii="Times New Roman" w:hAnsi="Times New Roman"/>
          <w:sz w:val="28"/>
          <w:szCs w:val="28"/>
        </w:rPr>
        <w:t xml:space="preserve">уменьшился </w:t>
      </w:r>
      <w:r w:rsidRPr="004605F6">
        <w:rPr>
          <w:rFonts w:ascii="Times New Roman" w:hAnsi="Times New Roman"/>
          <w:sz w:val="28"/>
          <w:szCs w:val="28"/>
        </w:rPr>
        <w:t xml:space="preserve"> на </w:t>
      </w:r>
      <w:r w:rsidR="002E0699" w:rsidRPr="004605F6">
        <w:rPr>
          <w:rFonts w:ascii="Times New Roman" w:hAnsi="Times New Roman"/>
          <w:sz w:val="28"/>
          <w:szCs w:val="28"/>
        </w:rPr>
        <w:t>8,7</w:t>
      </w:r>
      <w:r w:rsidRPr="004605F6">
        <w:rPr>
          <w:rFonts w:ascii="Times New Roman" w:hAnsi="Times New Roman"/>
          <w:sz w:val="28"/>
          <w:szCs w:val="28"/>
        </w:rPr>
        <w:t>% или на</w:t>
      </w:r>
      <w:r w:rsidR="002E0699" w:rsidRPr="004605F6">
        <w:rPr>
          <w:rFonts w:ascii="Times New Roman" w:hAnsi="Times New Roman"/>
          <w:sz w:val="28"/>
          <w:szCs w:val="28"/>
        </w:rPr>
        <w:t xml:space="preserve"> </w:t>
      </w:r>
      <w:r w:rsidRPr="004605F6">
        <w:rPr>
          <w:rFonts w:ascii="Times New Roman" w:hAnsi="Times New Roman"/>
          <w:sz w:val="28"/>
          <w:szCs w:val="28"/>
        </w:rPr>
        <w:t>4</w:t>
      </w:r>
      <w:r w:rsidR="002E0699" w:rsidRPr="004605F6">
        <w:rPr>
          <w:rFonts w:ascii="Times New Roman" w:hAnsi="Times New Roman"/>
          <w:sz w:val="28"/>
          <w:szCs w:val="28"/>
        </w:rPr>
        <w:t> 356,5</w:t>
      </w:r>
      <w:r w:rsidRPr="004605F6">
        <w:rPr>
          <w:rFonts w:ascii="Times New Roman" w:hAnsi="Times New Roman"/>
          <w:sz w:val="28"/>
          <w:szCs w:val="28"/>
        </w:rPr>
        <w:t xml:space="preserve"> тыс. руб.</w:t>
      </w:r>
    </w:p>
    <w:p w:rsidR="00C350CF" w:rsidRPr="004605F6" w:rsidRDefault="00C350CF" w:rsidP="00C350C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605F6">
        <w:rPr>
          <w:rFonts w:ascii="Times New Roman" w:hAnsi="Times New Roman"/>
          <w:sz w:val="28"/>
          <w:szCs w:val="28"/>
        </w:rPr>
        <w:t>Дефицит бюджета поселения в 20</w:t>
      </w:r>
      <w:r w:rsidR="004605F6" w:rsidRPr="004605F6">
        <w:rPr>
          <w:rFonts w:ascii="Times New Roman" w:hAnsi="Times New Roman"/>
          <w:sz w:val="28"/>
          <w:szCs w:val="28"/>
        </w:rPr>
        <w:t>20</w:t>
      </w:r>
      <w:r w:rsidRPr="004605F6">
        <w:rPr>
          <w:rFonts w:ascii="Times New Roman" w:hAnsi="Times New Roman"/>
          <w:sz w:val="28"/>
          <w:szCs w:val="28"/>
        </w:rPr>
        <w:t xml:space="preserve"> году составил </w:t>
      </w:r>
      <w:r w:rsidR="004605F6" w:rsidRPr="004605F6">
        <w:rPr>
          <w:rFonts w:ascii="Times New Roman" w:hAnsi="Times New Roman"/>
          <w:sz w:val="28"/>
          <w:szCs w:val="28"/>
        </w:rPr>
        <w:t>539,9</w:t>
      </w:r>
      <w:r w:rsidRPr="004605F6">
        <w:rPr>
          <w:rFonts w:ascii="Times New Roman" w:hAnsi="Times New Roman"/>
          <w:sz w:val="28"/>
          <w:szCs w:val="28"/>
        </w:rPr>
        <w:t xml:space="preserve"> тыс. руб. </w:t>
      </w:r>
    </w:p>
    <w:p w:rsidR="00C350CF" w:rsidRPr="00BF73C3" w:rsidRDefault="00C350CF" w:rsidP="00C350C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3C3">
        <w:rPr>
          <w:rFonts w:ascii="Times New Roman" w:hAnsi="Times New Roman"/>
          <w:sz w:val="28"/>
          <w:szCs w:val="28"/>
        </w:rPr>
        <w:t xml:space="preserve">Распределение расходов бюджета по направлениям в </w:t>
      </w:r>
      <w:r w:rsidR="004605F6" w:rsidRPr="00BF73C3">
        <w:rPr>
          <w:rFonts w:ascii="Times New Roman" w:hAnsi="Times New Roman"/>
          <w:sz w:val="28"/>
          <w:szCs w:val="28"/>
        </w:rPr>
        <w:t>2020</w:t>
      </w:r>
      <w:r w:rsidRPr="00BF73C3">
        <w:rPr>
          <w:rFonts w:ascii="Times New Roman" w:hAnsi="Times New Roman"/>
          <w:sz w:val="28"/>
          <w:szCs w:val="28"/>
        </w:rPr>
        <w:t xml:space="preserve"> год</w:t>
      </w:r>
      <w:r w:rsidR="004605F6" w:rsidRPr="00BF73C3">
        <w:rPr>
          <w:rFonts w:ascii="Times New Roman" w:hAnsi="Times New Roman"/>
          <w:sz w:val="28"/>
          <w:szCs w:val="28"/>
        </w:rPr>
        <w:t>у</w:t>
      </w:r>
      <w:r w:rsidRPr="00BF73C3">
        <w:rPr>
          <w:rFonts w:ascii="Times New Roman" w:hAnsi="Times New Roman"/>
          <w:sz w:val="28"/>
          <w:szCs w:val="28"/>
        </w:rPr>
        <w:t xml:space="preserve"> отражено в таблице:</w:t>
      </w:r>
    </w:p>
    <w:tbl>
      <w:tblPr>
        <w:tblW w:w="9130" w:type="dxa"/>
        <w:tblInd w:w="96" w:type="dxa"/>
        <w:tblLook w:val="04A0"/>
      </w:tblPr>
      <w:tblGrid>
        <w:gridCol w:w="4480"/>
        <w:gridCol w:w="1700"/>
        <w:gridCol w:w="1629"/>
        <w:gridCol w:w="1321"/>
      </w:tblGrid>
      <w:tr w:rsidR="004605F6" w:rsidRPr="004605F6" w:rsidTr="004605F6">
        <w:trPr>
          <w:trHeight w:val="276"/>
        </w:trPr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5F6" w:rsidRPr="004605F6" w:rsidRDefault="004605F6" w:rsidP="00460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F6" w:rsidRPr="004605F6" w:rsidRDefault="004605F6" w:rsidP="00460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F6" w:rsidRPr="004605F6" w:rsidRDefault="004605F6" w:rsidP="00460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lang w:eastAsia="ru-RU"/>
              </w:rPr>
              <w:t>% исполнения</w:t>
            </w:r>
          </w:p>
        </w:tc>
      </w:tr>
      <w:tr w:rsidR="004605F6" w:rsidRPr="004605F6" w:rsidTr="004605F6">
        <w:trPr>
          <w:trHeight w:val="852"/>
        </w:trPr>
        <w:tc>
          <w:tcPr>
            <w:tcW w:w="44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605F6" w:rsidRPr="004605F6" w:rsidRDefault="004605F6" w:rsidP="00460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5F6" w:rsidRPr="004605F6" w:rsidRDefault="004605F6" w:rsidP="00460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lang w:eastAsia="ru-RU"/>
              </w:rPr>
              <w:t>План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5F6" w:rsidRPr="004605F6" w:rsidRDefault="004605F6" w:rsidP="00460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lang w:eastAsia="ru-RU"/>
              </w:rPr>
              <w:t>Факт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5F6" w:rsidRPr="004605F6" w:rsidRDefault="004605F6" w:rsidP="00460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605F6" w:rsidRPr="004605F6" w:rsidTr="004605F6">
        <w:trPr>
          <w:trHeight w:val="360"/>
        </w:trPr>
        <w:tc>
          <w:tcPr>
            <w:tcW w:w="4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FFFF" w:fill="CCFF99"/>
            <w:vAlign w:val="center"/>
            <w:hideMark/>
          </w:tcPr>
          <w:p w:rsidR="004605F6" w:rsidRPr="004605F6" w:rsidRDefault="004605F6" w:rsidP="00460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99"/>
            <w:noWrap/>
            <w:vAlign w:val="center"/>
            <w:hideMark/>
          </w:tcPr>
          <w:p w:rsidR="004605F6" w:rsidRPr="004605F6" w:rsidRDefault="004605F6" w:rsidP="004605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 w:rsidRPr="004605F6">
              <w:rPr>
                <w:rFonts w:ascii="Times New Roman" w:eastAsia="Times New Roman" w:hAnsi="Times New Roman"/>
                <w:b/>
                <w:bCs/>
                <w:lang w:eastAsia="ru-RU"/>
              </w:rPr>
              <w:t>648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 w:rsidRPr="004605F6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4605F6" w:rsidRPr="004605F6" w:rsidRDefault="004605F6" w:rsidP="004605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 w:rsidRPr="004605F6">
              <w:rPr>
                <w:rFonts w:ascii="Times New Roman" w:eastAsia="Times New Roman" w:hAnsi="Times New Roman"/>
                <w:b/>
                <w:bCs/>
                <w:lang w:eastAsia="ru-RU"/>
              </w:rPr>
              <w:t>611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4605F6" w:rsidRPr="004605F6" w:rsidRDefault="004605F6" w:rsidP="004605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b/>
                <w:bCs/>
                <w:lang w:eastAsia="ru-RU"/>
              </w:rPr>
              <w:t>99,62</w:t>
            </w:r>
          </w:p>
        </w:tc>
      </w:tr>
      <w:tr w:rsidR="004605F6" w:rsidRPr="004605F6" w:rsidTr="004605F6">
        <w:trPr>
          <w:trHeight w:val="759"/>
        </w:trPr>
        <w:tc>
          <w:tcPr>
            <w:tcW w:w="4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F6" w:rsidRPr="004605F6" w:rsidRDefault="004605F6" w:rsidP="00460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5F6" w:rsidRPr="004605F6" w:rsidRDefault="004605F6" w:rsidP="004605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 w:rsidRPr="004605F6">
              <w:rPr>
                <w:rFonts w:ascii="Times New Roman" w:eastAsia="Times New Roman" w:hAnsi="Times New Roman"/>
                <w:lang w:eastAsia="ru-RU"/>
              </w:rPr>
              <w:t>025</w:t>
            </w:r>
            <w:r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5F6" w:rsidRPr="004605F6" w:rsidRDefault="004605F6" w:rsidP="00460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 w:rsidRPr="004605F6">
              <w:rPr>
                <w:rFonts w:ascii="Times New Roman" w:eastAsia="Times New Roman" w:hAnsi="Times New Roman"/>
                <w:lang w:eastAsia="ru-RU"/>
              </w:rPr>
              <w:t>025</w:t>
            </w:r>
            <w:r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F6" w:rsidRPr="004605F6" w:rsidRDefault="004605F6" w:rsidP="00181C9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4605F6" w:rsidRPr="004605F6" w:rsidTr="004605F6">
        <w:trPr>
          <w:trHeight w:val="1239"/>
        </w:trPr>
        <w:tc>
          <w:tcPr>
            <w:tcW w:w="4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F6" w:rsidRPr="004605F6" w:rsidRDefault="004605F6" w:rsidP="00460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5F6" w:rsidRPr="004605F6" w:rsidRDefault="004605F6" w:rsidP="004605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 w:rsidRPr="004605F6">
              <w:rPr>
                <w:rFonts w:ascii="Times New Roman" w:eastAsia="Times New Roman" w:hAnsi="Times New Roman"/>
                <w:lang w:eastAsia="ru-RU"/>
              </w:rPr>
              <w:t>444</w:t>
            </w:r>
            <w:r>
              <w:rPr>
                <w:rFonts w:ascii="Times New Roman" w:eastAsia="Times New Roman" w:hAnsi="Times New Roman"/>
                <w:lang w:eastAsia="ru-RU"/>
              </w:rPr>
              <w:t>,4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5F6" w:rsidRPr="004605F6" w:rsidRDefault="004605F6" w:rsidP="00460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6 436,0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F6" w:rsidRPr="004605F6" w:rsidRDefault="004605F6" w:rsidP="00181C9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lang w:eastAsia="ru-RU"/>
              </w:rPr>
              <w:t>99,</w:t>
            </w:r>
            <w:r w:rsidR="00181C9F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4605F6" w:rsidRPr="004605F6" w:rsidTr="004605F6">
        <w:trPr>
          <w:trHeight w:val="975"/>
        </w:trPr>
        <w:tc>
          <w:tcPr>
            <w:tcW w:w="4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05F6" w:rsidRPr="004605F6" w:rsidRDefault="004605F6" w:rsidP="004605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5F6" w:rsidRPr="004605F6" w:rsidRDefault="004605F6" w:rsidP="004605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lang w:eastAsia="ru-RU"/>
              </w:rPr>
              <w:t>166</w:t>
            </w:r>
            <w:r>
              <w:rPr>
                <w:rFonts w:ascii="Times New Roman" w:eastAsia="Times New Roman" w:hAnsi="Times New Roman"/>
                <w:lang w:eastAsia="ru-RU"/>
              </w:rPr>
              <w:t>,7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5F6" w:rsidRPr="004605F6" w:rsidRDefault="00181C9F" w:rsidP="00181C9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166,7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F6" w:rsidRPr="004605F6" w:rsidRDefault="004605F6" w:rsidP="00C93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4605F6" w:rsidRPr="004605F6" w:rsidTr="004605F6">
        <w:trPr>
          <w:trHeight w:val="360"/>
        </w:trPr>
        <w:tc>
          <w:tcPr>
            <w:tcW w:w="4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F6" w:rsidRPr="004605F6" w:rsidRDefault="004605F6" w:rsidP="00460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5F6" w:rsidRPr="004605F6" w:rsidRDefault="00C93D35" w:rsidP="004605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2 012,2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5F6" w:rsidRPr="004605F6" w:rsidRDefault="00C93D35" w:rsidP="00460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1 984,0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F6" w:rsidRPr="004605F6" w:rsidRDefault="004605F6" w:rsidP="00460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lang w:eastAsia="ru-RU"/>
              </w:rPr>
              <w:t>98,6</w:t>
            </w:r>
          </w:p>
        </w:tc>
      </w:tr>
      <w:tr w:rsidR="004605F6" w:rsidRPr="004605F6" w:rsidTr="004605F6">
        <w:trPr>
          <w:trHeight w:val="420"/>
        </w:trPr>
        <w:tc>
          <w:tcPr>
            <w:tcW w:w="4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CFF99"/>
            <w:vAlign w:val="center"/>
            <w:hideMark/>
          </w:tcPr>
          <w:p w:rsidR="004605F6" w:rsidRPr="004605F6" w:rsidRDefault="004605F6" w:rsidP="00460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CFF99"/>
            <w:noWrap/>
            <w:vAlign w:val="center"/>
            <w:hideMark/>
          </w:tcPr>
          <w:p w:rsidR="004605F6" w:rsidRPr="004605F6" w:rsidRDefault="004605F6" w:rsidP="00C93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b/>
                <w:bCs/>
                <w:lang w:eastAsia="ru-RU"/>
              </w:rPr>
              <w:t>233</w:t>
            </w:r>
            <w:r w:rsidR="00C93D35"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 w:rsidRPr="004605F6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4605F6" w:rsidRPr="004605F6" w:rsidRDefault="004605F6" w:rsidP="00C93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b/>
                <w:bCs/>
                <w:lang w:eastAsia="ru-RU"/>
              </w:rPr>
              <w:t>233</w:t>
            </w:r>
            <w:r w:rsidR="00C93D35"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 w:rsidRPr="004605F6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4605F6" w:rsidRPr="004605F6" w:rsidRDefault="004605F6" w:rsidP="00C93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b/>
                <w:bCs/>
                <w:lang w:eastAsia="ru-RU"/>
              </w:rPr>
              <w:t>100,0</w:t>
            </w:r>
          </w:p>
        </w:tc>
      </w:tr>
      <w:tr w:rsidR="004605F6" w:rsidRPr="004605F6" w:rsidTr="004605F6">
        <w:trPr>
          <w:trHeight w:val="555"/>
        </w:trPr>
        <w:tc>
          <w:tcPr>
            <w:tcW w:w="4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F6" w:rsidRPr="004605F6" w:rsidRDefault="004605F6" w:rsidP="00460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5F6" w:rsidRPr="004605F6" w:rsidRDefault="004605F6" w:rsidP="00C93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lang w:eastAsia="ru-RU"/>
              </w:rPr>
              <w:t>233</w:t>
            </w:r>
            <w:r w:rsidR="00C93D35">
              <w:rPr>
                <w:rFonts w:ascii="Times New Roman" w:eastAsia="Times New Roman" w:hAnsi="Times New Roman"/>
                <w:lang w:eastAsia="ru-RU"/>
              </w:rPr>
              <w:t>,</w:t>
            </w:r>
            <w:r w:rsidRPr="004605F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5F6" w:rsidRPr="004605F6" w:rsidRDefault="004605F6" w:rsidP="00C93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lang w:eastAsia="ru-RU"/>
              </w:rPr>
              <w:t>233</w:t>
            </w:r>
            <w:r w:rsidR="00C93D35">
              <w:rPr>
                <w:rFonts w:ascii="Times New Roman" w:eastAsia="Times New Roman" w:hAnsi="Times New Roman"/>
                <w:lang w:eastAsia="ru-RU"/>
              </w:rPr>
              <w:t>,</w:t>
            </w:r>
            <w:r w:rsidRPr="004605F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F6" w:rsidRPr="004605F6" w:rsidRDefault="004605F6" w:rsidP="00C93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4605F6" w:rsidRPr="004605F6" w:rsidTr="004605F6">
        <w:trPr>
          <w:trHeight w:val="555"/>
        </w:trPr>
        <w:tc>
          <w:tcPr>
            <w:tcW w:w="4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CFF99"/>
            <w:vAlign w:val="center"/>
            <w:hideMark/>
          </w:tcPr>
          <w:p w:rsidR="004605F6" w:rsidRPr="004605F6" w:rsidRDefault="004605F6" w:rsidP="00460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CFF99"/>
            <w:noWrap/>
            <w:vAlign w:val="center"/>
            <w:hideMark/>
          </w:tcPr>
          <w:p w:rsidR="004605F6" w:rsidRPr="004605F6" w:rsidRDefault="004605F6" w:rsidP="00C93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b/>
                <w:bCs/>
                <w:lang w:eastAsia="ru-RU"/>
              </w:rPr>
              <w:t>168,</w:t>
            </w:r>
            <w:r w:rsidR="00C93D35"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4605F6" w:rsidRPr="004605F6" w:rsidRDefault="004605F6" w:rsidP="00C93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b/>
                <w:bCs/>
                <w:lang w:eastAsia="ru-RU"/>
              </w:rPr>
              <w:t>168,</w:t>
            </w:r>
            <w:r w:rsidR="00C93D35"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4605F6" w:rsidRPr="004605F6" w:rsidRDefault="004605F6" w:rsidP="00C93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b/>
                <w:bCs/>
                <w:lang w:eastAsia="ru-RU"/>
              </w:rPr>
              <w:t>100,</w:t>
            </w:r>
            <w:r w:rsidR="00C93D35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</w:tr>
      <w:tr w:rsidR="004605F6" w:rsidRPr="004605F6" w:rsidTr="004605F6">
        <w:trPr>
          <w:trHeight w:val="480"/>
        </w:trPr>
        <w:tc>
          <w:tcPr>
            <w:tcW w:w="4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F6" w:rsidRPr="004605F6" w:rsidRDefault="004605F6" w:rsidP="00460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5F6" w:rsidRPr="004605F6" w:rsidRDefault="004605F6" w:rsidP="00C93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lang w:eastAsia="ru-RU"/>
              </w:rPr>
              <w:t>162,</w:t>
            </w:r>
            <w:r w:rsidR="00C93D3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5F6" w:rsidRPr="004605F6" w:rsidRDefault="004605F6" w:rsidP="00C93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lang w:eastAsia="ru-RU"/>
              </w:rPr>
              <w:t>162,</w:t>
            </w:r>
            <w:r w:rsidR="00C93D3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F6" w:rsidRPr="004605F6" w:rsidRDefault="004605F6" w:rsidP="00C93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lang w:eastAsia="ru-RU"/>
              </w:rPr>
              <w:t>100,</w:t>
            </w:r>
            <w:r w:rsidR="00C93D3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605F6" w:rsidRPr="004605F6" w:rsidTr="004605F6">
        <w:trPr>
          <w:trHeight w:val="648"/>
        </w:trPr>
        <w:tc>
          <w:tcPr>
            <w:tcW w:w="4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F6" w:rsidRPr="004605F6" w:rsidRDefault="004605F6" w:rsidP="00460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5F6" w:rsidRPr="004605F6" w:rsidRDefault="004605F6" w:rsidP="00C93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lang w:eastAsia="ru-RU"/>
              </w:rPr>
              <w:t>6</w:t>
            </w:r>
            <w:r w:rsidR="00C93D35">
              <w:rPr>
                <w:rFonts w:ascii="Times New Roman" w:eastAsia="Times New Roman" w:hAnsi="Times New Roman"/>
                <w:lang w:eastAsia="ru-RU"/>
              </w:rPr>
              <w:t>,</w:t>
            </w:r>
            <w:r w:rsidRPr="004605F6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5F6" w:rsidRPr="004605F6" w:rsidRDefault="004605F6" w:rsidP="00C93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lang w:eastAsia="ru-RU"/>
              </w:rPr>
              <w:t>6</w:t>
            </w:r>
            <w:r w:rsidR="00C93D35">
              <w:rPr>
                <w:rFonts w:ascii="Times New Roman" w:eastAsia="Times New Roman" w:hAnsi="Times New Roman"/>
                <w:lang w:eastAsia="ru-RU"/>
              </w:rPr>
              <w:t>,</w:t>
            </w:r>
            <w:r w:rsidRPr="004605F6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F6" w:rsidRPr="004605F6" w:rsidRDefault="004605F6" w:rsidP="00C93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lang w:eastAsia="ru-RU"/>
              </w:rPr>
              <w:t>100,</w:t>
            </w:r>
            <w:r w:rsidR="00C93D3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4605F6" w:rsidRPr="004605F6" w:rsidTr="004605F6">
        <w:trPr>
          <w:trHeight w:val="585"/>
        </w:trPr>
        <w:tc>
          <w:tcPr>
            <w:tcW w:w="4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CFF99"/>
            <w:vAlign w:val="center"/>
            <w:hideMark/>
          </w:tcPr>
          <w:p w:rsidR="004605F6" w:rsidRPr="004605F6" w:rsidRDefault="004605F6" w:rsidP="00460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CFF99"/>
            <w:noWrap/>
            <w:vAlign w:val="center"/>
            <w:hideMark/>
          </w:tcPr>
          <w:p w:rsidR="004605F6" w:rsidRPr="004605F6" w:rsidRDefault="007D2E46" w:rsidP="004605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12 532,5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4605F6" w:rsidRPr="004605F6" w:rsidRDefault="004605F6" w:rsidP="007D2E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  <w:r w:rsidR="007D2E4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 w:rsidRPr="004605F6">
              <w:rPr>
                <w:rFonts w:ascii="Times New Roman" w:eastAsia="Times New Roman" w:hAnsi="Times New Roman"/>
                <w:b/>
                <w:bCs/>
                <w:lang w:eastAsia="ru-RU"/>
              </w:rPr>
              <w:t>105</w:t>
            </w:r>
            <w:r w:rsidR="007D2E46"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 w:rsidRPr="004605F6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4605F6" w:rsidRPr="004605F6" w:rsidRDefault="004605F6" w:rsidP="007D2E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b/>
                <w:bCs/>
                <w:lang w:eastAsia="ru-RU"/>
              </w:rPr>
              <w:t>56,</w:t>
            </w:r>
            <w:r w:rsidR="007D2E46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</w:tr>
      <w:tr w:rsidR="004605F6" w:rsidRPr="004605F6" w:rsidTr="004605F6">
        <w:trPr>
          <w:trHeight w:val="300"/>
        </w:trPr>
        <w:tc>
          <w:tcPr>
            <w:tcW w:w="4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605F6" w:rsidRPr="004605F6" w:rsidRDefault="004605F6" w:rsidP="00460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4605F6" w:rsidRPr="004605F6" w:rsidRDefault="007D2E46" w:rsidP="004605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12 532,5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5F6" w:rsidRPr="004605F6" w:rsidRDefault="004605F6" w:rsidP="007D2E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lang w:eastAsia="ru-RU"/>
              </w:rPr>
              <w:t>7</w:t>
            </w:r>
            <w:r w:rsidR="007D2E46">
              <w:rPr>
                <w:rFonts w:ascii="Times New Roman" w:eastAsia="Times New Roman" w:hAnsi="Times New Roman"/>
                <w:lang w:eastAsia="ru-RU"/>
              </w:rPr>
              <w:t> </w:t>
            </w:r>
            <w:r w:rsidRPr="004605F6">
              <w:rPr>
                <w:rFonts w:ascii="Times New Roman" w:eastAsia="Times New Roman" w:hAnsi="Times New Roman"/>
                <w:lang w:eastAsia="ru-RU"/>
              </w:rPr>
              <w:t>105</w:t>
            </w:r>
            <w:r w:rsidR="007D2E46">
              <w:rPr>
                <w:rFonts w:ascii="Times New Roman" w:eastAsia="Times New Roman" w:hAnsi="Times New Roman"/>
                <w:lang w:eastAsia="ru-RU"/>
              </w:rPr>
              <w:t>,</w:t>
            </w:r>
            <w:r w:rsidRPr="004605F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F6" w:rsidRPr="004605F6" w:rsidRDefault="004605F6" w:rsidP="007D2E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lang w:eastAsia="ru-RU"/>
              </w:rPr>
              <w:t>56,</w:t>
            </w:r>
            <w:r w:rsidR="007D2E46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4605F6" w:rsidRPr="004605F6" w:rsidTr="004605F6">
        <w:trPr>
          <w:trHeight w:val="675"/>
        </w:trPr>
        <w:tc>
          <w:tcPr>
            <w:tcW w:w="4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CFF99"/>
            <w:vAlign w:val="center"/>
            <w:hideMark/>
          </w:tcPr>
          <w:p w:rsidR="004605F6" w:rsidRPr="004605F6" w:rsidRDefault="004605F6" w:rsidP="00460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CFF99"/>
            <w:noWrap/>
            <w:vAlign w:val="center"/>
            <w:hideMark/>
          </w:tcPr>
          <w:p w:rsidR="004605F6" w:rsidRPr="004605F6" w:rsidRDefault="004605F6" w:rsidP="007D2E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b/>
                <w:bCs/>
                <w:lang w:eastAsia="ru-RU"/>
              </w:rPr>
              <w:t>25</w:t>
            </w:r>
            <w:r w:rsidR="007D2E4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 w:rsidRPr="004605F6">
              <w:rPr>
                <w:rFonts w:ascii="Times New Roman" w:eastAsia="Times New Roman" w:hAnsi="Times New Roman"/>
                <w:b/>
                <w:bCs/>
                <w:lang w:eastAsia="ru-RU"/>
              </w:rPr>
              <w:t>35</w:t>
            </w:r>
            <w:r w:rsidR="007D2E46">
              <w:rPr>
                <w:rFonts w:ascii="Times New Roman" w:eastAsia="Times New Roman" w:hAnsi="Times New Roman"/>
                <w:b/>
                <w:bCs/>
                <w:lang w:eastAsia="ru-RU"/>
              </w:rPr>
              <w:t>2,5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4605F6" w:rsidRPr="004605F6" w:rsidRDefault="007D2E46" w:rsidP="007D2E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24 297,</w:t>
            </w:r>
            <w:r w:rsidR="004605F6" w:rsidRPr="004605F6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4605F6" w:rsidRPr="004605F6" w:rsidRDefault="004605F6" w:rsidP="007D2E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b/>
                <w:bCs/>
                <w:lang w:eastAsia="ru-RU"/>
              </w:rPr>
              <w:t>95,8</w:t>
            </w:r>
          </w:p>
        </w:tc>
      </w:tr>
      <w:tr w:rsidR="004605F6" w:rsidRPr="004605F6" w:rsidTr="004605F6">
        <w:trPr>
          <w:trHeight w:val="360"/>
        </w:trPr>
        <w:tc>
          <w:tcPr>
            <w:tcW w:w="4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F6" w:rsidRPr="004605F6" w:rsidRDefault="004605F6" w:rsidP="00460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5F6" w:rsidRPr="004605F6" w:rsidRDefault="007D2E46" w:rsidP="007D2E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1 081</w:t>
            </w:r>
            <w:r w:rsidR="004605F6" w:rsidRPr="004605F6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5F6" w:rsidRPr="004605F6" w:rsidRDefault="004605F6" w:rsidP="007D2E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lang w:eastAsia="ru-RU"/>
              </w:rPr>
              <w:t>1</w:t>
            </w:r>
            <w:r w:rsidR="007D2E46">
              <w:rPr>
                <w:rFonts w:ascii="Times New Roman" w:eastAsia="Times New Roman" w:hAnsi="Times New Roman"/>
                <w:lang w:eastAsia="ru-RU"/>
              </w:rPr>
              <w:t> </w:t>
            </w:r>
            <w:r w:rsidRPr="004605F6">
              <w:rPr>
                <w:rFonts w:ascii="Times New Roman" w:eastAsia="Times New Roman" w:hAnsi="Times New Roman"/>
                <w:lang w:eastAsia="ru-RU"/>
              </w:rPr>
              <w:t>07</w:t>
            </w:r>
            <w:r w:rsidR="007D2E46">
              <w:rPr>
                <w:rFonts w:ascii="Times New Roman" w:eastAsia="Times New Roman" w:hAnsi="Times New Roman"/>
                <w:lang w:eastAsia="ru-RU"/>
              </w:rPr>
              <w:t>8,0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F6" w:rsidRPr="004605F6" w:rsidRDefault="004605F6" w:rsidP="007D2E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lang w:eastAsia="ru-RU"/>
              </w:rPr>
              <w:t>99,</w:t>
            </w:r>
            <w:r w:rsidR="007D2E46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4605F6" w:rsidRPr="004605F6" w:rsidTr="004605F6">
        <w:trPr>
          <w:trHeight w:val="312"/>
        </w:trPr>
        <w:tc>
          <w:tcPr>
            <w:tcW w:w="4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F6" w:rsidRPr="004605F6" w:rsidRDefault="004605F6" w:rsidP="00460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Коммунальное  хозяйство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5F6" w:rsidRPr="004605F6" w:rsidRDefault="000E206C" w:rsidP="004605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880,5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5F6" w:rsidRPr="004605F6" w:rsidRDefault="000E206C" w:rsidP="00460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874,1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F6" w:rsidRPr="004605F6" w:rsidRDefault="004605F6" w:rsidP="000E20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lang w:eastAsia="ru-RU"/>
              </w:rPr>
              <w:t>99,</w:t>
            </w:r>
            <w:r w:rsidR="000E206C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4605F6" w:rsidRPr="004605F6" w:rsidTr="004605F6">
        <w:trPr>
          <w:trHeight w:val="312"/>
        </w:trPr>
        <w:tc>
          <w:tcPr>
            <w:tcW w:w="4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F6" w:rsidRPr="004605F6" w:rsidRDefault="004605F6" w:rsidP="00460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5F6" w:rsidRPr="004605F6" w:rsidRDefault="000E206C" w:rsidP="004605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12 259,4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5F6" w:rsidRPr="004605F6" w:rsidRDefault="004605F6" w:rsidP="000E20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lang w:eastAsia="ru-RU"/>
              </w:rPr>
              <w:t>11</w:t>
            </w:r>
            <w:r w:rsidR="000E206C">
              <w:rPr>
                <w:rFonts w:ascii="Times New Roman" w:eastAsia="Times New Roman" w:hAnsi="Times New Roman"/>
                <w:lang w:eastAsia="ru-RU"/>
              </w:rPr>
              <w:t> </w:t>
            </w:r>
            <w:r w:rsidRPr="004605F6">
              <w:rPr>
                <w:rFonts w:ascii="Times New Roman" w:eastAsia="Times New Roman" w:hAnsi="Times New Roman"/>
                <w:lang w:eastAsia="ru-RU"/>
              </w:rPr>
              <w:t>892</w:t>
            </w:r>
            <w:r w:rsidR="000E206C">
              <w:rPr>
                <w:rFonts w:ascii="Times New Roman" w:eastAsia="Times New Roman" w:hAnsi="Times New Roman"/>
                <w:lang w:eastAsia="ru-RU"/>
              </w:rPr>
              <w:t>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F6" w:rsidRPr="004605F6" w:rsidRDefault="004605F6" w:rsidP="000E20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lang w:eastAsia="ru-RU"/>
              </w:rPr>
              <w:t>97,0</w:t>
            </w:r>
          </w:p>
        </w:tc>
      </w:tr>
      <w:tr w:rsidR="004605F6" w:rsidRPr="004605F6" w:rsidTr="004605F6">
        <w:trPr>
          <w:trHeight w:val="312"/>
        </w:trPr>
        <w:tc>
          <w:tcPr>
            <w:tcW w:w="4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F6" w:rsidRPr="004605F6" w:rsidRDefault="004605F6" w:rsidP="00460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вопросы в области ЖКХ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5F6" w:rsidRPr="004605F6" w:rsidRDefault="004605F6" w:rsidP="000E20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lang w:eastAsia="ru-RU"/>
              </w:rPr>
              <w:t>11</w:t>
            </w:r>
            <w:r w:rsidR="000E206C">
              <w:rPr>
                <w:rFonts w:ascii="Times New Roman" w:eastAsia="Times New Roman" w:hAnsi="Times New Roman"/>
                <w:lang w:eastAsia="ru-RU"/>
              </w:rPr>
              <w:t> </w:t>
            </w:r>
            <w:r w:rsidRPr="004605F6">
              <w:rPr>
                <w:rFonts w:ascii="Times New Roman" w:eastAsia="Times New Roman" w:hAnsi="Times New Roman"/>
                <w:lang w:eastAsia="ru-RU"/>
              </w:rPr>
              <w:t>131</w:t>
            </w:r>
            <w:r w:rsidR="000E206C">
              <w:rPr>
                <w:rFonts w:ascii="Times New Roman" w:eastAsia="Times New Roman" w:hAnsi="Times New Roman"/>
                <w:lang w:eastAsia="ru-RU"/>
              </w:rPr>
              <w:t>,1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5F6" w:rsidRPr="004605F6" w:rsidRDefault="004605F6" w:rsidP="000E20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lang w:eastAsia="ru-RU"/>
              </w:rPr>
              <w:t>10</w:t>
            </w:r>
            <w:r w:rsidR="000E206C">
              <w:rPr>
                <w:rFonts w:ascii="Times New Roman" w:eastAsia="Times New Roman" w:hAnsi="Times New Roman"/>
                <w:lang w:eastAsia="ru-RU"/>
              </w:rPr>
              <w:t> </w:t>
            </w:r>
            <w:r w:rsidRPr="004605F6">
              <w:rPr>
                <w:rFonts w:ascii="Times New Roman" w:eastAsia="Times New Roman" w:hAnsi="Times New Roman"/>
                <w:lang w:eastAsia="ru-RU"/>
              </w:rPr>
              <w:t>452</w:t>
            </w:r>
            <w:r w:rsidR="000E206C">
              <w:rPr>
                <w:rFonts w:ascii="Times New Roman" w:eastAsia="Times New Roman" w:hAnsi="Times New Roman"/>
                <w:lang w:eastAsia="ru-RU"/>
              </w:rPr>
              <w:t>,</w:t>
            </w:r>
            <w:r w:rsidRPr="004605F6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F6" w:rsidRPr="004605F6" w:rsidRDefault="004605F6" w:rsidP="000E20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lang w:eastAsia="ru-RU"/>
              </w:rPr>
              <w:t>93,9</w:t>
            </w:r>
          </w:p>
        </w:tc>
      </w:tr>
      <w:tr w:rsidR="004605F6" w:rsidRPr="004605F6" w:rsidTr="004605F6">
        <w:trPr>
          <w:trHeight w:val="288"/>
        </w:trPr>
        <w:tc>
          <w:tcPr>
            <w:tcW w:w="4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FF99"/>
            <w:noWrap/>
            <w:vAlign w:val="bottom"/>
            <w:hideMark/>
          </w:tcPr>
          <w:p w:rsidR="004605F6" w:rsidRPr="004605F6" w:rsidRDefault="004605F6" w:rsidP="004605F6">
            <w:pPr>
              <w:spacing w:after="0" w:line="240" w:lineRule="auto"/>
              <w:rPr>
                <w:rFonts w:eastAsia="Times New Roman" w:cs="Arial CYR"/>
                <w:b/>
                <w:bCs/>
                <w:lang w:eastAsia="ru-RU"/>
              </w:rPr>
            </w:pPr>
            <w:r w:rsidRPr="004605F6">
              <w:rPr>
                <w:rFonts w:eastAsia="Times New Roman" w:cs="Arial CYR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99"/>
            <w:noWrap/>
            <w:vAlign w:val="center"/>
            <w:hideMark/>
          </w:tcPr>
          <w:p w:rsidR="004605F6" w:rsidRPr="004605F6" w:rsidRDefault="000E206C" w:rsidP="004605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2 785,4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4605F6" w:rsidRPr="004605F6" w:rsidRDefault="004605F6" w:rsidP="000E20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="000E206C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 w:rsidRPr="004605F6">
              <w:rPr>
                <w:rFonts w:ascii="Times New Roman" w:eastAsia="Times New Roman" w:hAnsi="Times New Roman"/>
                <w:b/>
                <w:bCs/>
                <w:lang w:eastAsia="ru-RU"/>
              </w:rPr>
              <w:t>785</w:t>
            </w:r>
            <w:r w:rsidR="000E206C">
              <w:rPr>
                <w:rFonts w:ascii="Times New Roman" w:eastAsia="Times New Roman" w:hAnsi="Times New Roman"/>
                <w:b/>
                <w:bCs/>
                <w:lang w:eastAsia="ru-RU"/>
              </w:rPr>
              <w:t>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4605F6" w:rsidRPr="004605F6" w:rsidRDefault="004605F6" w:rsidP="000E20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b/>
                <w:bCs/>
                <w:lang w:eastAsia="ru-RU"/>
              </w:rPr>
              <w:t>100,0</w:t>
            </w:r>
          </w:p>
        </w:tc>
      </w:tr>
      <w:tr w:rsidR="004605F6" w:rsidRPr="004605F6" w:rsidTr="004605F6">
        <w:trPr>
          <w:trHeight w:val="276"/>
        </w:trPr>
        <w:tc>
          <w:tcPr>
            <w:tcW w:w="4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F6" w:rsidRPr="004605F6" w:rsidRDefault="004605F6" w:rsidP="00460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5F6" w:rsidRPr="004605F6" w:rsidRDefault="004605F6" w:rsidP="000E20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lang w:eastAsia="ru-RU"/>
              </w:rPr>
              <w:t>2</w:t>
            </w:r>
            <w:r w:rsidR="000E206C">
              <w:rPr>
                <w:rFonts w:ascii="Times New Roman" w:eastAsia="Times New Roman" w:hAnsi="Times New Roman"/>
                <w:lang w:eastAsia="ru-RU"/>
              </w:rPr>
              <w:t> </w:t>
            </w:r>
            <w:r w:rsidRPr="004605F6">
              <w:rPr>
                <w:rFonts w:ascii="Times New Roman" w:eastAsia="Times New Roman" w:hAnsi="Times New Roman"/>
                <w:lang w:eastAsia="ru-RU"/>
              </w:rPr>
              <w:t>785</w:t>
            </w:r>
            <w:r w:rsidR="000E206C">
              <w:rPr>
                <w:rFonts w:ascii="Times New Roman" w:eastAsia="Times New Roman" w:hAnsi="Times New Roman"/>
                <w:lang w:eastAsia="ru-RU"/>
              </w:rPr>
              <w:t>,4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5F6" w:rsidRPr="004605F6" w:rsidRDefault="004605F6" w:rsidP="000E20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lang w:eastAsia="ru-RU"/>
              </w:rPr>
              <w:t>2</w:t>
            </w:r>
            <w:r w:rsidR="000E206C">
              <w:rPr>
                <w:rFonts w:ascii="Times New Roman" w:eastAsia="Times New Roman" w:hAnsi="Times New Roman"/>
                <w:lang w:eastAsia="ru-RU"/>
              </w:rPr>
              <w:t> </w:t>
            </w:r>
            <w:r w:rsidRPr="004605F6">
              <w:rPr>
                <w:rFonts w:ascii="Times New Roman" w:eastAsia="Times New Roman" w:hAnsi="Times New Roman"/>
                <w:lang w:eastAsia="ru-RU"/>
              </w:rPr>
              <w:t>785</w:t>
            </w:r>
            <w:r w:rsidR="000E206C">
              <w:rPr>
                <w:rFonts w:ascii="Times New Roman" w:eastAsia="Times New Roman" w:hAnsi="Times New Roman"/>
                <w:lang w:eastAsia="ru-RU"/>
              </w:rPr>
              <w:t>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F6" w:rsidRPr="004605F6" w:rsidRDefault="004605F6" w:rsidP="000E20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4605F6" w:rsidRPr="004605F6" w:rsidTr="004605F6">
        <w:trPr>
          <w:trHeight w:val="510"/>
        </w:trPr>
        <w:tc>
          <w:tcPr>
            <w:tcW w:w="4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CFF99"/>
            <w:vAlign w:val="center"/>
            <w:hideMark/>
          </w:tcPr>
          <w:p w:rsidR="004605F6" w:rsidRPr="004605F6" w:rsidRDefault="004605F6" w:rsidP="004605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CFF99"/>
            <w:noWrap/>
            <w:vAlign w:val="center"/>
            <w:hideMark/>
          </w:tcPr>
          <w:p w:rsidR="004605F6" w:rsidRPr="004605F6" w:rsidRDefault="004605F6" w:rsidP="000E20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0E206C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 w:rsidRPr="004605F6">
              <w:rPr>
                <w:rFonts w:ascii="Times New Roman" w:eastAsia="Times New Roman" w:hAnsi="Times New Roman"/>
                <w:b/>
                <w:bCs/>
                <w:lang w:eastAsia="ru-RU"/>
              </w:rPr>
              <w:t>282</w:t>
            </w:r>
            <w:r w:rsidR="000E206C">
              <w:rPr>
                <w:rFonts w:ascii="Times New Roman" w:eastAsia="Times New Roman" w:hAnsi="Times New Roman"/>
                <w:b/>
                <w:bCs/>
                <w:lang w:eastAsia="ru-RU"/>
              </w:rPr>
              <w:t>,1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4605F6" w:rsidRPr="004605F6" w:rsidRDefault="004605F6" w:rsidP="000E20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0E206C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 w:rsidRPr="004605F6">
              <w:rPr>
                <w:rFonts w:ascii="Times New Roman" w:eastAsia="Times New Roman" w:hAnsi="Times New Roman"/>
                <w:b/>
                <w:bCs/>
                <w:lang w:eastAsia="ru-RU"/>
              </w:rPr>
              <w:t>281</w:t>
            </w:r>
            <w:r w:rsidR="000E206C">
              <w:rPr>
                <w:rFonts w:ascii="Times New Roman" w:eastAsia="Times New Roman" w:hAnsi="Times New Roman"/>
                <w:b/>
                <w:bCs/>
                <w:lang w:eastAsia="ru-RU"/>
              </w:rPr>
              <w:t>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4605F6" w:rsidRPr="004605F6" w:rsidRDefault="000E206C" w:rsidP="004605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100,0</w:t>
            </w:r>
          </w:p>
        </w:tc>
      </w:tr>
      <w:tr w:rsidR="004605F6" w:rsidRPr="004605F6" w:rsidTr="004605F6">
        <w:trPr>
          <w:trHeight w:val="405"/>
        </w:trPr>
        <w:tc>
          <w:tcPr>
            <w:tcW w:w="4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F6" w:rsidRPr="004605F6" w:rsidRDefault="004605F6" w:rsidP="00460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5F6" w:rsidRPr="004605F6" w:rsidRDefault="000E206C" w:rsidP="004605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93,3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5F6" w:rsidRPr="004605F6" w:rsidRDefault="004605F6" w:rsidP="000E20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lang w:eastAsia="ru-RU"/>
              </w:rPr>
              <w:t>93</w:t>
            </w:r>
            <w:r w:rsidR="000E206C">
              <w:rPr>
                <w:rFonts w:ascii="Times New Roman" w:eastAsia="Times New Roman" w:hAnsi="Times New Roman"/>
                <w:lang w:eastAsia="ru-RU"/>
              </w:rPr>
              <w:t>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F6" w:rsidRPr="004605F6" w:rsidRDefault="004605F6" w:rsidP="000E20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4605F6" w:rsidRPr="004605F6" w:rsidTr="004605F6">
        <w:trPr>
          <w:trHeight w:val="315"/>
        </w:trPr>
        <w:tc>
          <w:tcPr>
            <w:tcW w:w="4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F6" w:rsidRPr="004605F6" w:rsidRDefault="004605F6" w:rsidP="00460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5F6" w:rsidRPr="004605F6" w:rsidRDefault="004605F6" w:rsidP="000E20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lang w:eastAsia="ru-RU"/>
              </w:rPr>
              <w:t>1</w:t>
            </w:r>
            <w:r w:rsidR="000E206C">
              <w:rPr>
                <w:rFonts w:ascii="Times New Roman" w:eastAsia="Times New Roman" w:hAnsi="Times New Roman"/>
                <w:lang w:eastAsia="ru-RU"/>
              </w:rPr>
              <w:t> </w:t>
            </w:r>
            <w:r w:rsidRPr="004605F6">
              <w:rPr>
                <w:rFonts w:ascii="Times New Roman" w:eastAsia="Times New Roman" w:hAnsi="Times New Roman"/>
                <w:lang w:eastAsia="ru-RU"/>
              </w:rPr>
              <w:t>188</w:t>
            </w:r>
            <w:r w:rsidR="000E206C">
              <w:rPr>
                <w:rFonts w:ascii="Times New Roman" w:eastAsia="Times New Roman" w:hAnsi="Times New Roman"/>
                <w:lang w:eastAsia="ru-RU"/>
              </w:rPr>
              <w:t>,8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5F6" w:rsidRPr="004605F6" w:rsidRDefault="004605F6" w:rsidP="000E20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lang w:eastAsia="ru-RU"/>
              </w:rPr>
              <w:t>1</w:t>
            </w:r>
            <w:r w:rsidR="000E206C">
              <w:rPr>
                <w:rFonts w:ascii="Times New Roman" w:eastAsia="Times New Roman" w:hAnsi="Times New Roman"/>
                <w:lang w:eastAsia="ru-RU"/>
              </w:rPr>
              <w:t> </w:t>
            </w:r>
            <w:r w:rsidRPr="004605F6">
              <w:rPr>
                <w:rFonts w:ascii="Times New Roman" w:eastAsia="Times New Roman" w:hAnsi="Times New Roman"/>
                <w:lang w:eastAsia="ru-RU"/>
              </w:rPr>
              <w:t>188</w:t>
            </w:r>
            <w:r w:rsidR="000E206C">
              <w:rPr>
                <w:rFonts w:ascii="Times New Roman" w:eastAsia="Times New Roman" w:hAnsi="Times New Roman"/>
                <w:lang w:eastAsia="ru-RU"/>
              </w:rPr>
              <w:t>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F6" w:rsidRPr="004605F6" w:rsidRDefault="000E206C" w:rsidP="004605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4605F6" w:rsidRPr="004605F6" w:rsidTr="004605F6">
        <w:trPr>
          <w:trHeight w:val="576"/>
        </w:trPr>
        <w:tc>
          <w:tcPr>
            <w:tcW w:w="4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99"/>
            <w:vAlign w:val="center"/>
            <w:hideMark/>
          </w:tcPr>
          <w:p w:rsidR="004605F6" w:rsidRPr="004605F6" w:rsidRDefault="004605F6" w:rsidP="00460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99"/>
            <w:noWrap/>
            <w:vAlign w:val="center"/>
            <w:hideMark/>
          </w:tcPr>
          <w:p w:rsidR="004605F6" w:rsidRPr="004605F6" w:rsidRDefault="000E206C" w:rsidP="004605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2,9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4605F6" w:rsidRPr="004605F6" w:rsidRDefault="000E206C" w:rsidP="004605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4605F6" w:rsidRPr="004605F6" w:rsidRDefault="004605F6" w:rsidP="000E20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b/>
                <w:bCs/>
                <w:lang w:eastAsia="ru-RU"/>
              </w:rPr>
              <w:t>100,0</w:t>
            </w:r>
          </w:p>
        </w:tc>
      </w:tr>
      <w:tr w:rsidR="004605F6" w:rsidRPr="004605F6" w:rsidTr="004605F6">
        <w:trPr>
          <w:trHeight w:val="315"/>
        </w:trPr>
        <w:tc>
          <w:tcPr>
            <w:tcW w:w="4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F6" w:rsidRPr="004605F6" w:rsidRDefault="004605F6" w:rsidP="00460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5F6" w:rsidRPr="004605F6" w:rsidRDefault="004605F6" w:rsidP="000E20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lang w:eastAsia="ru-RU"/>
              </w:rPr>
              <w:t>2</w:t>
            </w:r>
            <w:r w:rsidR="000E206C">
              <w:rPr>
                <w:rFonts w:ascii="Times New Roman" w:eastAsia="Times New Roman" w:hAnsi="Times New Roman"/>
                <w:lang w:eastAsia="ru-RU"/>
              </w:rPr>
              <w:t>,9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5F6" w:rsidRPr="004605F6" w:rsidRDefault="004605F6" w:rsidP="000E20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lang w:eastAsia="ru-RU"/>
              </w:rPr>
              <w:t>2</w:t>
            </w:r>
            <w:r w:rsidR="000E206C">
              <w:rPr>
                <w:rFonts w:ascii="Times New Roman" w:eastAsia="Times New Roman" w:hAnsi="Times New Roman"/>
                <w:lang w:eastAsia="ru-RU"/>
              </w:rPr>
              <w:t>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F6" w:rsidRPr="004605F6" w:rsidRDefault="004605F6" w:rsidP="000E20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4605F6" w:rsidRPr="004605F6" w:rsidTr="004605F6">
        <w:trPr>
          <w:trHeight w:val="276"/>
        </w:trPr>
        <w:tc>
          <w:tcPr>
            <w:tcW w:w="4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5E0EC"/>
            <w:vAlign w:val="center"/>
          </w:tcPr>
          <w:p w:rsidR="004605F6" w:rsidRPr="004605F6" w:rsidRDefault="004605F6" w:rsidP="004605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5E0EC"/>
            <w:noWrap/>
            <w:vAlign w:val="center"/>
            <w:hideMark/>
          </w:tcPr>
          <w:p w:rsidR="004605F6" w:rsidRPr="004605F6" w:rsidRDefault="004605F6" w:rsidP="000E20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b/>
                <w:bCs/>
                <w:lang w:eastAsia="ru-RU"/>
              </w:rPr>
              <w:t>52</w:t>
            </w:r>
            <w:r w:rsidR="000E206C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 w:rsidRPr="004605F6">
              <w:rPr>
                <w:rFonts w:ascii="Times New Roman" w:eastAsia="Times New Roman" w:hAnsi="Times New Roman"/>
                <w:b/>
                <w:bCs/>
                <w:lang w:eastAsia="ru-RU"/>
              </w:rPr>
              <w:t>006</w:t>
            </w:r>
            <w:r w:rsidR="000E206C">
              <w:rPr>
                <w:rFonts w:ascii="Times New Roman" w:eastAsia="Times New Roman" w:hAnsi="Times New Roman"/>
                <w:b/>
                <w:bCs/>
                <w:lang w:eastAsia="ru-RU"/>
              </w:rPr>
              <w:t>,1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5E0EC"/>
            <w:noWrap/>
            <w:vAlign w:val="center"/>
            <w:hideMark/>
          </w:tcPr>
          <w:p w:rsidR="004605F6" w:rsidRPr="004605F6" w:rsidRDefault="004605F6" w:rsidP="000E20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b/>
                <w:bCs/>
                <w:lang w:eastAsia="ru-RU"/>
              </w:rPr>
              <w:t>45</w:t>
            </w:r>
            <w:r w:rsidR="000E206C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 w:rsidRPr="004605F6">
              <w:rPr>
                <w:rFonts w:ascii="Times New Roman" w:eastAsia="Times New Roman" w:hAnsi="Times New Roman"/>
                <w:b/>
                <w:bCs/>
                <w:lang w:eastAsia="ru-RU"/>
              </w:rPr>
              <w:t>486</w:t>
            </w:r>
            <w:r w:rsidR="000E206C">
              <w:rPr>
                <w:rFonts w:ascii="Times New Roman" w:eastAsia="Times New Roman" w:hAnsi="Times New Roman"/>
                <w:b/>
                <w:bCs/>
                <w:lang w:eastAsia="ru-RU"/>
              </w:rPr>
              <w:t>,7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4605F6" w:rsidRPr="004605F6" w:rsidRDefault="004605F6" w:rsidP="000E20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b/>
                <w:bCs/>
                <w:lang w:eastAsia="ru-RU"/>
              </w:rPr>
              <w:t>87,</w:t>
            </w:r>
            <w:r w:rsidR="000E206C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</w:tr>
      <w:tr w:rsidR="004605F6" w:rsidRPr="004605F6" w:rsidTr="004605F6">
        <w:trPr>
          <w:trHeight w:val="450"/>
        </w:trPr>
        <w:tc>
          <w:tcPr>
            <w:tcW w:w="4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</w:tcPr>
          <w:p w:rsidR="004605F6" w:rsidRPr="004605F6" w:rsidRDefault="004605F6" w:rsidP="004605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b/>
                <w:bCs/>
                <w:lang w:eastAsia="ru-RU"/>
              </w:rPr>
              <w:t>ПРОФИЦИТ</w:t>
            </w:r>
            <w:proofErr w:type="gramStart"/>
            <w:r w:rsidRPr="004605F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(+)/</w:t>
            </w:r>
            <w:proofErr w:type="gramEnd"/>
            <w:r w:rsidRPr="004605F6">
              <w:rPr>
                <w:rFonts w:ascii="Times New Roman" w:eastAsia="Times New Roman" w:hAnsi="Times New Roman"/>
                <w:b/>
                <w:bCs/>
                <w:lang w:eastAsia="ru-RU"/>
              </w:rPr>
              <w:t>ДЕФИЦИТ(-)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DBEEF3"/>
            <w:noWrap/>
            <w:vAlign w:val="center"/>
            <w:hideMark/>
          </w:tcPr>
          <w:p w:rsidR="004605F6" w:rsidRPr="004605F6" w:rsidRDefault="00C15FF4" w:rsidP="004605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-889,0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4605F6" w:rsidRPr="004605F6" w:rsidRDefault="004605F6" w:rsidP="00C15F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  <w:r w:rsidR="00BF73C3">
              <w:rPr>
                <w:rFonts w:ascii="Times New Roman" w:eastAsia="Times New Roman" w:hAnsi="Times New Roman"/>
                <w:b/>
                <w:bCs/>
                <w:lang w:eastAsia="ru-RU"/>
              </w:rPr>
              <w:t>539,9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605F6" w:rsidRPr="004605F6" w:rsidRDefault="004605F6" w:rsidP="00BF73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605F6">
              <w:rPr>
                <w:rFonts w:ascii="Times New Roman" w:eastAsia="Times New Roman" w:hAnsi="Times New Roman"/>
                <w:b/>
                <w:bCs/>
                <w:lang w:eastAsia="ru-RU"/>
              </w:rPr>
              <w:t>60,7</w:t>
            </w:r>
          </w:p>
        </w:tc>
      </w:tr>
    </w:tbl>
    <w:p w:rsidR="004605F6" w:rsidRDefault="004605F6" w:rsidP="00C350C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F73C3" w:rsidRPr="00D6486E" w:rsidRDefault="00BF73C3" w:rsidP="00C350C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86E">
        <w:rPr>
          <w:rFonts w:ascii="Times New Roman" w:hAnsi="Times New Roman"/>
          <w:sz w:val="28"/>
          <w:szCs w:val="28"/>
        </w:rPr>
        <w:t>Структура расходов представлена в следующей таблице</w:t>
      </w:r>
    </w:p>
    <w:p w:rsidR="00BF73C3" w:rsidRDefault="00BF73C3" w:rsidP="00C350C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072" w:type="dxa"/>
        <w:tblInd w:w="108" w:type="dxa"/>
        <w:tblLayout w:type="fixed"/>
        <w:tblLook w:val="04A0"/>
      </w:tblPr>
      <w:tblGrid>
        <w:gridCol w:w="2835"/>
        <w:gridCol w:w="1134"/>
        <w:gridCol w:w="1701"/>
        <w:gridCol w:w="1560"/>
        <w:gridCol w:w="1842"/>
      </w:tblGrid>
      <w:tr w:rsidR="00BF73C3" w:rsidRPr="00DE66F3" w:rsidTr="00BF73C3">
        <w:trPr>
          <w:trHeight w:val="1158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C3" w:rsidRPr="00BF73C3" w:rsidRDefault="00BF73C3" w:rsidP="00BF73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раздела расходов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C3" w:rsidRPr="00BF73C3" w:rsidRDefault="00BF73C3" w:rsidP="00BF73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</w:t>
            </w:r>
          </w:p>
          <w:p w:rsidR="00BF73C3" w:rsidRPr="00BF73C3" w:rsidRDefault="00BF73C3" w:rsidP="00BF73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Pr="00BF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C3" w:rsidRPr="00BF73C3" w:rsidRDefault="00BF73C3" w:rsidP="00BF73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решения</w:t>
            </w:r>
          </w:p>
          <w:p w:rsidR="00BF73C3" w:rsidRPr="00DE66F3" w:rsidRDefault="00BF73C3" w:rsidP="00BF73C3">
            <w:pPr>
              <w:spacing w:after="0" w:line="240" w:lineRule="auto"/>
            </w:pPr>
            <w:r w:rsidRPr="00BF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исполнении бюджета поселения за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BF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73C3" w:rsidRPr="00DE66F3" w:rsidTr="00BF73C3">
        <w:trPr>
          <w:trHeight w:val="435"/>
        </w:trPr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C3" w:rsidRPr="00BF73C3" w:rsidRDefault="00BF73C3" w:rsidP="00BF73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C3" w:rsidRPr="00BF73C3" w:rsidRDefault="00BF73C3" w:rsidP="00BF73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C3" w:rsidRPr="00BF73C3" w:rsidRDefault="00BF73C3" w:rsidP="00BF73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в общей сумме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C3" w:rsidRPr="00BF73C3" w:rsidRDefault="00BF73C3" w:rsidP="00BF73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3C3" w:rsidRPr="00BF73C3" w:rsidRDefault="00BF73C3" w:rsidP="00BF73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в  общей сумме</w:t>
            </w:r>
          </w:p>
        </w:tc>
      </w:tr>
      <w:tr w:rsidR="00BF73C3" w:rsidRPr="00DE66F3" w:rsidTr="00BF73C3">
        <w:trPr>
          <w:trHeight w:val="49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C3" w:rsidRPr="00BF73C3" w:rsidRDefault="00BF73C3" w:rsidP="00BF73C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2" w:name="_Hlk320775797"/>
            <w:r w:rsidRPr="00BF73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C3" w:rsidRPr="00BF73C3" w:rsidRDefault="00BF73C3" w:rsidP="00BF73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8 915,3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C3" w:rsidRPr="00BF73C3" w:rsidRDefault="00BF73C3" w:rsidP="00D6486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73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17,</w:t>
            </w:r>
            <w:r w:rsidR="00D648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Pr="00BF73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C3" w:rsidRPr="00BF73C3" w:rsidRDefault="00BF73C3" w:rsidP="00BF73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9 611,7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3C3" w:rsidRPr="00BF73C3" w:rsidRDefault="00D6486E" w:rsidP="00BF73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21,1</w:t>
            </w:r>
            <w:r w:rsidR="00BF73C3" w:rsidRPr="00BF73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BF73C3" w:rsidRPr="00DE66F3" w:rsidTr="00BF73C3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C3" w:rsidRPr="00BF73C3" w:rsidRDefault="00BF73C3" w:rsidP="00BF73C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73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C3" w:rsidRPr="00BF73C3" w:rsidRDefault="00BF73C3" w:rsidP="00BF73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C3" w:rsidRPr="00BF73C3" w:rsidRDefault="00BF73C3" w:rsidP="00D6486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73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</w:t>
            </w:r>
            <w:r w:rsidR="00D648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BF73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C3" w:rsidRPr="00BF73C3" w:rsidRDefault="00BF73C3" w:rsidP="00BF73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233,5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3C3" w:rsidRPr="00BF73C3" w:rsidRDefault="00BF73C3" w:rsidP="00BF73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73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0,5%</w:t>
            </w:r>
          </w:p>
        </w:tc>
      </w:tr>
      <w:tr w:rsidR="00BF73C3" w:rsidRPr="00DE66F3" w:rsidTr="00BF73C3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C3" w:rsidRPr="00BF73C3" w:rsidRDefault="00BF73C3" w:rsidP="00BF73C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73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C3" w:rsidRPr="00BF73C3" w:rsidRDefault="00BF73C3" w:rsidP="00BF73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C3" w:rsidRPr="00BF73C3" w:rsidRDefault="00D6486E" w:rsidP="00BF73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</w:t>
            </w:r>
            <w:r w:rsidR="00BF73C3" w:rsidRPr="00BF73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C3" w:rsidRPr="00BF73C3" w:rsidRDefault="00BF73C3" w:rsidP="00BF73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3C3" w:rsidRPr="00BF73C3" w:rsidRDefault="00BF73C3" w:rsidP="00D6486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73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</w:t>
            </w:r>
            <w:r w:rsidR="00D648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BF73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BF73C3" w:rsidRPr="00DE66F3" w:rsidTr="00BF73C3">
        <w:trPr>
          <w:trHeight w:val="40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C3" w:rsidRPr="00BF73C3" w:rsidRDefault="00BF73C3" w:rsidP="00BF73C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73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C3" w:rsidRPr="00BF73C3" w:rsidRDefault="00BF73C3" w:rsidP="00BF73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4 955,5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C3" w:rsidRPr="00BF73C3" w:rsidRDefault="00BF73C3" w:rsidP="00BF73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73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C3" w:rsidRPr="00BF73C3" w:rsidRDefault="00BF73C3" w:rsidP="00BF73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7 105,2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3C3" w:rsidRPr="00BF73C3" w:rsidRDefault="00D6486E" w:rsidP="00BF73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15,6</w:t>
            </w:r>
            <w:r w:rsidR="00BF73C3" w:rsidRPr="00BF73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BF73C3" w:rsidRPr="00DE66F3" w:rsidTr="00BF73C3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C3" w:rsidRPr="00BF73C3" w:rsidRDefault="00BF73C3" w:rsidP="00BF73C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73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C3" w:rsidRPr="00BF73C3" w:rsidRDefault="00BF73C3" w:rsidP="00BF73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22 749,3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C3" w:rsidRPr="00BF73C3" w:rsidRDefault="00D6486E" w:rsidP="00BF73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45,6</w:t>
            </w:r>
            <w:r w:rsidR="00BF73C3" w:rsidRPr="00BF73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C3" w:rsidRPr="00BF73C3" w:rsidRDefault="00BF73C3" w:rsidP="00BF73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24 297,4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3C3" w:rsidRPr="00BF73C3" w:rsidRDefault="00D6486E" w:rsidP="00D6486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53,5</w:t>
            </w:r>
            <w:r w:rsidR="00BF73C3" w:rsidRPr="00BF73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BF73C3" w:rsidRPr="00DE66F3" w:rsidTr="00BF73C3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C3" w:rsidRPr="00BF73C3" w:rsidRDefault="00BF73C3" w:rsidP="00BF73C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73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C3" w:rsidRPr="00BF73C3" w:rsidRDefault="00BF73C3" w:rsidP="00BF73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C3" w:rsidRPr="00BF73C3" w:rsidRDefault="00BF73C3" w:rsidP="00D6486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73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</w:t>
            </w:r>
            <w:r w:rsidR="00D648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BF73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C3" w:rsidRPr="00BF73C3" w:rsidRDefault="00BF73C3" w:rsidP="00BF73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73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3C3" w:rsidRPr="00BF73C3" w:rsidRDefault="00BF73C3" w:rsidP="00D6486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73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D648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  <w:r w:rsidRPr="00BF73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BF73C3" w:rsidRPr="00DE66F3" w:rsidTr="00BF73C3">
        <w:trPr>
          <w:trHeight w:val="4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C3" w:rsidRPr="00BF73C3" w:rsidRDefault="00BF73C3" w:rsidP="00BF73C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73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C3" w:rsidRPr="00BF73C3" w:rsidRDefault="00BF73C3" w:rsidP="00BF73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11 644,1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C3" w:rsidRPr="00BF73C3" w:rsidRDefault="00D6486E" w:rsidP="00BF73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23,4</w:t>
            </w:r>
            <w:r w:rsidR="00BF73C3" w:rsidRPr="00BF73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C3" w:rsidRPr="00BF73C3" w:rsidRDefault="00BF73C3" w:rsidP="00BF73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2 785,4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3C3" w:rsidRPr="00BF73C3" w:rsidRDefault="00D6486E" w:rsidP="00BF73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6,1</w:t>
            </w:r>
            <w:r w:rsidR="00BF73C3" w:rsidRPr="00BF73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bookmarkEnd w:id="2"/>
      <w:tr w:rsidR="00BF73C3" w:rsidRPr="00DE66F3" w:rsidTr="00BF73C3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C3" w:rsidRPr="00BF73C3" w:rsidRDefault="00BF73C3" w:rsidP="00BF73C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73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C3" w:rsidRPr="00BF73C3" w:rsidRDefault="00BF73C3" w:rsidP="00BF73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1 238,6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C3" w:rsidRPr="00BF73C3" w:rsidRDefault="00D6486E" w:rsidP="00BF73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2,4</w:t>
            </w:r>
            <w:r w:rsidR="00BF73C3" w:rsidRPr="00BF73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C3" w:rsidRPr="00BF73C3" w:rsidRDefault="00BF73C3" w:rsidP="00BF73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1 281,7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3C3" w:rsidRPr="00BF73C3" w:rsidRDefault="00BF73C3" w:rsidP="00D6486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73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</w:t>
            </w:r>
            <w:r w:rsidR="00D648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Pr="00BF73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D6486E" w:rsidRPr="00DE66F3" w:rsidTr="00BF73C3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6E" w:rsidRPr="00BF73C3" w:rsidRDefault="00D6486E" w:rsidP="00BF73C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6E" w:rsidRDefault="00D6486E" w:rsidP="00BF73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6E" w:rsidRPr="00BF73C3" w:rsidRDefault="00D6486E" w:rsidP="00BF73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6E" w:rsidRDefault="00D6486E" w:rsidP="00BF73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486E" w:rsidRPr="00BF73C3" w:rsidRDefault="00D6486E" w:rsidP="00BF73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F73C3" w:rsidRPr="00DE66F3" w:rsidTr="00BF73C3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C3" w:rsidRPr="00BF73C3" w:rsidRDefault="00BF73C3" w:rsidP="00BF73C3">
            <w:pPr>
              <w:spacing w:after="0" w:line="240" w:lineRule="auto"/>
              <w:ind w:firstLineChars="14" w:firstLine="34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F73C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C3" w:rsidRPr="00BF73C3" w:rsidRDefault="00D6486E" w:rsidP="00BF73C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49 843,2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C3" w:rsidRPr="00BF73C3" w:rsidRDefault="00BF73C3" w:rsidP="00BF73C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F73C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C3" w:rsidRPr="00BF73C3" w:rsidRDefault="00D6486E" w:rsidP="00BF73C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45 486,7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3C3" w:rsidRPr="00BF73C3" w:rsidRDefault="00BF73C3" w:rsidP="00BF73C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F73C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100,0%</w:t>
            </w:r>
          </w:p>
        </w:tc>
      </w:tr>
    </w:tbl>
    <w:p w:rsidR="00C350CF" w:rsidRPr="00D6486E" w:rsidRDefault="00C350CF" w:rsidP="00A07F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86E">
        <w:rPr>
          <w:rFonts w:ascii="Times New Roman" w:hAnsi="Times New Roman"/>
          <w:sz w:val="28"/>
          <w:szCs w:val="28"/>
        </w:rPr>
        <w:t xml:space="preserve">Как видно из таблицы, средства бюджета </w:t>
      </w:r>
      <w:r w:rsidR="00D6486E" w:rsidRPr="00D6486E">
        <w:rPr>
          <w:rFonts w:ascii="Times New Roman" w:hAnsi="Times New Roman"/>
          <w:sz w:val="28"/>
          <w:szCs w:val="28"/>
        </w:rPr>
        <w:t>Ивняковского</w:t>
      </w:r>
      <w:r w:rsidRPr="00D6486E">
        <w:rPr>
          <w:rFonts w:ascii="Times New Roman" w:hAnsi="Times New Roman"/>
          <w:sz w:val="28"/>
          <w:szCs w:val="28"/>
        </w:rPr>
        <w:t xml:space="preserve"> СП в 20</w:t>
      </w:r>
      <w:r w:rsidR="00D6486E" w:rsidRPr="00D6486E">
        <w:rPr>
          <w:rFonts w:ascii="Times New Roman" w:hAnsi="Times New Roman"/>
          <w:sz w:val="28"/>
          <w:szCs w:val="28"/>
        </w:rPr>
        <w:t>20</w:t>
      </w:r>
      <w:r w:rsidRPr="00D6486E">
        <w:rPr>
          <w:rFonts w:ascii="Times New Roman" w:hAnsi="Times New Roman"/>
          <w:sz w:val="28"/>
          <w:szCs w:val="28"/>
        </w:rPr>
        <w:t> году расходовались в основном по трем направлениям:</w:t>
      </w:r>
    </w:p>
    <w:p w:rsidR="00C350CF" w:rsidRPr="00D6486E" w:rsidRDefault="00C350CF" w:rsidP="00A07F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86E">
        <w:rPr>
          <w:rFonts w:ascii="Times New Roman" w:hAnsi="Times New Roman"/>
          <w:sz w:val="28"/>
          <w:szCs w:val="28"/>
        </w:rPr>
        <w:t xml:space="preserve">- жилищно-коммунальное хозяйство – </w:t>
      </w:r>
      <w:r w:rsidR="00D6486E" w:rsidRPr="00D6486E">
        <w:rPr>
          <w:rFonts w:ascii="Times New Roman" w:hAnsi="Times New Roman"/>
          <w:sz w:val="28"/>
          <w:szCs w:val="28"/>
        </w:rPr>
        <w:t>53,5</w:t>
      </w:r>
      <w:r w:rsidRPr="00D6486E">
        <w:rPr>
          <w:rFonts w:ascii="Times New Roman" w:hAnsi="Times New Roman"/>
          <w:sz w:val="28"/>
          <w:szCs w:val="28"/>
        </w:rPr>
        <w:t>%;</w:t>
      </w:r>
    </w:p>
    <w:p w:rsidR="00D6486E" w:rsidRPr="00D6486E" w:rsidRDefault="00C350CF" w:rsidP="00A07F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86E">
        <w:rPr>
          <w:rFonts w:ascii="Times New Roman" w:hAnsi="Times New Roman"/>
          <w:sz w:val="28"/>
          <w:szCs w:val="28"/>
        </w:rPr>
        <w:t xml:space="preserve">- общегосударственные вопросы – </w:t>
      </w:r>
      <w:r w:rsidR="00D6486E" w:rsidRPr="00D6486E">
        <w:rPr>
          <w:rFonts w:ascii="Times New Roman" w:hAnsi="Times New Roman"/>
          <w:sz w:val="28"/>
          <w:szCs w:val="28"/>
        </w:rPr>
        <w:t>21,1</w:t>
      </w:r>
      <w:r w:rsidRPr="00D6486E">
        <w:rPr>
          <w:rFonts w:ascii="Times New Roman" w:hAnsi="Times New Roman"/>
          <w:sz w:val="28"/>
          <w:szCs w:val="28"/>
        </w:rPr>
        <w:t>%</w:t>
      </w:r>
      <w:r w:rsidR="00D6486E" w:rsidRPr="00D6486E">
        <w:rPr>
          <w:rFonts w:ascii="Times New Roman" w:hAnsi="Times New Roman"/>
          <w:sz w:val="28"/>
          <w:szCs w:val="28"/>
        </w:rPr>
        <w:t>;</w:t>
      </w:r>
    </w:p>
    <w:p w:rsidR="00C350CF" w:rsidRPr="00D6486E" w:rsidRDefault="00D6486E" w:rsidP="00A07F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86E">
        <w:rPr>
          <w:rFonts w:ascii="Times New Roman" w:hAnsi="Times New Roman"/>
          <w:sz w:val="28"/>
          <w:szCs w:val="28"/>
        </w:rPr>
        <w:t>- национальная экономика – 15,6%</w:t>
      </w:r>
      <w:r w:rsidR="00C350CF" w:rsidRPr="00D6486E">
        <w:rPr>
          <w:rFonts w:ascii="Times New Roman" w:hAnsi="Times New Roman"/>
          <w:sz w:val="28"/>
          <w:szCs w:val="28"/>
        </w:rPr>
        <w:t xml:space="preserve"> от всех расходов.</w:t>
      </w:r>
    </w:p>
    <w:p w:rsidR="00C350CF" w:rsidRPr="00DE66F3" w:rsidRDefault="00C350CF" w:rsidP="00C350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350CF" w:rsidRDefault="00C350CF" w:rsidP="00010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F94">
        <w:rPr>
          <w:rFonts w:ascii="Times New Roman" w:hAnsi="Times New Roman"/>
          <w:sz w:val="28"/>
          <w:szCs w:val="28"/>
        </w:rPr>
        <w:t xml:space="preserve">Расходы бюджета по программным и </w:t>
      </w:r>
      <w:proofErr w:type="spellStart"/>
      <w:r w:rsidRPr="00A07F94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A07F94">
        <w:rPr>
          <w:rFonts w:ascii="Times New Roman" w:hAnsi="Times New Roman"/>
          <w:sz w:val="28"/>
          <w:szCs w:val="28"/>
        </w:rPr>
        <w:t xml:space="preserve"> расходам за 20</w:t>
      </w:r>
      <w:r w:rsidR="00E103CD" w:rsidRPr="00A07F94">
        <w:rPr>
          <w:rFonts w:ascii="Times New Roman" w:hAnsi="Times New Roman"/>
          <w:sz w:val="28"/>
          <w:szCs w:val="28"/>
        </w:rPr>
        <w:t>20</w:t>
      </w:r>
      <w:r w:rsidRPr="00A07F94">
        <w:rPr>
          <w:rFonts w:ascii="Times New Roman" w:hAnsi="Times New Roman"/>
          <w:sz w:val="28"/>
          <w:szCs w:val="28"/>
        </w:rPr>
        <w:t xml:space="preserve"> год составили:</w:t>
      </w:r>
      <w:r w:rsidR="00744B96">
        <w:rPr>
          <w:rFonts w:ascii="Times New Roman" w:hAnsi="Times New Roman"/>
          <w:sz w:val="28"/>
          <w:szCs w:val="28"/>
        </w:rPr>
        <w:t xml:space="preserve"> </w:t>
      </w:r>
      <w:r w:rsidRPr="00A07F94">
        <w:rPr>
          <w:rFonts w:ascii="Times New Roman" w:hAnsi="Times New Roman"/>
          <w:sz w:val="28"/>
          <w:szCs w:val="28"/>
        </w:rPr>
        <w:t>тыс</w:t>
      </w:r>
      <w:proofErr w:type="gramStart"/>
      <w:r w:rsidRPr="00A07F94">
        <w:rPr>
          <w:rFonts w:ascii="Times New Roman" w:hAnsi="Times New Roman"/>
          <w:sz w:val="28"/>
          <w:szCs w:val="28"/>
        </w:rPr>
        <w:t>.р</w:t>
      </w:r>
      <w:proofErr w:type="gramEnd"/>
      <w:r w:rsidRPr="00A07F94">
        <w:rPr>
          <w:rFonts w:ascii="Times New Roman" w:hAnsi="Times New Roman"/>
          <w:sz w:val="28"/>
          <w:szCs w:val="28"/>
        </w:rPr>
        <w:t>уб.</w:t>
      </w:r>
    </w:p>
    <w:p w:rsidR="00744B96" w:rsidRPr="00A07F94" w:rsidRDefault="00744B96" w:rsidP="00010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35" w:type="dxa"/>
        <w:tblInd w:w="96" w:type="dxa"/>
        <w:tblLayout w:type="fixed"/>
        <w:tblLook w:val="04A0"/>
      </w:tblPr>
      <w:tblGrid>
        <w:gridCol w:w="2847"/>
        <w:gridCol w:w="1449"/>
        <w:gridCol w:w="1207"/>
        <w:gridCol w:w="1134"/>
        <w:gridCol w:w="1134"/>
        <w:gridCol w:w="1172"/>
        <w:gridCol w:w="992"/>
      </w:tblGrid>
      <w:tr w:rsidR="00E103CD" w:rsidRPr="00E103CD" w:rsidTr="00744B96">
        <w:trPr>
          <w:trHeight w:val="288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План 2020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Фактическое исполнение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E103CD" w:rsidRPr="00E103CD" w:rsidTr="00744B96">
        <w:trPr>
          <w:trHeight w:val="744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федеральный бюджет    (руб.)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областной бюджет    (руб.)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местный бюджет                 (руб.)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                     (руб.)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E1878" w:rsidRPr="00E103CD" w:rsidTr="00744B96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доступным и комфортным жильем и коммунальными услугами граждан Ивняковского сельского поселения"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714,7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1162,1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E1878" w:rsidRPr="00E103CD" w:rsidTr="00744B96">
        <w:trPr>
          <w:trHeight w:val="46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целевая программа "Поддержка молодых семей в приобретении (строительстве) жилья"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714,7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1162,1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1161,7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E1878" w:rsidRPr="00E103CD" w:rsidTr="00744B96">
        <w:trPr>
          <w:trHeight w:val="73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Предоставление молодым семьям поддержки в приобретении (строительстве жилья) на территории Ярославской области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714,7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1162,1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1161,7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E1878" w:rsidRPr="00E103CD" w:rsidTr="00744B96">
        <w:trPr>
          <w:trHeight w:val="51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"Формирование современной городской среды"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2299,7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2521,6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E1878" w:rsidRPr="00E103CD" w:rsidTr="00744B96">
        <w:trPr>
          <w:trHeight w:val="51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целевая программа "Решаем вместе!"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2299,7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2521,6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2521,6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E1878" w:rsidRPr="00E103CD" w:rsidTr="00744B96">
        <w:trPr>
          <w:trHeight w:val="51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Мероприятия, направленные на формирование современной городской среды</w:t>
            </w:r>
            <w:r w:rsidR="00B606F1"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(Обустройство сквера в п. Ивняки)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2299,7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2521,6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2521,6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E1878" w:rsidRPr="00E103CD" w:rsidTr="00744B96">
        <w:trPr>
          <w:trHeight w:val="76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общественного порядка и противодействие преступности на территории  Ивняковского сельского поселения"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E1878" w:rsidRPr="00E103CD" w:rsidTr="00744B96">
        <w:trPr>
          <w:trHeight w:val="73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МЦП «Профилактика правонарушений в сфере общественного порядка на территории Ивняковского сельского поселения ЯМР"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E1878" w:rsidRPr="00E103CD" w:rsidTr="00744B96">
        <w:trPr>
          <w:trHeight w:val="27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Проведение мероприятий, направленных на профилактику правонарушений в сфере общественного порядка на территории Ивняковского сельского поселения</w:t>
            </w:r>
            <w:r w:rsidR="00B606F1"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(Оплата ДНД)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E1878" w:rsidRPr="00E103CD" w:rsidTr="00744B96">
        <w:trPr>
          <w:trHeight w:val="45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пожарной безопасности"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162,3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E1878" w:rsidRPr="00E103CD" w:rsidTr="00744B96">
        <w:trPr>
          <w:trHeight w:val="108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целевая программа  «Укрепление        пожарной безопасности на территории Ивняковского сельского        поселения        Ярославского муниципального     района     Ярославской области"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162,3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E1878" w:rsidRPr="00E103CD" w:rsidTr="00744B96">
        <w:trPr>
          <w:trHeight w:val="54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Повышение пожарной защищенности объектов инфраструктуры поселения</w:t>
            </w:r>
            <w:r w:rsidR="00A07F94"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(Благоустройство пожарного пруда в д. Зверинцы)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162,3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E1878" w:rsidRPr="00E103CD" w:rsidTr="00744B96">
        <w:trPr>
          <w:trHeight w:val="51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"Эффективная власть в Ивняковском сельском поселении"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1141,0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25363,5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27628,6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26545,2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96,1</w:t>
            </w:r>
          </w:p>
        </w:tc>
      </w:tr>
      <w:tr w:rsidR="007E1878" w:rsidRPr="00E103CD" w:rsidTr="00744B96">
        <w:trPr>
          <w:trHeight w:val="48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целевая программа "Эффективная власть в Ивняковском сельском поселении"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1141,0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25055,0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27320,1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26247,4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96,1</w:t>
            </w:r>
          </w:p>
        </w:tc>
      </w:tr>
      <w:tr w:rsidR="007E1878" w:rsidRPr="00E103CD" w:rsidTr="00744B96">
        <w:trPr>
          <w:trHeight w:val="43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Организация содержания жилищного фонда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1081,5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1081,5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1078,0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7E1878" w:rsidRPr="00E103CD" w:rsidTr="00744B96">
        <w:trPr>
          <w:trHeight w:val="85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Реализация мероприятий по проведению капитальных ремонтов многоквартирных домов на территории </w:t>
            </w: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Ивняковского сельского поселения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1000,3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1000,3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E103CD" w:rsidRPr="00E103CD" w:rsidTr="00744B96">
        <w:trPr>
          <w:trHeight w:val="7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Оценка недвижимости</w:t>
            </w:r>
            <w:proofErr w:type="gramStart"/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E1878" w:rsidRPr="00E103CD" w:rsidTr="00744B96">
        <w:trPr>
          <w:trHeight w:val="70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Организация бесперебойной работы систем жизнеобеспечения и обеспечение населения коммунальными услугами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668,5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E103CD" w:rsidRPr="00E103CD" w:rsidTr="00744B96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  <w:r w:rsidR="00B606F1"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(Содержание бань)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668,5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7E1878" w:rsidRPr="00E103CD" w:rsidTr="00744B96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Организация бесперебойной работы уличного освещения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2480,6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2480,6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2118,8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85,4</w:t>
            </w:r>
          </w:p>
        </w:tc>
      </w:tr>
      <w:tr w:rsidR="007E1878" w:rsidRPr="00E103CD" w:rsidTr="00744B96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Организация благоустройства территории поселения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1141,0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5532,5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7257,2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7252,2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E103CD" w:rsidRPr="00E103CD" w:rsidTr="00744B96">
        <w:trPr>
          <w:trHeight w:val="98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744B9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Расходы</w:t>
            </w:r>
            <w:proofErr w:type="gramEnd"/>
            <w:r w:rsidRPr="00744B9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передаваемые из бюджета Ярославского муниципального района бюджетам поселений, входящих в состав ЯМР, на ликвидацию несанкционированных свалок отходов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196,2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103CD" w:rsidRPr="00E103CD" w:rsidTr="00744B96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4641,3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E103CD" w:rsidRPr="00E103CD" w:rsidTr="00744B96">
        <w:trPr>
          <w:trHeight w:val="55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борьбе с борщевиком Сосновского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103CD" w:rsidRPr="00E103CD" w:rsidTr="00744B96">
        <w:trPr>
          <w:trHeight w:val="57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борьбе с борщевиком Сосновского за счет средств местного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103CD" w:rsidRPr="00E103CD" w:rsidTr="00744B96">
        <w:trPr>
          <w:trHeight w:val="51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по благоустройству сельских территорий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2295,9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E1878" w:rsidRPr="00E103CD" w:rsidTr="00744B96">
        <w:trPr>
          <w:trHeight w:val="4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Обеспечение деятельности учреждения по благоустройству и развитию поселения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11031,2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11031,2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10352,6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93,8</w:t>
            </w:r>
          </w:p>
        </w:tc>
      </w:tr>
      <w:tr w:rsidR="007E1878" w:rsidRPr="00E103CD" w:rsidTr="00744B96">
        <w:trPr>
          <w:trHeight w:val="52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Создание условий для реализации программы "Эффективная власть в Ивняковском сельском поселении"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1417,0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1417,0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1399,1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E103CD" w:rsidRPr="00E103CD" w:rsidTr="00744B96">
        <w:trPr>
          <w:trHeight w:val="6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Реконструкция, содержание, строительство шахтных колодцев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211,6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E103CD" w:rsidRPr="00E103CD" w:rsidTr="00744B96">
        <w:trPr>
          <w:trHeight w:val="5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муниципальной целевой программы "Эффективная власть в Ивняковском сельском поселении"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E103CD" w:rsidRPr="00E103CD" w:rsidTr="00744B96">
        <w:trPr>
          <w:trHeight w:val="97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 частичное финансирование первоочередных расходных обязательств, возникших при выполнении полномочий  органов местного самоуправления, за исключением заработной платы и начислений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E1878" w:rsidRPr="00E103CD" w:rsidTr="00744B96">
        <w:trPr>
          <w:trHeight w:val="39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Реализация полномочий в сфере культуры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2785,4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2785,4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2785,4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E1878" w:rsidRPr="00E103CD" w:rsidTr="00744B96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Ремонт и оснащение часовни в пос. Ивняки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598,7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E1878" w:rsidRPr="00E103CD" w:rsidTr="00744B96">
        <w:trPr>
          <w:trHeight w:val="58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Муниципальная целевая программа "Развитие информатизации в Ивняковском сельском поселении"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308,5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7E1878" w:rsidRPr="00E103CD" w:rsidTr="00744B96">
        <w:trPr>
          <w:trHeight w:val="63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Создание условий для развития информационной инфраструктуры.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7E1878" w:rsidRPr="00E103CD" w:rsidTr="00744B96">
        <w:trPr>
          <w:trHeight w:val="52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дорожного хозяйства в Ивняковском сельском поселении"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4268,8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8263,7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12532,5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56,7</w:t>
            </w:r>
          </w:p>
        </w:tc>
      </w:tr>
      <w:tr w:rsidR="007E1878" w:rsidRPr="00E103CD" w:rsidTr="00744B96">
        <w:trPr>
          <w:trHeight w:val="94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Муниципальная целевая программа "Сохранность муниципальных автомобильных дорог местного значения в границах населенных пунктов Ивняковского сельского поселения"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4268,8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8263,7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12532,5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7105,2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56,7</w:t>
            </w:r>
          </w:p>
        </w:tc>
      </w:tr>
      <w:tr w:rsidR="007E1878" w:rsidRPr="00E103CD" w:rsidTr="00744B96">
        <w:trPr>
          <w:trHeight w:val="82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Приведение в нормативное состояние автомобильных дорог общего пользования местного значения</w:t>
            </w:r>
            <w:proofErr w:type="gramStart"/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имеющих полный и (или) сверхнормативный износ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4268,8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8263,7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12532,5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7105,2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56,7</w:t>
            </w:r>
          </w:p>
        </w:tc>
      </w:tr>
      <w:tr w:rsidR="00E103CD" w:rsidRPr="00E103CD" w:rsidTr="00744B96">
        <w:trPr>
          <w:trHeight w:val="9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муниципальной целевой программы  "Сохранность муниципальных автомобильных дорог местного значения в границах населенных пунктов Ивняковского сельского поселения"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6416,0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31,3</w:t>
            </w:r>
          </w:p>
        </w:tc>
      </w:tr>
      <w:tr w:rsidR="00E103CD" w:rsidRPr="00E103CD" w:rsidTr="00744B96">
        <w:trPr>
          <w:trHeight w:val="4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Субсидия на финансирование дорожного хозяйства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1623,0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37,0</w:t>
            </w:r>
          </w:p>
        </w:tc>
      </w:tr>
      <w:tr w:rsidR="00E103CD" w:rsidRPr="00E103CD" w:rsidTr="00744B96">
        <w:trPr>
          <w:trHeight w:val="4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финансирование дорожного хозяйства за счет средств местного бюджета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103CD" w:rsidRPr="00E103CD" w:rsidTr="00744B96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Субсидия на финансирование дорожного хозяйства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4268,8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E1878" w:rsidRPr="00E103CD" w:rsidTr="00744B96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7759,0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7992,5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7984,1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E103CD" w:rsidRPr="00E103CD" w:rsidTr="00744B96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103CD" w:rsidRPr="00E103CD" w:rsidTr="00744B96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6444,4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E103CD" w:rsidRPr="00E103CD" w:rsidTr="00744B96">
        <w:trPr>
          <w:trHeight w:val="96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Переданное полномочие на уровень Ярославского муниципального района</w:t>
            </w:r>
            <w:proofErr w:type="gramStart"/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заключенным соглашением (Осуществление внешнего муниципального финансового контроля в поселении)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103CD" w:rsidRPr="00E103CD" w:rsidTr="00744B96">
        <w:trPr>
          <w:trHeight w:val="79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Переданное полномочие на уровень Ярославского муниципального района</w:t>
            </w:r>
            <w:proofErr w:type="gramStart"/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заключенным соглашением (Контроль по исполнению бюджета)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103CD" w:rsidRPr="00E103CD" w:rsidTr="00744B96">
        <w:trPr>
          <w:trHeight w:val="69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пенсии за выслугу лет лицам, замещавшим должности муниципальной службы в Администрации Ивняковского сельского поселения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103CD" w:rsidRPr="00E103CD" w:rsidTr="00744B96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</w:t>
            </w:r>
            <w:r w:rsidR="00A07F94"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(Выплаты почетным гражданам)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103CD" w:rsidRPr="00E103CD" w:rsidTr="00744B96">
        <w:trPr>
          <w:trHeight w:val="54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финансирование мероприятий посвященных праздничным и памятным дням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103CD" w:rsidRPr="00E103CD" w:rsidTr="00744B96">
        <w:trPr>
          <w:trHeight w:val="52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Субвенция на осуществление первичного воинского учета на </w:t>
            </w:r>
            <w:proofErr w:type="gramStart"/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территориях</w:t>
            </w:r>
            <w:proofErr w:type="gramEnd"/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где отсутствуют военные комиссариаты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103CD" w:rsidRPr="00E103CD" w:rsidTr="00744B96">
        <w:trPr>
          <w:trHeight w:val="28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103CD" w:rsidRPr="00E103CD" w:rsidTr="00744B96">
        <w:trPr>
          <w:trHeight w:val="43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E1878" w:rsidRPr="00E103CD" w:rsidTr="00744B96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4389,0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5712,4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41904,7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52006,1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45486,7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87,5</w:t>
            </w:r>
          </w:p>
        </w:tc>
      </w:tr>
      <w:tr w:rsidR="007E1878" w:rsidRPr="00E103CD" w:rsidTr="00744B96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-889,0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-539,9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E103CD" w:rsidRPr="00744B96" w:rsidRDefault="00E103CD" w:rsidP="00D572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4B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60,7</w:t>
            </w:r>
          </w:p>
        </w:tc>
      </w:tr>
    </w:tbl>
    <w:p w:rsidR="00C350CF" w:rsidRPr="00975372" w:rsidRDefault="00C350CF" w:rsidP="00C350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5372">
        <w:rPr>
          <w:rFonts w:ascii="Times New Roman" w:hAnsi="Times New Roman"/>
          <w:sz w:val="28"/>
          <w:szCs w:val="28"/>
        </w:rPr>
        <w:t>Местный бюджет в 20</w:t>
      </w:r>
      <w:r w:rsidR="00975372" w:rsidRPr="00975372">
        <w:rPr>
          <w:rFonts w:ascii="Times New Roman" w:hAnsi="Times New Roman"/>
          <w:sz w:val="28"/>
          <w:szCs w:val="28"/>
        </w:rPr>
        <w:t>20</w:t>
      </w:r>
      <w:r w:rsidRPr="00975372">
        <w:rPr>
          <w:rFonts w:ascii="Times New Roman" w:hAnsi="Times New Roman"/>
          <w:sz w:val="28"/>
          <w:szCs w:val="28"/>
        </w:rPr>
        <w:t xml:space="preserve"> году сформирован в программной структуре по </w:t>
      </w:r>
      <w:r w:rsidR="00975372" w:rsidRPr="00975372">
        <w:rPr>
          <w:rFonts w:ascii="Times New Roman" w:hAnsi="Times New Roman"/>
          <w:sz w:val="28"/>
          <w:szCs w:val="28"/>
        </w:rPr>
        <w:t>6</w:t>
      </w:r>
      <w:r w:rsidRPr="00975372">
        <w:rPr>
          <w:rFonts w:ascii="Times New Roman" w:hAnsi="Times New Roman"/>
          <w:sz w:val="28"/>
          <w:szCs w:val="28"/>
        </w:rPr>
        <w:t xml:space="preserve"> муниципальным программам. Расходы на реализацию муниципальных программ утверждены в бюджете поселения в сумме </w:t>
      </w:r>
      <w:r w:rsidR="00975372" w:rsidRPr="00975372">
        <w:rPr>
          <w:rFonts w:ascii="Times New Roman" w:hAnsi="Times New Roman"/>
          <w:sz w:val="28"/>
          <w:szCs w:val="28"/>
        </w:rPr>
        <w:t>44 013,6</w:t>
      </w:r>
      <w:r w:rsidRPr="00975372">
        <w:rPr>
          <w:rFonts w:ascii="Times New Roman" w:hAnsi="Times New Roman"/>
          <w:sz w:val="28"/>
          <w:szCs w:val="28"/>
        </w:rPr>
        <w:t> тыс. руб., исполнение за 20</w:t>
      </w:r>
      <w:r w:rsidR="00975372" w:rsidRPr="00975372">
        <w:rPr>
          <w:rFonts w:ascii="Times New Roman" w:hAnsi="Times New Roman"/>
          <w:sz w:val="28"/>
          <w:szCs w:val="28"/>
        </w:rPr>
        <w:t>20</w:t>
      </w:r>
      <w:r w:rsidRPr="00975372">
        <w:rPr>
          <w:rFonts w:ascii="Times New Roman" w:hAnsi="Times New Roman"/>
          <w:sz w:val="28"/>
          <w:szCs w:val="28"/>
        </w:rPr>
        <w:t xml:space="preserve"> год составило </w:t>
      </w:r>
      <w:r w:rsidR="00975372" w:rsidRPr="00975372">
        <w:rPr>
          <w:rFonts w:ascii="Times New Roman" w:hAnsi="Times New Roman"/>
          <w:sz w:val="28"/>
          <w:szCs w:val="28"/>
        </w:rPr>
        <w:t>37502,6</w:t>
      </w:r>
      <w:r w:rsidRPr="00975372">
        <w:rPr>
          <w:rFonts w:ascii="Times New Roman" w:hAnsi="Times New Roman"/>
          <w:sz w:val="28"/>
          <w:szCs w:val="28"/>
        </w:rPr>
        <w:t xml:space="preserve"> тыс. руб</w:t>
      </w:r>
      <w:proofErr w:type="gramStart"/>
      <w:r w:rsidRPr="00975372">
        <w:rPr>
          <w:rFonts w:ascii="Times New Roman" w:hAnsi="Times New Roman"/>
          <w:sz w:val="28"/>
          <w:szCs w:val="28"/>
        </w:rPr>
        <w:t>.и</w:t>
      </w:r>
      <w:proofErr w:type="gramEnd"/>
      <w:r w:rsidRPr="00975372">
        <w:rPr>
          <w:rFonts w:ascii="Times New Roman" w:hAnsi="Times New Roman"/>
          <w:sz w:val="28"/>
          <w:szCs w:val="28"/>
        </w:rPr>
        <w:t xml:space="preserve">ли </w:t>
      </w:r>
      <w:r w:rsidR="00975372" w:rsidRPr="00975372">
        <w:rPr>
          <w:rFonts w:ascii="Times New Roman" w:hAnsi="Times New Roman"/>
          <w:sz w:val="28"/>
          <w:szCs w:val="28"/>
        </w:rPr>
        <w:t>85,2</w:t>
      </w:r>
      <w:r w:rsidRPr="00975372">
        <w:rPr>
          <w:rFonts w:ascii="Times New Roman" w:hAnsi="Times New Roman"/>
          <w:sz w:val="28"/>
          <w:szCs w:val="28"/>
        </w:rPr>
        <w:t>% от плана.</w:t>
      </w:r>
    </w:p>
    <w:p w:rsidR="00C350CF" w:rsidRPr="00D572C6" w:rsidRDefault="00C350CF" w:rsidP="00C350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572C6">
        <w:rPr>
          <w:rFonts w:ascii="Times New Roman" w:hAnsi="Times New Roman"/>
          <w:sz w:val="28"/>
          <w:szCs w:val="28"/>
        </w:rPr>
        <w:t>В структуре фактического финансирования муниципальных программ наибольшие объемы финансового обеспечения приходятся на муниципальные программы</w:t>
      </w:r>
      <w:r w:rsidR="00123149" w:rsidRPr="00D572C6">
        <w:rPr>
          <w:rFonts w:ascii="Times New Roman" w:hAnsi="Times New Roman"/>
          <w:sz w:val="28"/>
          <w:szCs w:val="28"/>
        </w:rPr>
        <w:t xml:space="preserve"> </w:t>
      </w:r>
      <w:r w:rsidRPr="00D572C6">
        <w:rPr>
          <w:rFonts w:ascii="Times New Roman" w:hAnsi="Times New Roman"/>
          <w:sz w:val="28"/>
          <w:szCs w:val="28"/>
        </w:rPr>
        <w:t>«</w:t>
      </w:r>
      <w:r w:rsidRPr="00D572C6">
        <w:rPr>
          <w:rFonts w:ascii="Times New Roman" w:hAnsi="Times New Roman"/>
          <w:sz w:val="28"/>
          <w:szCs w:val="28"/>
          <w:lang w:eastAsia="ru-RU"/>
        </w:rPr>
        <w:t xml:space="preserve">Эффективная власть в </w:t>
      </w:r>
      <w:r w:rsidR="00123149" w:rsidRPr="00D572C6">
        <w:rPr>
          <w:rFonts w:ascii="Times New Roman" w:hAnsi="Times New Roman"/>
          <w:sz w:val="28"/>
          <w:szCs w:val="28"/>
          <w:lang w:eastAsia="ru-RU"/>
        </w:rPr>
        <w:t>Ивняковском</w:t>
      </w:r>
      <w:r w:rsidRPr="00D572C6">
        <w:rPr>
          <w:rFonts w:ascii="Times New Roman" w:hAnsi="Times New Roman"/>
          <w:sz w:val="28"/>
          <w:szCs w:val="28"/>
          <w:lang w:eastAsia="ru-RU"/>
        </w:rPr>
        <w:t xml:space="preserve"> СП</w:t>
      </w:r>
      <w:r w:rsidRPr="00D572C6">
        <w:rPr>
          <w:rFonts w:ascii="Times New Roman" w:hAnsi="Times New Roman"/>
          <w:sz w:val="28"/>
          <w:szCs w:val="28"/>
        </w:rPr>
        <w:t xml:space="preserve">» – </w:t>
      </w:r>
      <w:r w:rsidR="0001093E" w:rsidRPr="00D572C6">
        <w:rPr>
          <w:rFonts w:ascii="Times New Roman" w:hAnsi="Times New Roman"/>
          <w:sz w:val="28"/>
          <w:szCs w:val="28"/>
        </w:rPr>
        <w:t>26545,2 тыс. руб.,  «Развитие дорожного хозяйства в Ивняковском сельском поселении»</w:t>
      </w:r>
      <w:r w:rsidR="00D572C6" w:rsidRPr="00D572C6">
        <w:rPr>
          <w:rFonts w:ascii="Times New Roman" w:hAnsi="Times New Roman"/>
          <w:sz w:val="28"/>
          <w:szCs w:val="28"/>
        </w:rPr>
        <w:t xml:space="preserve"> - 7 105,2 тыс</w:t>
      </w:r>
      <w:proofErr w:type="gramStart"/>
      <w:r w:rsidR="00D572C6" w:rsidRPr="00D572C6">
        <w:rPr>
          <w:rFonts w:ascii="Times New Roman" w:hAnsi="Times New Roman"/>
          <w:sz w:val="28"/>
          <w:szCs w:val="28"/>
        </w:rPr>
        <w:t>.р</w:t>
      </w:r>
      <w:proofErr w:type="gramEnd"/>
      <w:r w:rsidR="00D572C6" w:rsidRPr="00D572C6">
        <w:rPr>
          <w:rFonts w:ascii="Times New Roman" w:hAnsi="Times New Roman"/>
          <w:sz w:val="28"/>
          <w:szCs w:val="28"/>
        </w:rPr>
        <w:t>уб.</w:t>
      </w:r>
    </w:p>
    <w:p w:rsidR="00C350CF" w:rsidRPr="00D572C6" w:rsidRDefault="00C350CF" w:rsidP="00C350CF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D572C6">
        <w:rPr>
          <w:rFonts w:ascii="Times New Roman" w:hAnsi="Times New Roman"/>
          <w:noProof/>
          <w:sz w:val="28"/>
          <w:szCs w:val="28"/>
          <w:lang w:eastAsia="ru-RU"/>
        </w:rPr>
        <w:t xml:space="preserve">Расходы по непрограммным мероприятиям составили </w:t>
      </w:r>
      <w:r w:rsidR="00D572C6" w:rsidRPr="00D572C6">
        <w:rPr>
          <w:rFonts w:ascii="Times New Roman" w:hAnsi="Times New Roman"/>
          <w:noProof/>
          <w:sz w:val="28"/>
          <w:szCs w:val="28"/>
          <w:lang w:eastAsia="ru-RU"/>
        </w:rPr>
        <w:t>7 984,1</w:t>
      </w:r>
      <w:r w:rsidRPr="00D572C6">
        <w:rPr>
          <w:rFonts w:ascii="Times New Roman" w:hAnsi="Times New Roman"/>
          <w:noProof/>
          <w:sz w:val="28"/>
          <w:szCs w:val="28"/>
          <w:lang w:eastAsia="ru-RU"/>
        </w:rPr>
        <w:t xml:space="preserve"> тыс. руб.  или </w:t>
      </w:r>
      <w:r w:rsidR="00D572C6" w:rsidRPr="00D572C6">
        <w:rPr>
          <w:rFonts w:ascii="Times New Roman" w:hAnsi="Times New Roman"/>
          <w:noProof/>
          <w:sz w:val="28"/>
          <w:szCs w:val="28"/>
          <w:lang w:eastAsia="ru-RU"/>
        </w:rPr>
        <w:t>99,9</w:t>
      </w:r>
      <w:r w:rsidRPr="00D572C6">
        <w:rPr>
          <w:rFonts w:ascii="Times New Roman" w:hAnsi="Times New Roman"/>
          <w:noProof/>
          <w:sz w:val="28"/>
          <w:szCs w:val="28"/>
          <w:lang w:eastAsia="ru-RU"/>
        </w:rPr>
        <w:t>% от плановых назначений.</w:t>
      </w:r>
    </w:p>
    <w:p w:rsidR="00C350CF" w:rsidRPr="00D572C6" w:rsidRDefault="00C350CF" w:rsidP="00C350CF">
      <w:pPr>
        <w:pStyle w:val="ConsPlusNormal"/>
        <w:ind w:firstLine="709"/>
        <w:jc w:val="both"/>
      </w:pPr>
      <w:r w:rsidRPr="00D572C6">
        <w:t xml:space="preserve">Постановлением правительства Ярославской области от 24.09.2008 № 512-п (в ред. действующей в отчетном году) норматив расходов </w:t>
      </w:r>
      <w:bookmarkStart w:id="3" w:name="_Hlk320026924"/>
      <w:r w:rsidRPr="00D572C6">
        <w:t>на содержание органов местного самоуправления</w:t>
      </w:r>
      <w:bookmarkEnd w:id="3"/>
      <w:r w:rsidRPr="00D572C6">
        <w:t xml:space="preserve"> </w:t>
      </w:r>
      <w:r w:rsidR="00D572C6" w:rsidRPr="00D572C6">
        <w:lastRenderedPageBreak/>
        <w:t>Ивняковского</w:t>
      </w:r>
      <w:r w:rsidRPr="00D572C6">
        <w:t xml:space="preserve"> СП на 20</w:t>
      </w:r>
      <w:r w:rsidR="00D572C6" w:rsidRPr="00D572C6">
        <w:t>20</w:t>
      </w:r>
      <w:r w:rsidRPr="00D572C6">
        <w:t xml:space="preserve"> год, был  установлен  в размере </w:t>
      </w:r>
      <w:r w:rsidR="00D572C6" w:rsidRPr="00D572C6">
        <w:t>7 666</w:t>
      </w:r>
      <w:r w:rsidRPr="00D572C6">
        <w:t>,0 тыс. руб.</w:t>
      </w:r>
    </w:p>
    <w:p w:rsidR="00C350CF" w:rsidRPr="00D572C6" w:rsidRDefault="00C350CF" w:rsidP="00C35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2C6">
        <w:rPr>
          <w:rFonts w:ascii="Times New Roman" w:hAnsi="Times New Roman"/>
          <w:sz w:val="28"/>
          <w:szCs w:val="28"/>
        </w:rPr>
        <w:t>Фактические расходы на содержание органов местного самоуправления за 20</w:t>
      </w:r>
      <w:r w:rsidR="00845E58">
        <w:rPr>
          <w:rFonts w:ascii="Times New Roman" w:hAnsi="Times New Roman"/>
          <w:sz w:val="28"/>
          <w:szCs w:val="28"/>
        </w:rPr>
        <w:t>20</w:t>
      </w:r>
      <w:r w:rsidRPr="00D572C6">
        <w:rPr>
          <w:rFonts w:ascii="Times New Roman" w:hAnsi="Times New Roman"/>
          <w:sz w:val="28"/>
          <w:szCs w:val="28"/>
        </w:rPr>
        <w:t xml:space="preserve"> год сложились в сумме </w:t>
      </w:r>
      <w:r w:rsidR="00D572C6" w:rsidRPr="00D572C6">
        <w:rPr>
          <w:rFonts w:ascii="Times New Roman" w:hAnsi="Times New Roman"/>
          <w:sz w:val="28"/>
          <w:szCs w:val="28"/>
        </w:rPr>
        <w:t>7 627,7</w:t>
      </w:r>
      <w:r w:rsidRPr="00D572C6">
        <w:rPr>
          <w:rFonts w:ascii="Times New Roman" w:hAnsi="Times New Roman"/>
          <w:sz w:val="28"/>
          <w:szCs w:val="28"/>
        </w:rPr>
        <w:t> тыс. руб., в пределах  установленного норматива.</w:t>
      </w:r>
    </w:p>
    <w:p w:rsidR="00C350CF" w:rsidRPr="00DE66F3" w:rsidRDefault="00C350CF" w:rsidP="00C350CF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highlight w:val="yellow"/>
          <w:lang w:eastAsia="ru-RU"/>
        </w:rPr>
      </w:pPr>
    </w:p>
    <w:p w:rsidR="00C350CF" w:rsidRPr="00D572C6" w:rsidRDefault="00C350CF" w:rsidP="00C350C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D572C6">
        <w:rPr>
          <w:rFonts w:ascii="Times New Roman" w:hAnsi="Times New Roman"/>
          <w:i/>
          <w:sz w:val="28"/>
          <w:szCs w:val="28"/>
        </w:rPr>
        <w:t xml:space="preserve">Использование средств резервного фонда Администрации </w:t>
      </w:r>
      <w:r w:rsidR="00A56BAD">
        <w:rPr>
          <w:rFonts w:ascii="Times New Roman" w:hAnsi="Times New Roman"/>
          <w:i/>
          <w:sz w:val="28"/>
          <w:szCs w:val="28"/>
        </w:rPr>
        <w:t>Ивняковского</w:t>
      </w:r>
      <w:r w:rsidRPr="00D572C6">
        <w:rPr>
          <w:rFonts w:ascii="Times New Roman" w:hAnsi="Times New Roman"/>
          <w:i/>
          <w:sz w:val="28"/>
          <w:szCs w:val="28"/>
        </w:rPr>
        <w:t xml:space="preserve"> сельского поселения</w:t>
      </w:r>
    </w:p>
    <w:p w:rsidR="00C350CF" w:rsidRPr="00D572C6" w:rsidRDefault="00C350CF" w:rsidP="00C350CF">
      <w:pPr>
        <w:pStyle w:val="ConsPlusNormal"/>
        <w:ind w:firstLine="709"/>
        <w:jc w:val="both"/>
      </w:pPr>
      <w:r w:rsidRPr="00D572C6">
        <w:t>Согласно статье 81 БК РФ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C350CF" w:rsidRPr="00D572C6" w:rsidRDefault="00C350CF" w:rsidP="00C350CF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D572C6">
        <w:rPr>
          <w:rFonts w:ascii="Times New Roman" w:hAnsi="Times New Roman"/>
          <w:sz w:val="28"/>
          <w:szCs w:val="28"/>
        </w:rPr>
        <w:t xml:space="preserve">Размер резервного фонда не может превышать 3,0% утвержденного решением о бюджете общего объема расходов. </w:t>
      </w:r>
      <w:r w:rsidRPr="00D572C6">
        <w:rPr>
          <w:rFonts w:ascii="Times New Roman" w:hAnsi="Times New Roman"/>
          <w:spacing w:val="-1"/>
          <w:sz w:val="28"/>
          <w:szCs w:val="28"/>
        </w:rPr>
        <w:t>Порядок использования средств резервного фонда устанавливается администрацией</w:t>
      </w:r>
      <w:r w:rsidR="00D572C6">
        <w:rPr>
          <w:rFonts w:ascii="Times New Roman" w:hAnsi="Times New Roman"/>
          <w:spacing w:val="-1"/>
          <w:sz w:val="28"/>
          <w:szCs w:val="28"/>
        </w:rPr>
        <w:t xml:space="preserve"> Ивняковского сельского поселения</w:t>
      </w:r>
      <w:r w:rsidRPr="00D572C6">
        <w:rPr>
          <w:rFonts w:ascii="Times New Roman" w:hAnsi="Times New Roman"/>
          <w:spacing w:val="-1"/>
          <w:sz w:val="28"/>
          <w:szCs w:val="28"/>
        </w:rPr>
        <w:t>.</w:t>
      </w:r>
    </w:p>
    <w:p w:rsidR="00C350CF" w:rsidRPr="00EF5B65" w:rsidRDefault="00C350CF" w:rsidP="00C35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F5B65">
        <w:rPr>
          <w:rFonts w:ascii="Times New Roman" w:hAnsi="Times New Roman"/>
          <w:sz w:val="28"/>
          <w:szCs w:val="28"/>
        </w:rPr>
        <w:t xml:space="preserve">В соответствии с положением о порядке расходования средств резервного фонда Администрации </w:t>
      </w:r>
      <w:r w:rsidR="00D572C6" w:rsidRPr="00EF5B65">
        <w:rPr>
          <w:rFonts w:ascii="Times New Roman" w:hAnsi="Times New Roman"/>
          <w:sz w:val="28"/>
          <w:szCs w:val="28"/>
        </w:rPr>
        <w:t>Ивняковского</w:t>
      </w:r>
      <w:r w:rsidRPr="00EF5B65">
        <w:rPr>
          <w:rFonts w:ascii="Times New Roman" w:hAnsi="Times New Roman"/>
          <w:sz w:val="28"/>
          <w:szCs w:val="28"/>
        </w:rPr>
        <w:t xml:space="preserve"> сельского поселения, утвержденным Постановлением от </w:t>
      </w:r>
      <w:r w:rsidR="00D572C6" w:rsidRPr="00EF5B65">
        <w:rPr>
          <w:rFonts w:ascii="Times New Roman" w:hAnsi="Times New Roman"/>
          <w:sz w:val="28"/>
          <w:szCs w:val="28"/>
        </w:rPr>
        <w:t>23</w:t>
      </w:r>
      <w:r w:rsidRPr="00EF5B65">
        <w:rPr>
          <w:rFonts w:ascii="Times New Roman" w:hAnsi="Times New Roman"/>
          <w:sz w:val="28"/>
          <w:szCs w:val="28"/>
        </w:rPr>
        <w:t>.</w:t>
      </w:r>
      <w:r w:rsidR="00D572C6" w:rsidRPr="00EF5B65">
        <w:rPr>
          <w:rFonts w:ascii="Times New Roman" w:hAnsi="Times New Roman"/>
          <w:sz w:val="28"/>
          <w:szCs w:val="28"/>
        </w:rPr>
        <w:t>08</w:t>
      </w:r>
      <w:r w:rsidRPr="00EF5B65">
        <w:rPr>
          <w:rFonts w:ascii="Times New Roman" w:hAnsi="Times New Roman"/>
          <w:sz w:val="28"/>
          <w:szCs w:val="28"/>
        </w:rPr>
        <w:t>.20</w:t>
      </w:r>
      <w:r w:rsidR="00D572C6" w:rsidRPr="00EF5B65">
        <w:rPr>
          <w:rFonts w:ascii="Times New Roman" w:hAnsi="Times New Roman"/>
          <w:sz w:val="28"/>
          <w:szCs w:val="28"/>
        </w:rPr>
        <w:t>06</w:t>
      </w:r>
      <w:r w:rsidRPr="00EF5B65">
        <w:rPr>
          <w:rFonts w:ascii="Times New Roman" w:hAnsi="Times New Roman"/>
          <w:sz w:val="28"/>
          <w:szCs w:val="28"/>
        </w:rPr>
        <w:t xml:space="preserve"> № 2</w:t>
      </w:r>
      <w:r w:rsidR="00D572C6" w:rsidRPr="00EF5B65">
        <w:rPr>
          <w:rFonts w:ascii="Times New Roman" w:hAnsi="Times New Roman"/>
          <w:sz w:val="28"/>
          <w:szCs w:val="28"/>
        </w:rPr>
        <w:t>9</w:t>
      </w:r>
      <w:r w:rsidRPr="00EF5B65">
        <w:rPr>
          <w:rFonts w:ascii="Times New Roman" w:hAnsi="Times New Roman"/>
          <w:sz w:val="28"/>
          <w:szCs w:val="28"/>
        </w:rPr>
        <w:t xml:space="preserve"> «Об утверждении </w:t>
      </w:r>
      <w:r w:rsidR="00D572C6" w:rsidRPr="00EF5B65">
        <w:rPr>
          <w:rFonts w:ascii="Times New Roman" w:hAnsi="Times New Roman"/>
          <w:sz w:val="28"/>
          <w:szCs w:val="28"/>
        </w:rPr>
        <w:t>правил расходования средств из резервного фонда Администрации Ивняковского сельского поселения на предупреждение и ликвидацию чрезвычайных ситуаций и последствий стихийных бедствий</w:t>
      </w:r>
      <w:r w:rsidRPr="00EF5B65">
        <w:rPr>
          <w:rFonts w:ascii="Times New Roman" w:hAnsi="Times New Roman"/>
          <w:sz w:val="28"/>
          <w:szCs w:val="28"/>
        </w:rPr>
        <w:t>» р</w:t>
      </w:r>
      <w:r w:rsidRPr="00EF5B65">
        <w:rPr>
          <w:rFonts w:ascii="Times New Roman" w:hAnsi="Times New Roman"/>
          <w:sz w:val="28"/>
          <w:szCs w:val="28"/>
          <w:lang w:eastAsia="ru-RU"/>
        </w:rPr>
        <w:t xml:space="preserve">езервный фонд Администрации </w:t>
      </w:r>
      <w:r w:rsidR="00EF5B65" w:rsidRPr="00EF5B65">
        <w:rPr>
          <w:rFonts w:ascii="Times New Roman" w:hAnsi="Times New Roman"/>
          <w:sz w:val="28"/>
          <w:szCs w:val="28"/>
          <w:lang w:eastAsia="ru-RU"/>
        </w:rPr>
        <w:t>Ивняковского</w:t>
      </w:r>
      <w:r w:rsidRPr="00EF5B6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создан для финансирования непредвиденных расходов и мероприятий.</w:t>
      </w:r>
      <w:proofErr w:type="gramEnd"/>
      <w:r w:rsidRPr="00EF5B65">
        <w:rPr>
          <w:rFonts w:ascii="Times New Roman" w:hAnsi="Times New Roman"/>
          <w:sz w:val="28"/>
          <w:szCs w:val="28"/>
          <w:lang w:eastAsia="ru-RU"/>
        </w:rPr>
        <w:t xml:space="preserve"> К непредвиденным расходам относятся расходы на финансирование мероприятий, которые не носят регулярный характер, их финансирование не предусмотрено в местном бюджете на соответствующий финансовый год.</w:t>
      </w:r>
    </w:p>
    <w:p w:rsidR="00C350CF" w:rsidRPr="00EF5B65" w:rsidRDefault="00EF5B65" w:rsidP="00C350C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F5B65">
        <w:rPr>
          <w:rFonts w:ascii="Times New Roman" w:hAnsi="Times New Roman"/>
          <w:sz w:val="28"/>
          <w:szCs w:val="28"/>
        </w:rPr>
        <w:t>В</w:t>
      </w:r>
      <w:r w:rsidR="00C350CF" w:rsidRPr="00EF5B65">
        <w:rPr>
          <w:rFonts w:ascii="Times New Roman" w:hAnsi="Times New Roman"/>
          <w:sz w:val="28"/>
          <w:szCs w:val="28"/>
        </w:rPr>
        <w:t xml:space="preserve"> 20</w:t>
      </w:r>
      <w:r w:rsidRPr="00EF5B65">
        <w:rPr>
          <w:rFonts w:ascii="Times New Roman" w:hAnsi="Times New Roman"/>
          <w:sz w:val="28"/>
          <w:szCs w:val="28"/>
        </w:rPr>
        <w:t>20</w:t>
      </w:r>
      <w:r w:rsidR="00C350CF" w:rsidRPr="00EF5B65">
        <w:rPr>
          <w:rFonts w:ascii="Times New Roman" w:hAnsi="Times New Roman"/>
          <w:sz w:val="28"/>
          <w:szCs w:val="28"/>
        </w:rPr>
        <w:t xml:space="preserve"> году за счет средств резервного </w:t>
      </w:r>
      <w:r w:rsidRPr="00EF5B65">
        <w:rPr>
          <w:rFonts w:ascii="Times New Roman" w:hAnsi="Times New Roman"/>
          <w:sz w:val="28"/>
          <w:szCs w:val="28"/>
        </w:rPr>
        <w:t>расходов не производилось.</w:t>
      </w:r>
    </w:p>
    <w:p w:rsidR="00C350CF" w:rsidRPr="00DE66F3" w:rsidRDefault="00C350CF" w:rsidP="00C350C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350CF" w:rsidRPr="00967D0B" w:rsidRDefault="00C350CF" w:rsidP="00C350CF">
      <w:pPr>
        <w:shd w:val="clear" w:color="auto" w:fill="FFFFFF"/>
        <w:spacing w:after="0" w:line="240" w:lineRule="auto"/>
        <w:ind w:right="1"/>
        <w:jc w:val="center"/>
        <w:rPr>
          <w:rFonts w:ascii="Times New Roman" w:hAnsi="Times New Roman"/>
          <w:i/>
          <w:sz w:val="28"/>
          <w:szCs w:val="28"/>
        </w:rPr>
      </w:pPr>
      <w:r w:rsidRPr="00967D0B">
        <w:rPr>
          <w:rFonts w:ascii="Times New Roman" w:hAnsi="Times New Roman"/>
          <w:i/>
          <w:sz w:val="28"/>
          <w:szCs w:val="28"/>
        </w:rPr>
        <w:t xml:space="preserve">Использование средств муниципального дорожного фонда </w:t>
      </w:r>
      <w:r w:rsidR="00EF5B65" w:rsidRPr="00967D0B">
        <w:rPr>
          <w:rFonts w:ascii="Times New Roman" w:hAnsi="Times New Roman"/>
          <w:i/>
          <w:sz w:val="28"/>
          <w:szCs w:val="28"/>
        </w:rPr>
        <w:t xml:space="preserve">Ивняковского </w:t>
      </w:r>
      <w:r w:rsidRPr="00967D0B">
        <w:rPr>
          <w:rFonts w:ascii="Times New Roman" w:hAnsi="Times New Roman"/>
          <w:i/>
          <w:sz w:val="28"/>
          <w:szCs w:val="28"/>
        </w:rPr>
        <w:t>сельского поселения</w:t>
      </w:r>
    </w:p>
    <w:p w:rsidR="00EF5B65" w:rsidRPr="00967D0B" w:rsidRDefault="00EF5B65" w:rsidP="00C350CF">
      <w:pPr>
        <w:shd w:val="clear" w:color="auto" w:fill="FFFFFF"/>
        <w:spacing w:after="0" w:line="240" w:lineRule="auto"/>
        <w:ind w:right="1"/>
        <w:jc w:val="center"/>
        <w:rPr>
          <w:rFonts w:ascii="Times New Roman" w:hAnsi="Times New Roman"/>
          <w:i/>
          <w:sz w:val="28"/>
          <w:szCs w:val="28"/>
        </w:rPr>
      </w:pPr>
    </w:p>
    <w:p w:rsidR="00C350CF" w:rsidRPr="00967D0B" w:rsidRDefault="00C350CF" w:rsidP="00C35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D0B">
        <w:rPr>
          <w:rFonts w:ascii="Times New Roman" w:hAnsi="Times New Roman"/>
          <w:sz w:val="28"/>
          <w:szCs w:val="28"/>
        </w:rPr>
        <w:t xml:space="preserve">Согласно статье 179.4 БК РФ дорожный фонд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 </w:t>
      </w:r>
    </w:p>
    <w:p w:rsidR="00C350CF" w:rsidRPr="00967D0B" w:rsidRDefault="00C350CF" w:rsidP="00C35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7D0B">
        <w:rPr>
          <w:rFonts w:ascii="Times New Roman" w:hAnsi="Times New Roman"/>
          <w:sz w:val="28"/>
          <w:szCs w:val="28"/>
        </w:rPr>
        <w:t xml:space="preserve">Согласно отчету об использовании средств дорожного фонда общий объем средств дорожного фонда на финансирование расходов по обеспечению дорожной деятельности составил </w:t>
      </w:r>
      <w:r w:rsidR="00EF5B65" w:rsidRPr="00967D0B">
        <w:rPr>
          <w:rFonts w:ascii="Times New Roman" w:hAnsi="Times New Roman"/>
          <w:sz w:val="28"/>
          <w:szCs w:val="28"/>
        </w:rPr>
        <w:t>7</w:t>
      </w:r>
      <w:r w:rsidR="00C251EE" w:rsidRPr="00967D0B">
        <w:rPr>
          <w:rFonts w:ascii="Times New Roman" w:hAnsi="Times New Roman"/>
          <w:sz w:val="28"/>
          <w:szCs w:val="28"/>
        </w:rPr>
        <w:t> </w:t>
      </w:r>
      <w:r w:rsidR="00EF5B65" w:rsidRPr="00967D0B">
        <w:rPr>
          <w:rFonts w:ascii="Times New Roman" w:hAnsi="Times New Roman"/>
          <w:sz w:val="28"/>
          <w:szCs w:val="28"/>
        </w:rPr>
        <w:t>105</w:t>
      </w:r>
      <w:r w:rsidR="00C251EE" w:rsidRPr="00967D0B">
        <w:rPr>
          <w:rFonts w:ascii="Times New Roman" w:hAnsi="Times New Roman"/>
          <w:sz w:val="28"/>
          <w:szCs w:val="28"/>
        </w:rPr>
        <w:t>,2</w:t>
      </w:r>
      <w:r w:rsidRPr="00967D0B">
        <w:rPr>
          <w:rFonts w:ascii="Times New Roman" w:hAnsi="Times New Roman"/>
          <w:sz w:val="28"/>
          <w:szCs w:val="28"/>
        </w:rPr>
        <w:t xml:space="preserve"> тыс. руб. или</w:t>
      </w:r>
      <w:r w:rsidR="00C251EE" w:rsidRPr="00967D0B">
        <w:rPr>
          <w:rFonts w:ascii="Times New Roman" w:hAnsi="Times New Roman"/>
          <w:sz w:val="28"/>
          <w:szCs w:val="28"/>
        </w:rPr>
        <w:t xml:space="preserve"> 15,6</w:t>
      </w:r>
      <w:r w:rsidRPr="00967D0B">
        <w:rPr>
          <w:rFonts w:ascii="Times New Roman" w:hAnsi="Times New Roman"/>
          <w:sz w:val="28"/>
          <w:szCs w:val="28"/>
        </w:rPr>
        <w:t>% от всех расходов бюджета за 20</w:t>
      </w:r>
      <w:r w:rsidR="00C251EE" w:rsidRPr="00967D0B">
        <w:rPr>
          <w:rFonts w:ascii="Times New Roman" w:hAnsi="Times New Roman"/>
          <w:sz w:val="28"/>
          <w:szCs w:val="28"/>
        </w:rPr>
        <w:t>20</w:t>
      </w:r>
      <w:r w:rsidRPr="00967D0B">
        <w:rPr>
          <w:rFonts w:ascii="Times New Roman" w:hAnsi="Times New Roman"/>
          <w:sz w:val="28"/>
          <w:szCs w:val="28"/>
        </w:rPr>
        <w:t xml:space="preserve"> год).</w:t>
      </w:r>
      <w:proofErr w:type="gramEnd"/>
    </w:p>
    <w:p w:rsidR="00744B96" w:rsidRDefault="00744B96" w:rsidP="00744B9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3229">
        <w:rPr>
          <w:rFonts w:ascii="Times New Roman" w:hAnsi="Times New Roman"/>
          <w:sz w:val="28"/>
          <w:szCs w:val="28"/>
        </w:rPr>
        <w:lastRenderedPageBreak/>
        <w:t xml:space="preserve">Дорожный фонд </w:t>
      </w:r>
      <w:r>
        <w:rPr>
          <w:rFonts w:ascii="Times New Roman" w:hAnsi="Times New Roman"/>
          <w:sz w:val="28"/>
          <w:szCs w:val="28"/>
        </w:rPr>
        <w:t xml:space="preserve">Администрации Ивняковского сельского поселения был утвержден в размере 12 532,5 тыс. руб.  Запланированный средства расходовались по муниципальной программе «Развитие дорожного хозяйства в Ивняковском сельском поселении». Расходы дорожного фонда составили 7 105,2 тыс. руб. или 56,7% от плановых назначений. </w:t>
      </w:r>
    </w:p>
    <w:p w:rsidR="00744B96" w:rsidRDefault="00744B96" w:rsidP="00F049D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049DC" w:rsidRPr="00F049DC" w:rsidRDefault="00F049DC" w:rsidP="00F049DC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049DC">
        <w:rPr>
          <w:rFonts w:ascii="Times New Roman" w:hAnsi="Times New Roman"/>
          <w:b/>
          <w:color w:val="000000"/>
          <w:sz w:val="28"/>
          <w:szCs w:val="28"/>
        </w:rPr>
        <w:t>Анализ бюджетной отчетности за 2020год</w:t>
      </w:r>
    </w:p>
    <w:p w:rsidR="00F049DC" w:rsidRPr="00F049DC" w:rsidRDefault="00F049DC" w:rsidP="00F049DC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049DC">
        <w:rPr>
          <w:rFonts w:ascii="Times New Roman" w:hAnsi="Times New Roman"/>
          <w:b/>
          <w:bCs/>
          <w:color w:val="000000"/>
          <w:sz w:val="28"/>
          <w:szCs w:val="28"/>
        </w:rPr>
        <w:t>Общие сведения</w:t>
      </w:r>
    </w:p>
    <w:p w:rsidR="00F049DC" w:rsidRDefault="00F049DC" w:rsidP="00C350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5A1B" w:rsidRDefault="00ED6108" w:rsidP="00C350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D6108">
        <w:rPr>
          <w:rFonts w:ascii="Times New Roman" w:hAnsi="Times New Roman"/>
          <w:color w:val="000000"/>
          <w:sz w:val="28"/>
          <w:szCs w:val="28"/>
        </w:rPr>
        <w:t xml:space="preserve">Отчет об исполнении консолидированного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Ивняковского </w:t>
      </w:r>
      <w:r w:rsidRPr="00ED6108">
        <w:rPr>
          <w:rFonts w:ascii="Times New Roman" w:hAnsi="Times New Roman"/>
          <w:color w:val="000000"/>
          <w:sz w:val="28"/>
          <w:szCs w:val="28"/>
        </w:rPr>
        <w:t>сельского поселения Ярославского муниципального района Ярославской области составлен за 2020г. в соответствии с инструкцией по составлению и предоставлению годовой, квартальной и месячной отчетности об исполнении бюджетов бюджетной отчетности об исполнении бюджетов бюджетной системы РФ, утвержденной Приказом министерства финансов РФ от 28.12.2010г. № 191-н</w:t>
      </w:r>
      <w:proofErr w:type="gramStart"/>
      <w:r w:rsidRPr="00ED6108">
        <w:rPr>
          <w:rFonts w:ascii="Times New Roman" w:hAnsi="Times New Roman"/>
          <w:color w:val="000000"/>
          <w:sz w:val="28"/>
          <w:szCs w:val="28"/>
        </w:rPr>
        <w:t>.(</w:t>
      </w:r>
      <w:proofErr w:type="gramEnd"/>
      <w:r w:rsidRPr="00ED6108">
        <w:rPr>
          <w:rFonts w:ascii="Times New Roman" w:hAnsi="Times New Roman"/>
          <w:color w:val="000000"/>
          <w:sz w:val="28"/>
          <w:szCs w:val="28"/>
        </w:rPr>
        <w:t xml:space="preserve">с изменениями, внесенными приказами Министерства финансов Российской Федерации от 29 декабря </w:t>
      </w:r>
      <w:proofErr w:type="gramStart"/>
      <w:r w:rsidRPr="00ED6108">
        <w:rPr>
          <w:rFonts w:ascii="Times New Roman" w:hAnsi="Times New Roman"/>
          <w:color w:val="000000"/>
          <w:sz w:val="28"/>
          <w:szCs w:val="28"/>
        </w:rPr>
        <w:t>2011г. № 191; от 26 октября 2012 г. № 138н; от 19 декабря 2014 г. № 157н; от 26 августа 2015 г. № 135н; от 31 декабря 2015 г. № 229н; от 16 ноября 2016 г. № 209н; от 2 ноября 2017 г. № 176н; от 7 марта 2018 г. № 43н; от 30 ноября 2018 года № 244н).</w:t>
      </w:r>
      <w:proofErr w:type="gramEnd"/>
    </w:p>
    <w:p w:rsidR="00F049DC" w:rsidRPr="000C521F" w:rsidRDefault="00F049DC" w:rsidP="000C521F">
      <w:pPr>
        <w:spacing w:before="190" w:after="190"/>
        <w:jc w:val="center"/>
        <w:rPr>
          <w:rFonts w:ascii="Times New Roman" w:hAnsi="Times New Roman"/>
          <w:sz w:val="24"/>
          <w:szCs w:val="24"/>
        </w:rPr>
      </w:pPr>
      <w:r w:rsidRPr="000C521F">
        <w:rPr>
          <w:rFonts w:ascii="Times New Roman" w:hAnsi="Times New Roman"/>
          <w:b/>
          <w:bCs/>
          <w:color w:val="000000"/>
          <w:sz w:val="28"/>
          <w:szCs w:val="28"/>
        </w:rPr>
        <w:t>Анализ отчета об исполнении бюджета субъектом бюджетной отчетности</w:t>
      </w:r>
    </w:p>
    <w:p w:rsidR="00385A1B" w:rsidRPr="00F049DC" w:rsidRDefault="00385A1B" w:rsidP="00F049DC">
      <w:pPr>
        <w:pStyle w:val="af7"/>
        <w:spacing w:before="190" w:after="190"/>
        <w:ind w:left="0" w:firstLine="900"/>
        <w:jc w:val="both"/>
      </w:pPr>
      <w:r w:rsidRPr="00F049DC">
        <w:rPr>
          <w:color w:val="000000"/>
          <w:sz w:val="28"/>
          <w:szCs w:val="28"/>
        </w:rPr>
        <w:t>Согласно форме 0503164 смета по доходам составляет на конец года по плану 51 117,1 тыс</w:t>
      </w:r>
      <w:proofErr w:type="gramStart"/>
      <w:r w:rsidRPr="00F049DC">
        <w:rPr>
          <w:color w:val="000000"/>
          <w:sz w:val="28"/>
          <w:szCs w:val="28"/>
        </w:rPr>
        <w:t>.р</w:t>
      </w:r>
      <w:proofErr w:type="gramEnd"/>
      <w:r w:rsidRPr="00F049DC">
        <w:rPr>
          <w:color w:val="000000"/>
          <w:sz w:val="28"/>
          <w:szCs w:val="28"/>
        </w:rPr>
        <w:t xml:space="preserve">уб., а фактически выполнена на сумму 44 946,8 </w:t>
      </w:r>
      <w:r w:rsidR="00F56D16" w:rsidRPr="00F049DC">
        <w:rPr>
          <w:color w:val="000000"/>
          <w:sz w:val="28"/>
          <w:szCs w:val="28"/>
        </w:rPr>
        <w:t>тыс.</w:t>
      </w:r>
      <w:r w:rsidRPr="00F049DC">
        <w:rPr>
          <w:color w:val="000000"/>
          <w:sz w:val="28"/>
          <w:szCs w:val="28"/>
        </w:rPr>
        <w:t xml:space="preserve"> руб.руб., что составляет 87,9%.  Наибольшие поступления были за счет земельного налога и налога на имущество физ.лиц. Смета по расходам по плану составляет 52 006,1 тыс</w:t>
      </w:r>
      <w:proofErr w:type="gramStart"/>
      <w:r w:rsidRPr="00F049DC">
        <w:rPr>
          <w:color w:val="000000"/>
          <w:sz w:val="28"/>
          <w:szCs w:val="28"/>
        </w:rPr>
        <w:t>.р</w:t>
      </w:r>
      <w:proofErr w:type="gramEnd"/>
      <w:r w:rsidRPr="00F049DC">
        <w:rPr>
          <w:color w:val="000000"/>
          <w:sz w:val="28"/>
          <w:szCs w:val="28"/>
        </w:rPr>
        <w:t>уб., фактически израсходовано на сумму 45 486,7 тыс.руб. </w:t>
      </w:r>
    </w:p>
    <w:p w:rsidR="00385A1B" w:rsidRPr="00385A1B" w:rsidRDefault="00385A1B" w:rsidP="00385A1B">
      <w:pPr>
        <w:spacing w:before="190" w:after="190"/>
        <w:jc w:val="both"/>
        <w:rPr>
          <w:rFonts w:ascii="Times New Roman" w:hAnsi="Times New Roman"/>
        </w:rPr>
      </w:pPr>
      <w:r w:rsidRPr="00385A1B">
        <w:rPr>
          <w:rFonts w:ascii="Times New Roman" w:hAnsi="Times New Roman"/>
          <w:color w:val="000000"/>
          <w:sz w:val="28"/>
          <w:szCs w:val="28"/>
        </w:rPr>
        <w:t>Дорожное хозяйство (дорожные фонды): </w:t>
      </w:r>
    </w:p>
    <w:p w:rsidR="00385A1B" w:rsidRPr="00385A1B" w:rsidRDefault="00385A1B" w:rsidP="00385A1B">
      <w:pPr>
        <w:spacing w:before="190" w:after="190"/>
        <w:jc w:val="both"/>
        <w:rPr>
          <w:rFonts w:ascii="Times New Roman" w:hAnsi="Times New Roman"/>
          <w:highlight w:val="green"/>
        </w:rPr>
      </w:pPr>
      <w:r w:rsidRPr="00385A1B">
        <w:rPr>
          <w:rFonts w:ascii="Times New Roman" w:hAnsi="Times New Roman"/>
          <w:color w:val="000000"/>
          <w:sz w:val="28"/>
          <w:szCs w:val="28"/>
        </w:rPr>
        <w:t>1. Субсидия на финансирование дорожного хозяйства (содержание дорог вне границ населенных пунктов) запланировано  1 623,0тыс</w:t>
      </w:r>
      <w:proofErr w:type="gramStart"/>
      <w:r w:rsidRPr="00385A1B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385A1B">
        <w:rPr>
          <w:rFonts w:ascii="Times New Roman" w:hAnsi="Times New Roman"/>
          <w:color w:val="000000"/>
          <w:sz w:val="28"/>
          <w:szCs w:val="28"/>
        </w:rPr>
        <w:t>уб., фактически израсходовано 600,9 тыс. руб.(37,0%), образовалась экономия в связи с погодными условиями.</w:t>
      </w:r>
    </w:p>
    <w:p w:rsidR="00385A1B" w:rsidRPr="00385A1B" w:rsidRDefault="00385A1B" w:rsidP="00385A1B">
      <w:pPr>
        <w:spacing w:before="190" w:after="190"/>
        <w:jc w:val="both"/>
        <w:rPr>
          <w:rFonts w:ascii="Times New Roman" w:hAnsi="Times New Roman"/>
        </w:rPr>
      </w:pPr>
      <w:r w:rsidRPr="00385A1B">
        <w:rPr>
          <w:rFonts w:ascii="Times New Roman" w:hAnsi="Times New Roman"/>
          <w:color w:val="000000"/>
          <w:sz w:val="28"/>
          <w:szCs w:val="28"/>
        </w:rPr>
        <w:lastRenderedPageBreak/>
        <w:t>2. Расходы на финансирование дорожного хозяйства за счет средств местного бюджета использованы на 100% 224,7 тыс</w:t>
      </w:r>
      <w:proofErr w:type="gramStart"/>
      <w:r w:rsidRPr="00385A1B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385A1B">
        <w:rPr>
          <w:rFonts w:ascii="Times New Roman" w:hAnsi="Times New Roman"/>
          <w:color w:val="000000"/>
          <w:sz w:val="28"/>
          <w:szCs w:val="28"/>
        </w:rPr>
        <w:t>уб.;</w:t>
      </w:r>
    </w:p>
    <w:p w:rsidR="00385A1B" w:rsidRPr="00385A1B" w:rsidRDefault="00385A1B" w:rsidP="00385A1B">
      <w:pPr>
        <w:spacing w:before="190" w:after="190"/>
        <w:jc w:val="both"/>
        <w:rPr>
          <w:rFonts w:ascii="Times New Roman" w:hAnsi="Times New Roman"/>
        </w:rPr>
      </w:pPr>
      <w:proofErr w:type="gramStart"/>
      <w:r w:rsidRPr="00385A1B">
        <w:rPr>
          <w:rFonts w:ascii="Times New Roman" w:hAnsi="Times New Roman"/>
          <w:color w:val="000000"/>
          <w:sz w:val="28"/>
          <w:szCs w:val="28"/>
        </w:rPr>
        <w:t>3 . Субсидия на финансирование дорожного хозяйства использованы на 100%  4268,8 тыс. руб.</w:t>
      </w:r>
      <w:proofErr w:type="gramEnd"/>
    </w:p>
    <w:p w:rsidR="00385A1B" w:rsidRPr="00385A1B" w:rsidRDefault="00385A1B" w:rsidP="00385A1B">
      <w:pPr>
        <w:spacing w:before="190" w:after="190"/>
        <w:jc w:val="both"/>
        <w:rPr>
          <w:rFonts w:ascii="Times New Roman" w:hAnsi="Times New Roman"/>
        </w:rPr>
      </w:pPr>
      <w:r w:rsidRPr="00385A1B">
        <w:rPr>
          <w:rFonts w:ascii="Times New Roman" w:hAnsi="Times New Roman"/>
          <w:color w:val="000000"/>
          <w:sz w:val="28"/>
          <w:szCs w:val="28"/>
        </w:rPr>
        <w:t> Коммунальное хозяйство: </w:t>
      </w:r>
    </w:p>
    <w:p w:rsidR="00385A1B" w:rsidRPr="00385A1B" w:rsidRDefault="00385A1B" w:rsidP="00385A1B">
      <w:pPr>
        <w:spacing w:before="190" w:after="190"/>
        <w:jc w:val="both"/>
        <w:rPr>
          <w:rFonts w:ascii="Times New Roman" w:hAnsi="Times New Roman"/>
        </w:rPr>
      </w:pPr>
      <w:r w:rsidRPr="00385A1B">
        <w:rPr>
          <w:rFonts w:ascii="Times New Roman" w:hAnsi="Times New Roman"/>
          <w:color w:val="000000"/>
          <w:sz w:val="28"/>
          <w:szCs w:val="28"/>
        </w:rPr>
        <w:t>1. Реконструкция, строительство шахтных колодцев запланировано  212,0 тыс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385A1B">
        <w:rPr>
          <w:rFonts w:ascii="Times New Roman" w:hAnsi="Times New Roman"/>
          <w:color w:val="000000"/>
          <w:sz w:val="28"/>
          <w:szCs w:val="28"/>
        </w:rPr>
        <w:t xml:space="preserve"> руб., фактически израсходовано 211,6 тыс. руб. (99,82%)   </w:t>
      </w:r>
    </w:p>
    <w:p w:rsidR="00385A1B" w:rsidRPr="001672CE" w:rsidRDefault="00385A1B" w:rsidP="00385A1B">
      <w:pPr>
        <w:spacing w:before="190" w:after="190"/>
        <w:jc w:val="both"/>
        <w:rPr>
          <w:rFonts w:ascii="Times New Roman" w:hAnsi="Times New Roman"/>
        </w:rPr>
      </w:pPr>
      <w:r w:rsidRPr="001672CE">
        <w:rPr>
          <w:rFonts w:ascii="Times New Roman" w:hAnsi="Times New Roman"/>
          <w:color w:val="000000"/>
          <w:sz w:val="28"/>
          <w:szCs w:val="28"/>
        </w:rPr>
        <w:t>2. Мероприятия в области коммунального хозяйства выполнены на 99,10%  запланировано  668</w:t>
      </w:r>
      <w:r w:rsidR="001672CE" w:rsidRPr="001672CE">
        <w:rPr>
          <w:rFonts w:ascii="Times New Roman" w:hAnsi="Times New Roman"/>
          <w:color w:val="000000"/>
          <w:sz w:val="28"/>
          <w:szCs w:val="28"/>
        </w:rPr>
        <w:t>,</w:t>
      </w:r>
      <w:r w:rsidRPr="001672CE">
        <w:rPr>
          <w:rFonts w:ascii="Times New Roman" w:hAnsi="Times New Roman"/>
          <w:color w:val="000000"/>
          <w:sz w:val="28"/>
          <w:szCs w:val="28"/>
        </w:rPr>
        <w:t>5</w:t>
      </w:r>
      <w:r w:rsidR="001672CE" w:rsidRPr="001672CE">
        <w:rPr>
          <w:rFonts w:ascii="Times New Roman" w:hAnsi="Times New Roman"/>
          <w:color w:val="000000"/>
          <w:sz w:val="28"/>
          <w:szCs w:val="28"/>
        </w:rPr>
        <w:t xml:space="preserve"> тыс</w:t>
      </w:r>
      <w:proofErr w:type="gramStart"/>
      <w:r w:rsidR="001672CE" w:rsidRPr="001672CE">
        <w:rPr>
          <w:rFonts w:ascii="Times New Roman" w:hAnsi="Times New Roman"/>
          <w:color w:val="000000"/>
          <w:sz w:val="28"/>
          <w:szCs w:val="28"/>
        </w:rPr>
        <w:t>.</w:t>
      </w:r>
      <w:r w:rsidRPr="001672CE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1672CE">
        <w:rPr>
          <w:rFonts w:ascii="Times New Roman" w:hAnsi="Times New Roman"/>
          <w:color w:val="000000"/>
          <w:sz w:val="28"/>
          <w:szCs w:val="28"/>
        </w:rPr>
        <w:t>уб., фактически израсходовано 662</w:t>
      </w:r>
      <w:r w:rsidR="001672CE" w:rsidRPr="001672CE">
        <w:rPr>
          <w:rFonts w:ascii="Times New Roman" w:hAnsi="Times New Roman"/>
          <w:color w:val="000000"/>
          <w:sz w:val="28"/>
          <w:szCs w:val="28"/>
        </w:rPr>
        <w:t>,</w:t>
      </w:r>
      <w:r w:rsidRPr="001672CE">
        <w:rPr>
          <w:rFonts w:ascii="Times New Roman" w:hAnsi="Times New Roman"/>
          <w:color w:val="000000"/>
          <w:sz w:val="28"/>
          <w:szCs w:val="28"/>
        </w:rPr>
        <w:t>5</w:t>
      </w:r>
      <w:r w:rsidR="001672CE" w:rsidRPr="001672CE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Pr="001672CE">
        <w:rPr>
          <w:rFonts w:ascii="Times New Roman" w:hAnsi="Times New Roman"/>
          <w:color w:val="000000"/>
          <w:sz w:val="28"/>
          <w:szCs w:val="28"/>
        </w:rPr>
        <w:t xml:space="preserve"> руб. Исполнение по фактической потребности (согласно актов выполненных работ).</w:t>
      </w:r>
    </w:p>
    <w:p w:rsidR="00385A1B" w:rsidRPr="00E75653" w:rsidRDefault="00385A1B" w:rsidP="00385A1B">
      <w:pPr>
        <w:spacing w:before="190" w:after="190"/>
        <w:jc w:val="both"/>
        <w:rPr>
          <w:rFonts w:ascii="Times New Roman" w:hAnsi="Times New Roman"/>
        </w:rPr>
      </w:pPr>
      <w:r w:rsidRPr="00E75653">
        <w:rPr>
          <w:rFonts w:ascii="Times New Roman" w:hAnsi="Times New Roman"/>
          <w:color w:val="000000"/>
          <w:sz w:val="28"/>
          <w:szCs w:val="28"/>
        </w:rPr>
        <w:t> Благоустройство: </w:t>
      </w:r>
    </w:p>
    <w:p w:rsidR="00385A1B" w:rsidRPr="00E75653" w:rsidRDefault="00385A1B" w:rsidP="00385A1B">
      <w:pPr>
        <w:spacing w:before="190" w:after="190"/>
        <w:jc w:val="both"/>
        <w:rPr>
          <w:rFonts w:ascii="Times New Roman" w:hAnsi="Times New Roman"/>
        </w:rPr>
      </w:pPr>
      <w:r w:rsidRPr="00E75653">
        <w:rPr>
          <w:rFonts w:ascii="Times New Roman" w:hAnsi="Times New Roman"/>
          <w:color w:val="000000"/>
          <w:sz w:val="28"/>
          <w:szCs w:val="28"/>
        </w:rPr>
        <w:t>1. Субсидии на формирование современной городской среды запланировано  2</w:t>
      </w:r>
      <w:r w:rsidR="001672CE" w:rsidRPr="00E75653">
        <w:rPr>
          <w:rFonts w:ascii="Times New Roman" w:hAnsi="Times New Roman"/>
          <w:color w:val="000000"/>
          <w:sz w:val="28"/>
          <w:szCs w:val="28"/>
        </w:rPr>
        <w:t> </w:t>
      </w:r>
      <w:r w:rsidRPr="00E75653">
        <w:rPr>
          <w:rFonts w:ascii="Times New Roman" w:hAnsi="Times New Roman"/>
          <w:color w:val="000000"/>
          <w:sz w:val="28"/>
          <w:szCs w:val="28"/>
        </w:rPr>
        <w:t>521</w:t>
      </w:r>
      <w:r w:rsidR="001672CE" w:rsidRPr="00E75653">
        <w:rPr>
          <w:rFonts w:ascii="Times New Roman" w:hAnsi="Times New Roman"/>
          <w:color w:val="000000"/>
          <w:sz w:val="28"/>
          <w:szCs w:val="28"/>
        </w:rPr>
        <w:t>,6 тыс</w:t>
      </w:r>
      <w:proofErr w:type="gramStart"/>
      <w:r w:rsidR="001672CE" w:rsidRPr="00E75653">
        <w:rPr>
          <w:rFonts w:ascii="Times New Roman" w:hAnsi="Times New Roman"/>
          <w:color w:val="000000"/>
          <w:sz w:val="28"/>
          <w:szCs w:val="28"/>
        </w:rPr>
        <w:t>.</w:t>
      </w:r>
      <w:r w:rsidR="00E75653" w:rsidRPr="00E75653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E75653">
        <w:rPr>
          <w:rFonts w:ascii="Times New Roman" w:hAnsi="Times New Roman"/>
          <w:color w:val="000000"/>
          <w:sz w:val="28"/>
          <w:szCs w:val="28"/>
        </w:rPr>
        <w:t>уб., фактически израсходовано 2</w:t>
      </w:r>
      <w:r w:rsidR="00E75653" w:rsidRPr="00E75653">
        <w:rPr>
          <w:rFonts w:ascii="Times New Roman" w:hAnsi="Times New Roman"/>
          <w:color w:val="000000"/>
          <w:sz w:val="28"/>
          <w:szCs w:val="28"/>
        </w:rPr>
        <w:t> </w:t>
      </w:r>
      <w:r w:rsidRPr="00E75653">
        <w:rPr>
          <w:rFonts w:ascii="Times New Roman" w:hAnsi="Times New Roman"/>
          <w:color w:val="000000"/>
          <w:sz w:val="28"/>
          <w:szCs w:val="28"/>
        </w:rPr>
        <w:t>521</w:t>
      </w:r>
      <w:r w:rsidR="00E75653" w:rsidRPr="00E75653">
        <w:rPr>
          <w:rFonts w:ascii="Times New Roman" w:hAnsi="Times New Roman"/>
          <w:color w:val="000000"/>
          <w:sz w:val="28"/>
          <w:szCs w:val="28"/>
        </w:rPr>
        <w:t>,6</w:t>
      </w:r>
      <w:r w:rsidRPr="00E75653">
        <w:rPr>
          <w:rFonts w:ascii="Times New Roman" w:hAnsi="Times New Roman"/>
          <w:color w:val="000000"/>
          <w:sz w:val="28"/>
          <w:szCs w:val="28"/>
        </w:rPr>
        <w:t xml:space="preserve"> руб.(100%);     </w:t>
      </w:r>
    </w:p>
    <w:p w:rsidR="00385A1B" w:rsidRPr="00F56D16" w:rsidRDefault="00385A1B" w:rsidP="00385A1B">
      <w:pPr>
        <w:spacing w:before="190" w:after="190"/>
        <w:jc w:val="both"/>
        <w:rPr>
          <w:rFonts w:ascii="Times New Roman" w:hAnsi="Times New Roman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F56D16">
        <w:rPr>
          <w:rFonts w:ascii="Times New Roman" w:hAnsi="Times New Roman"/>
          <w:color w:val="000000"/>
          <w:sz w:val="28"/>
          <w:szCs w:val="28"/>
        </w:rPr>
        <w:t>Расходы</w:t>
      </w:r>
      <w:proofErr w:type="gramEnd"/>
      <w:r w:rsidRPr="00F56D16">
        <w:rPr>
          <w:rFonts w:ascii="Times New Roman" w:hAnsi="Times New Roman"/>
          <w:color w:val="000000"/>
          <w:sz w:val="28"/>
          <w:szCs w:val="28"/>
        </w:rPr>
        <w:t xml:space="preserve"> передаваемые из бюджета Ярославского муниципального района бюджетам поселений, входящих в состав ЯМР, на ликвидацию несанкционированных свалок отходов использованы на 100% 196</w:t>
      </w:r>
      <w:r w:rsidR="00F56D16" w:rsidRPr="00F56D16">
        <w:rPr>
          <w:rFonts w:ascii="Times New Roman" w:hAnsi="Times New Roman"/>
          <w:color w:val="000000"/>
          <w:sz w:val="28"/>
          <w:szCs w:val="28"/>
        </w:rPr>
        <w:t>,</w:t>
      </w:r>
      <w:r w:rsidRPr="00F56D16">
        <w:rPr>
          <w:rFonts w:ascii="Times New Roman" w:hAnsi="Times New Roman"/>
          <w:color w:val="000000"/>
          <w:sz w:val="28"/>
          <w:szCs w:val="28"/>
        </w:rPr>
        <w:t>2</w:t>
      </w:r>
      <w:r w:rsidR="00F56D16" w:rsidRPr="00F56D16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Pr="00F56D16">
        <w:rPr>
          <w:rFonts w:ascii="Times New Roman" w:hAnsi="Times New Roman"/>
          <w:color w:val="000000"/>
          <w:sz w:val="28"/>
          <w:szCs w:val="28"/>
        </w:rPr>
        <w:t xml:space="preserve"> руб.;</w:t>
      </w:r>
    </w:p>
    <w:p w:rsidR="00385A1B" w:rsidRPr="00F56D16" w:rsidRDefault="00385A1B" w:rsidP="00385A1B">
      <w:pPr>
        <w:spacing w:before="190" w:after="190"/>
        <w:jc w:val="both"/>
        <w:rPr>
          <w:rFonts w:ascii="Times New Roman" w:hAnsi="Times New Roman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3. Прочие мероприятия по благоустройству поселения запланировано  4</w:t>
      </w:r>
      <w:r w:rsidR="00F56D16" w:rsidRPr="00F56D16">
        <w:rPr>
          <w:rFonts w:ascii="Times New Roman" w:hAnsi="Times New Roman"/>
          <w:color w:val="000000"/>
          <w:sz w:val="28"/>
          <w:szCs w:val="28"/>
        </w:rPr>
        <w:t> </w:t>
      </w:r>
      <w:r w:rsidRPr="00F56D16">
        <w:rPr>
          <w:rFonts w:ascii="Times New Roman" w:hAnsi="Times New Roman"/>
          <w:color w:val="000000"/>
          <w:sz w:val="28"/>
          <w:szCs w:val="28"/>
        </w:rPr>
        <w:t>641</w:t>
      </w:r>
      <w:r w:rsidR="00F56D16" w:rsidRPr="00F56D16">
        <w:rPr>
          <w:rFonts w:ascii="Times New Roman" w:hAnsi="Times New Roman"/>
          <w:color w:val="000000"/>
          <w:sz w:val="28"/>
          <w:szCs w:val="28"/>
        </w:rPr>
        <w:t>,3 тыс</w:t>
      </w:r>
      <w:proofErr w:type="gramStart"/>
      <w:r w:rsidR="00F56D16" w:rsidRPr="00F56D16">
        <w:rPr>
          <w:rFonts w:ascii="Times New Roman" w:hAnsi="Times New Roman"/>
          <w:color w:val="000000"/>
          <w:sz w:val="28"/>
          <w:szCs w:val="28"/>
        </w:rPr>
        <w:t>.</w:t>
      </w:r>
      <w:r w:rsidRPr="00F56D16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F56D16">
        <w:rPr>
          <w:rFonts w:ascii="Times New Roman" w:hAnsi="Times New Roman"/>
          <w:color w:val="000000"/>
          <w:sz w:val="28"/>
          <w:szCs w:val="28"/>
        </w:rPr>
        <w:t>уб., фактически израсходовано 4</w:t>
      </w:r>
      <w:r w:rsidR="00F56D16" w:rsidRPr="00F56D16">
        <w:rPr>
          <w:rFonts w:ascii="Times New Roman" w:hAnsi="Times New Roman"/>
          <w:color w:val="000000"/>
          <w:sz w:val="28"/>
          <w:szCs w:val="28"/>
        </w:rPr>
        <w:t> </w:t>
      </w:r>
      <w:r w:rsidRPr="00F56D16">
        <w:rPr>
          <w:rFonts w:ascii="Times New Roman" w:hAnsi="Times New Roman"/>
          <w:color w:val="000000"/>
          <w:sz w:val="28"/>
          <w:szCs w:val="28"/>
        </w:rPr>
        <w:t>636</w:t>
      </w:r>
      <w:r w:rsidR="00F56D16" w:rsidRPr="00F56D16">
        <w:rPr>
          <w:rFonts w:ascii="Times New Roman" w:hAnsi="Times New Roman"/>
          <w:color w:val="000000"/>
          <w:sz w:val="28"/>
          <w:szCs w:val="28"/>
        </w:rPr>
        <w:t>,</w:t>
      </w:r>
      <w:r w:rsidRPr="00F56D16">
        <w:rPr>
          <w:rFonts w:ascii="Times New Roman" w:hAnsi="Times New Roman"/>
          <w:color w:val="000000"/>
          <w:sz w:val="28"/>
          <w:szCs w:val="28"/>
        </w:rPr>
        <w:t>3</w:t>
      </w:r>
      <w:r w:rsidR="00F56D16" w:rsidRPr="00F56D16">
        <w:rPr>
          <w:rFonts w:ascii="Times New Roman" w:hAnsi="Times New Roman"/>
          <w:color w:val="000000"/>
          <w:sz w:val="28"/>
          <w:szCs w:val="28"/>
        </w:rPr>
        <w:t>тыс.</w:t>
      </w:r>
      <w:r w:rsidRPr="00F56D16">
        <w:rPr>
          <w:rFonts w:ascii="Times New Roman" w:hAnsi="Times New Roman"/>
          <w:color w:val="000000"/>
          <w:sz w:val="28"/>
          <w:szCs w:val="28"/>
        </w:rPr>
        <w:t xml:space="preserve"> руб.(99,89%);</w:t>
      </w:r>
    </w:p>
    <w:p w:rsidR="00385A1B" w:rsidRPr="00F56D16" w:rsidRDefault="00385A1B" w:rsidP="00385A1B">
      <w:pPr>
        <w:spacing w:before="190" w:after="190"/>
        <w:jc w:val="both"/>
        <w:rPr>
          <w:rFonts w:ascii="Times New Roman" w:hAnsi="Times New Roman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4. Расходы на реализацию мероприятий по борьбе с борщевиком Сосновского за счет средств местного бюджета использованы на 100% 6</w:t>
      </w:r>
      <w:r w:rsidR="00F56D16">
        <w:rPr>
          <w:rFonts w:ascii="Times New Roman" w:hAnsi="Times New Roman"/>
          <w:color w:val="000000"/>
          <w:sz w:val="28"/>
          <w:szCs w:val="28"/>
        </w:rPr>
        <w:t>,2</w:t>
      </w:r>
      <w:r w:rsidRPr="00F5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6D16">
        <w:rPr>
          <w:rFonts w:ascii="Times New Roman" w:hAnsi="Times New Roman"/>
          <w:color w:val="000000"/>
          <w:sz w:val="28"/>
          <w:szCs w:val="28"/>
        </w:rPr>
        <w:t>тыс</w:t>
      </w:r>
      <w:proofErr w:type="gramStart"/>
      <w:r w:rsidR="00F56D16">
        <w:rPr>
          <w:rFonts w:ascii="Times New Roman" w:hAnsi="Times New Roman"/>
          <w:color w:val="000000"/>
          <w:sz w:val="28"/>
          <w:szCs w:val="28"/>
        </w:rPr>
        <w:t>.</w:t>
      </w:r>
      <w:r w:rsidRPr="00F56D16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F56D16">
        <w:rPr>
          <w:rFonts w:ascii="Times New Roman" w:hAnsi="Times New Roman"/>
          <w:color w:val="000000"/>
          <w:sz w:val="28"/>
          <w:szCs w:val="28"/>
        </w:rPr>
        <w:t>уб.;</w:t>
      </w:r>
    </w:p>
    <w:p w:rsidR="00385A1B" w:rsidRPr="00F56D16" w:rsidRDefault="00385A1B" w:rsidP="00385A1B">
      <w:pPr>
        <w:spacing w:before="190" w:after="190"/>
        <w:jc w:val="both"/>
        <w:rPr>
          <w:rFonts w:ascii="Times New Roman" w:hAnsi="Times New Roman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5. Расходы на реализацию мероприятий по борьбе с борщевиком Сосновского использованы на 100% 117</w:t>
      </w:r>
      <w:r w:rsidR="00F56D16">
        <w:rPr>
          <w:rFonts w:ascii="Times New Roman" w:hAnsi="Times New Roman"/>
          <w:color w:val="000000"/>
          <w:sz w:val="28"/>
          <w:szCs w:val="28"/>
        </w:rPr>
        <w:t>,</w:t>
      </w:r>
      <w:r w:rsidRPr="00F56D16">
        <w:rPr>
          <w:rFonts w:ascii="Times New Roman" w:hAnsi="Times New Roman"/>
          <w:color w:val="000000"/>
          <w:sz w:val="28"/>
          <w:szCs w:val="28"/>
        </w:rPr>
        <w:t>6</w:t>
      </w:r>
      <w:r w:rsidR="00F56D16">
        <w:rPr>
          <w:rFonts w:ascii="Times New Roman" w:hAnsi="Times New Roman"/>
          <w:color w:val="000000"/>
          <w:sz w:val="28"/>
          <w:szCs w:val="28"/>
        </w:rPr>
        <w:t xml:space="preserve"> тыс</w:t>
      </w:r>
      <w:proofErr w:type="gramStart"/>
      <w:r w:rsidR="00F56D16">
        <w:rPr>
          <w:rFonts w:ascii="Times New Roman" w:hAnsi="Times New Roman"/>
          <w:color w:val="000000"/>
          <w:sz w:val="28"/>
          <w:szCs w:val="28"/>
        </w:rPr>
        <w:t>.</w:t>
      </w:r>
      <w:r w:rsidRPr="00F56D16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F56D16">
        <w:rPr>
          <w:rFonts w:ascii="Times New Roman" w:hAnsi="Times New Roman"/>
          <w:color w:val="000000"/>
          <w:sz w:val="28"/>
          <w:szCs w:val="28"/>
        </w:rPr>
        <w:t>уб.;</w:t>
      </w:r>
    </w:p>
    <w:p w:rsidR="00385A1B" w:rsidRPr="00F56D16" w:rsidRDefault="00385A1B" w:rsidP="00385A1B">
      <w:pPr>
        <w:spacing w:before="190" w:after="190"/>
        <w:jc w:val="both"/>
        <w:rPr>
          <w:rFonts w:ascii="Times New Roman" w:hAnsi="Times New Roman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6. Расходы на проведение мероприятий по благоустройству сельских территорий использованы на 100 % 2</w:t>
      </w:r>
      <w:r w:rsidR="00F56D16">
        <w:rPr>
          <w:rFonts w:ascii="Times New Roman" w:hAnsi="Times New Roman"/>
          <w:color w:val="000000"/>
          <w:sz w:val="28"/>
          <w:szCs w:val="28"/>
        </w:rPr>
        <w:t> </w:t>
      </w:r>
      <w:r w:rsidRPr="00F56D16">
        <w:rPr>
          <w:rFonts w:ascii="Times New Roman" w:hAnsi="Times New Roman"/>
          <w:color w:val="000000"/>
          <w:sz w:val="28"/>
          <w:szCs w:val="28"/>
        </w:rPr>
        <w:t>295</w:t>
      </w:r>
      <w:r w:rsidR="00F56D16">
        <w:rPr>
          <w:rFonts w:ascii="Times New Roman" w:hAnsi="Times New Roman"/>
          <w:color w:val="000000"/>
          <w:sz w:val="28"/>
          <w:szCs w:val="28"/>
        </w:rPr>
        <w:t>,9 тыс</w:t>
      </w:r>
      <w:proofErr w:type="gramStart"/>
      <w:r w:rsidR="00F56D16">
        <w:rPr>
          <w:rFonts w:ascii="Times New Roman" w:hAnsi="Times New Roman"/>
          <w:color w:val="000000"/>
          <w:sz w:val="28"/>
          <w:szCs w:val="28"/>
        </w:rPr>
        <w:t>.</w:t>
      </w:r>
      <w:r w:rsidRPr="00F56D16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F56D16">
        <w:rPr>
          <w:rFonts w:ascii="Times New Roman" w:hAnsi="Times New Roman"/>
          <w:color w:val="000000"/>
          <w:sz w:val="28"/>
          <w:szCs w:val="28"/>
        </w:rPr>
        <w:t>уб.</w:t>
      </w:r>
    </w:p>
    <w:p w:rsidR="00385A1B" w:rsidRPr="00F56D16" w:rsidRDefault="00385A1B" w:rsidP="00385A1B">
      <w:pPr>
        <w:spacing w:before="190" w:after="190"/>
        <w:jc w:val="both"/>
        <w:rPr>
          <w:rFonts w:ascii="Times New Roman" w:hAnsi="Times New Roman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7. Прочие мероприятия по работе уличного освещения использованы на 85,42%, фактически использовано 2</w:t>
      </w:r>
      <w:r w:rsidR="00F56D16">
        <w:rPr>
          <w:rFonts w:ascii="Times New Roman" w:hAnsi="Times New Roman"/>
          <w:color w:val="000000"/>
          <w:sz w:val="28"/>
          <w:szCs w:val="28"/>
        </w:rPr>
        <w:t> </w:t>
      </w:r>
      <w:r w:rsidRPr="00F56D16">
        <w:rPr>
          <w:rFonts w:ascii="Times New Roman" w:hAnsi="Times New Roman"/>
          <w:color w:val="000000"/>
          <w:sz w:val="28"/>
          <w:szCs w:val="28"/>
        </w:rPr>
        <w:t>116</w:t>
      </w:r>
      <w:r w:rsidR="00F56D16">
        <w:rPr>
          <w:rFonts w:ascii="Times New Roman" w:hAnsi="Times New Roman"/>
          <w:color w:val="000000"/>
          <w:sz w:val="28"/>
          <w:szCs w:val="28"/>
        </w:rPr>
        <w:t>,4 тыс</w:t>
      </w:r>
      <w:proofErr w:type="gramStart"/>
      <w:r w:rsidR="00F56D16">
        <w:rPr>
          <w:rFonts w:ascii="Times New Roman" w:hAnsi="Times New Roman"/>
          <w:color w:val="000000"/>
          <w:sz w:val="28"/>
          <w:szCs w:val="28"/>
        </w:rPr>
        <w:t>.</w:t>
      </w:r>
      <w:r w:rsidRPr="00F56D16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F56D16">
        <w:rPr>
          <w:rFonts w:ascii="Times New Roman" w:hAnsi="Times New Roman"/>
          <w:color w:val="000000"/>
          <w:sz w:val="28"/>
          <w:szCs w:val="28"/>
        </w:rPr>
        <w:t>уб., запланировано 2</w:t>
      </w:r>
      <w:r w:rsidR="00F56D16">
        <w:rPr>
          <w:rFonts w:ascii="Times New Roman" w:hAnsi="Times New Roman"/>
          <w:color w:val="000000"/>
          <w:sz w:val="28"/>
          <w:szCs w:val="28"/>
        </w:rPr>
        <w:t> </w:t>
      </w:r>
      <w:r w:rsidRPr="00F56D16">
        <w:rPr>
          <w:rFonts w:ascii="Times New Roman" w:hAnsi="Times New Roman"/>
          <w:color w:val="000000"/>
          <w:sz w:val="28"/>
          <w:szCs w:val="28"/>
        </w:rPr>
        <w:t>478</w:t>
      </w:r>
      <w:r w:rsidR="00F56D16">
        <w:rPr>
          <w:rFonts w:ascii="Times New Roman" w:hAnsi="Times New Roman"/>
          <w:color w:val="000000"/>
          <w:sz w:val="28"/>
          <w:szCs w:val="28"/>
        </w:rPr>
        <w:t>,1 тыс.</w:t>
      </w:r>
      <w:r w:rsidRPr="00F56D16">
        <w:rPr>
          <w:rFonts w:ascii="Times New Roman" w:hAnsi="Times New Roman"/>
          <w:color w:val="000000"/>
          <w:sz w:val="28"/>
          <w:szCs w:val="28"/>
        </w:rPr>
        <w:t>руб. На конец года осталась кредиторская задолженность, счета на оплату за декабрь месяц будут выставлены в январе месяце 2021г.</w:t>
      </w:r>
    </w:p>
    <w:p w:rsidR="00385A1B" w:rsidRPr="00F56D16" w:rsidRDefault="00385A1B" w:rsidP="00385A1B">
      <w:pPr>
        <w:spacing w:before="190" w:after="190"/>
        <w:jc w:val="both"/>
        <w:rPr>
          <w:rFonts w:ascii="Times New Roman" w:hAnsi="Times New Roman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lastRenderedPageBreak/>
        <w:t>8. Межбюджетные трансферты на передачу осуществления части полномочий в сфере культуры Ивняковского СП ЯМР  Ярославскому муниципальному району использованы на 100 % 2</w:t>
      </w:r>
      <w:r w:rsidR="00F56D16">
        <w:rPr>
          <w:rFonts w:ascii="Times New Roman" w:hAnsi="Times New Roman"/>
          <w:color w:val="000000"/>
          <w:sz w:val="28"/>
          <w:szCs w:val="28"/>
        </w:rPr>
        <w:t> </w:t>
      </w:r>
      <w:r w:rsidRPr="00F56D16">
        <w:rPr>
          <w:rFonts w:ascii="Times New Roman" w:hAnsi="Times New Roman"/>
          <w:color w:val="000000"/>
          <w:sz w:val="28"/>
          <w:szCs w:val="28"/>
        </w:rPr>
        <w:t>785</w:t>
      </w:r>
      <w:r w:rsidR="00F56D16">
        <w:rPr>
          <w:rFonts w:ascii="Times New Roman" w:hAnsi="Times New Roman"/>
          <w:color w:val="000000"/>
          <w:sz w:val="28"/>
          <w:szCs w:val="28"/>
        </w:rPr>
        <w:t>,4 тыс</w:t>
      </w:r>
      <w:proofErr w:type="gramStart"/>
      <w:r w:rsidR="00F56D16">
        <w:rPr>
          <w:rFonts w:ascii="Times New Roman" w:hAnsi="Times New Roman"/>
          <w:color w:val="000000"/>
          <w:sz w:val="28"/>
          <w:szCs w:val="28"/>
        </w:rPr>
        <w:t>.</w:t>
      </w:r>
      <w:r w:rsidRPr="00F56D16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F56D16">
        <w:rPr>
          <w:rFonts w:ascii="Times New Roman" w:hAnsi="Times New Roman"/>
          <w:color w:val="000000"/>
          <w:sz w:val="28"/>
          <w:szCs w:val="28"/>
        </w:rPr>
        <w:t>уб.</w:t>
      </w:r>
    </w:p>
    <w:p w:rsidR="00385A1B" w:rsidRPr="00F56D16" w:rsidRDefault="00385A1B" w:rsidP="00385A1B">
      <w:pPr>
        <w:spacing w:before="190" w:after="190"/>
        <w:jc w:val="both"/>
        <w:rPr>
          <w:rFonts w:ascii="Times New Roman" w:hAnsi="Times New Roman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9. Мероприятия по реализации муниципальной целевой программы "Поддержка молодых семей в приобретении (строительстве) жилья в Ивняковском сельском поселении" выполнена на 99,96% . Экономия сложилась за счет снижения стоимости квадратного метра.</w:t>
      </w:r>
    </w:p>
    <w:p w:rsidR="00385A1B" w:rsidRPr="00F56D16" w:rsidRDefault="00385A1B" w:rsidP="00385A1B">
      <w:pPr>
        <w:spacing w:before="190" w:after="190"/>
        <w:jc w:val="both"/>
        <w:rPr>
          <w:rFonts w:ascii="Times New Roman" w:hAnsi="Times New Roman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Жилищное хозяйство: </w:t>
      </w:r>
    </w:p>
    <w:p w:rsidR="00385A1B" w:rsidRPr="00F56D16" w:rsidRDefault="00385A1B" w:rsidP="00385A1B">
      <w:pPr>
        <w:spacing w:before="190" w:after="190"/>
        <w:jc w:val="both"/>
        <w:rPr>
          <w:rFonts w:ascii="Times New Roman" w:hAnsi="Times New Roman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1. Реализация мероприятия по проведению капитальных ремонтов многоквартирных домов  выполнена на 99,65 % (израсходовано 996</w:t>
      </w:r>
      <w:r w:rsidR="00F56D16">
        <w:rPr>
          <w:rFonts w:ascii="Times New Roman" w:hAnsi="Times New Roman"/>
          <w:color w:val="000000"/>
          <w:sz w:val="28"/>
          <w:szCs w:val="28"/>
        </w:rPr>
        <w:t>,</w:t>
      </w:r>
      <w:r w:rsidRPr="00F56D16">
        <w:rPr>
          <w:rFonts w:ascii="Times New Roman" w:hAnsi="Times New Roman"/>
          <w:color w:val="000000"/>
          <w:sz w:val="28"/>
          <w:szCs w:val="28"/>
        </w:rPr>
        <w:t>8 руб. из запланированных  1</w:t>
      </w:r>
      <w:r w:rsidR="00F56D16">
        <w:rPr>
          <w:rFonts w:ascii="Times New Roman" w:hAnsi="Times New Roman"/>
          <w:color w:val="000000"/>
          <w:sz w:val="28"/>
          <w:szCs w:val="28"/>
        </w:rPr>
        <w:t> </w:t>
      </w:r>
      <w:r w:rsidRPr="00F56D16">
        <w:rPr>
          <w:rFonts w:ascii="Times New Roman" w:hAnsi="Times New Roman"/>
          <w:color w:val="000000"/>
          <w:sz w:val="28"/>
          <w:szCs w:val="28"/>
        </w:rPr>
        <w:t>000</w:t>
      </w:r>
      <w:r w:rsidR="00F56D16">
        <w:rPr>
          <w:rFonts w:ascii="Times New Roman" w:hAnsi="Times New Roman"/>
          <w:color w:val="000000"/>
          <w:sz w:val="28"/>
          <w:szCs w:val="28"/>
        </w:rPr>
        <w:t>,</w:t>
      </w:r>
      <w:r w:rsidRPr="00F56D16">
        <w:rPr>
          <w:rFonts w:ascii="Times New Roman" w:hAnsi="Times New Roman"/>
          <w:color w:val="000000"/>
          <w:sz w:val="28"/>
          <w:szCs w:val="28"/>
        </w:rPr>
        <w:t>3</w:t>
      </w:r>
      <w:r w:rsidR="00F56D16">
        <w:rPr>
          <w:rFonts w:ascii="Times New Roman" w:hAnsi="Times New Roman"/>
          <w:color w:val="000000"/>
          <w:sz w:val="28"/>
          <w:szCs w:val="28"/>
        </w:rPr>
        <w:t>тыс.</w:t>
      </w:r>
      <w:r w:rsidRPr="00F56D16">
        <w:rPr>
          <w:rFonts w:ascii="Times New Roman" w:hAnsi="Times New Roman"/>
          <w:color w:val="000000"/>
          <w:sz w:val="28"/>
          <w:szCs w:val="28"/>
        </w:rPr>
        <w:t xml:space="preserve"> руб.), т.к. образовалась экономия за счет приват</w:t>
      </w:r>
      <w:r w:rsidR="00F56D16">
        <w:rPr>
          <w:rFonts w:ascii="Times New Roman" w:hAnsi="Times New Roman"/>
          <w:color w:val="000000"/>
          <w:sz w:val="28"/>
          <w:szCs w:val="28"/>
        </w:rPr>
        <w:t>и</w:t>
      </w:r>
      <w:r w:rsidRPr="00F56D16">
        <w:rPr>
          <w:rFonts w:ascii="Times New Roman" w:hAnsi="Times New Roman"/>
          <w:color w:val="000000"/>
          <w:sz w:val="28"/>
          <w:szCs w:val="28"/>
        </w:rPr>
        <w:t>зированных квартир. </w:t>
      </w:r>
    </w:p>
    <w:p w:rsidR="00385A1B" w:rsidRPr="00F56D16" w:rsidRDefault="00385A1B" w:rsidP="00385A1B">
      <w:pPr>
        <w:spacing w:before="190" w:after="190"/>
        <w:jc w:val="both"/>
        <w:rPr>
          <w:rFonts w:ascii="Times New Roman" w:hAnsi="Times New Roman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2. Оценка недвижимости, признание прав и регулирование отношений по государственной и муниципальной собственности выполнена на 100% .</w:t>
      </w:r>
    </w:p>
    <w:p w:rsidR="00385A1B" w:rsidRPr="00F56D16" w:rsidRDefault="00385A1B" w:rsidP="00385A1B">
      <w:pPr>
        <w:spacing w:before="190" w:after="190"/>
        <w:jc w:val="both"/>
        <w:rPr>
          <w:rFonts w:ascii="Times New Roman" w:hAnsi="Times New Roman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Другие общегосударственные вопросы:</w:t>
      </w:r>
    </w:p>
    <w:p w:rsidR="00385A1B" w:rsidRPr="00F56D16" w:rsidRDefault="00385A1B" w:rsidP="00385A1B">
      <w:pPr>
        <w:spacing w:before="190" w:after="190"/>
        <w:jc w:val="both"/>
        <w:rPr>
          <w:rFonts w:ascii="Times New Roman" w:hAnsi="Times New Roman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1. Реализация мероприятий по программе "Эффективная власть в Ивняковском сельском поселении" выполнена на 98,41%. Исполнение по фактической потребности (</w:t>
      </w:r>
      <w:proofErr w:type="gramStart"/>
      <w:r w:rsidRPr="00F56D16">
        <w:rPr>
          <w:rFonts w:ascii="Times New Roman" w:hAnsi="Times New Roman"/>
          <w:color w:val="000000"/>
          <w:sz w:val="28"/>
          <w:szCs w:val="28"/>
        </w:rPr>
        <w:t>согласно актов</w:t>
      </w:r>
      <w:proofErr w:type="gramEnd"/>
      <w:r w:rsidRPr="00F56D16">
        <w:rPr>
          <w:rFonts w:ascii="Times New Roman" w:hAnsi="Times New Roman"/>
          <w:color w:val="000000"/>
          <w:sz w:val="28"/>
          <w:szCs w:val="28"/>
        </w:rPr>
        <w:t xml:space="preserve"> выполненных работ)</w:t>
      </w:r>
    </w:p>
    <w:p w:rsidR="00385A1B" w:rsidRPr="00F56D16" w:rsidRDefault="00385A1B" w:rsidP="00385A1B">
      <w:pPr>
        <w:spacing w:before="190" w:after="190"/>
        <w:jc w:val="both"/>
        <w:rPr>
          <w:rFonts w:ascii="Times New Roman" w:hAnsi="Times New Roman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2. Реализация мероприятий по ремонту и оснащению часовни в пос. Ивняки исполнена на 100%.</w:t>
      </w:r>
    </w:p>
    <w:p w:rsidR="00385A1B" w:rsidRPr="00F56D16" w:rsidRDefault="00385A1B" w:rsidP="00385A1B">
      <w:pPr>
        <w:spacing w:before="190" w:after="190"/>
        <w:jc w:val="both"/>
        <w:rPr>
          <w:rFonts w:ascii="Times New Roman" w:hAnsi="Times New Roman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3. Реализация мероприятий для развития информационной инфраструктуры выполнена на 96,54 % (израсходовано 297</w:t>
      </w:r>
      <w:r w:rsidR="00F56D16">
        <w:rPr>
          <w:rFonts w:ascii="Times New Roman" w:hAnsi="Times New Roman"/>
          <w:color w:val="000000"/>
          <w:sz w:val="28"/>
          <w:szCs w:val="28"/>
        </w:rPr>
        <w:t>,</w:t>
      </w:r>
      <w:r w:rsidRPr="00F56D16">
        <w:rPr>
          <w:rFonts w:ascii="Times New Roman" w:hAnsi="Times New Roman"/>
          <w:color w:val="000000"/>
          <w:sz w:val="28"/>
          <w:szCs w:val="28"/>
        </w:rPr>
        <w:t>8</w:t>
      </w:r>
      <w:r w:rsidR="00F56D16">
        <w:rPr>
          <w:rFonts w:ascii="Times New Roman" w:hAnsi="Times New Roman"/>
          <w:color w:val="000000"/>
          <w:sz w:val="28"/>
          <w:szCs w:val="28"/>
        </w:rPr>
        <w:t xml:space="preserve"> тыс</w:t>
      </w:r>
      <w:proofErr w:type="gramStart"/>
      <w:r w:rsidR="00F56D16">
        <w:rPr>
          <w:rFonts w:ascii="Times New Roman" w:hAnsi="Times New Roman"/>
          <w:color w:val="000000"/>
          <w:sz w:val="28"/>
          <w:szCs w:val="28"/>
        </w:rPr>
        <w:t>.</w:t>
      </w:r>
      <w:r w:rsidRPr="00F56D16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F56D16">
        <w:rPr>
          <w:rFonts w:ascii="Times New Roman" w:hAnsi="Times New Roman"/>
          <w:color w:val="000000"/>
          <w:sz w:val="28"/>
          <w:szCs w:val="28"/>
        </w:rPr>
        <w:t>уб. из запланированных  308</w:t>
      </w:r>
      <w:r w:rsidR="00F56D16">
        <w:rPr>
          <w:rFonts w:ascii="Times New Roman" w:hAnsi="Times New Roman"/>
          <w:color w:val="000000"/>
          <w:sz w:val="28"/>
          <w:szCs w:val="28"/>
        </w:rPr>
        <w:t>,</w:t>
      </w:r>
      <w:r w:rsidRPr="00F56D16">
        <w:rPr>
          <w:rFonts w:ascii="Times New Roman" w:hAnsi="Times New Roman"/>
          <w:color w:val="000000"/>
          <w:sz w:val="28"/>
          <w:szCs w:val="28"/>
        </w:rPr>
        <w:t>5</w:t>
      </w:r>
      <w:r w:rsidR="00F56D16">
        <w:rPr>
          <w:rFonts w:ascii="Times New Roman" w:hAnsi="Times New Roman"/>
          <w:color w:val="000000"/>
          <w:sz w:val="28"/>
          <w:szCs w:val="28"/>
        </w:rPr>
        <w:t>тыс.</w:t>
      </w:r>
      <w:r w:rsidRPr="00F56D16">
        <w:rPr>
          <w:rFonts w:ascii="Times New Roman" w:hAnsi="Times New Roman"/>
          <w:color w:val="000000"/>
          <w:sz w:val="28"/>
          <w:szCs w:val="28"/>
        </w:rPr>
        <w:t xml:space="preserve"> руб.). Исполнение по фактической потребности (</w:t>
      </w:r>
      <w:proofErr w:type="gramStart"/>
      <w:r w:rsidRPr="00F56D16">
        <w:rPr>
          <w:rFonts w:ascii="Times New Roman" w:hAnsi="Times New Roman"/>
          <w:color w:val="000000"/>
          <w:sz w:val="28"/>
          <w:szCs w:val="28"/>
        </w:rPr>
        <w:t>согласно актов</w:t>
      </w:r>
      <w:proofErr w:type="gramEnd"/>
      <w:r w:rsidRPr="00F56D16">
        <w:rPr>
          <w:rFonts w:ascii="Times New Roman" w:hAnsi="Times New Roman"/>
          <w:color w:val="000000"/>
          <w:sz w:val="28"/>
          <w:szCs w:val="28"/>
        </w:rPr>
        <w:t xml:space="preserve"> выполненных работ).</w:t>
      </w:r>
    </w:p>
    <w:p w:rsidR="00385A1B" w:rsidRPr="00F56D16" w:rsidRDefault="00385A1B" w:rsidP="00385A1B">
      <w:pPr>
        <w:spacing w:before="190" w:after="190"/>
        <w:jc w:val="both"/>
        <w:rPr>
          <w:rFonts w:ascii="Times New Roman" w:hAnsi="Times New Roman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Мобилизационная и вневойсковая подготовка:</w:t>
      </w:r>
    </w:p>
    <w:p w:rsidR="00385A1B" w:rsidRPr="00F56D16" w:rsidRDefault="00385A1B" w:rsidP="00385A1B">
      <w:pPr>
        <w:spacing w:before="190" w:after="190"/>
        <w:jc w:val="both"/>
        <w:rPr>
          <w:rFonts w:ascii="Times New Roman" w:hAnsi="Times New Roman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 xml:space="preserve">1.Субвенция на осуществление первичного воинского учета на территориях, где отсутствуют военные </w:t>
      </w:r>
      <w:proofErr w:type="gramStart"/>
      <w:r w:rsidRPr="00F56D16">
        <w:rPr>
          <w:rFonts w:ascii="Times New Roman" w:hAnsi="Times New Roman"/>
          <w:color w:val="000000"/>
          <w:sz w:val="28"/>
          <w:szCs w:val="28"/>
        </w:rPr>
        <w:t>комиссариаты</w:t>
      </w:r>
      <w:proofErr w:type="gramEnd"/>
      <w:r w:rsidRPr="00F56D16">
        <w:rPr>
          <w:rFonts w:ascii="Times New Roman" w:hAnsi="Times New Roman"/>
          <w:color w:val="000000"/>
          <w:sz w:val="28"/>
          <w:szCs w:val="28"/>
        </w:rPr>
        <w:t xml:space="preserve"> выполнена на 100%.</w:t>
      </w:r>
    </w:p>
    <w:p w:rsidR="00385A1B" w:rsidRPr="00F56D16" w:rsidRDefault="00385A1B" w:rsidP="00385A1B">
      <w:pPr>
        <w:spacing w:before="190" w:after="190"/>
        <w:jc w:val="both"/>
        <w:rPr>
          <w:rFonts w:ascii="Times New Roman" w:hAnsi="Times New Roman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Обеспечение пожарной безопасности:</w:t>
      </w:r>
    </w:p>
    <w:p w:rsidR="00385A1B" w:rsidRPr="00F56D16" w:rsidRDefault="00385A1B" w:rsidP="00385A1B">
      <w:pPr>
        <w:spacing w:before="190" w:after="190"/>
        <w:jc w:val="both"/>
        <w:rPr>
          <w:rFonts w:ascii="Times New Roman" w:hAnsi="Times New Roman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1.Реализация мероприятий по «Укреплению пожарной безопасности на территории Ивняковского сельского        поселения» исполнена на 100%.</w:t>
      </w:r>
    </w:p>
    <w:p w:rsidR="00385A1B" w:rsidRPr="00F56D16" w:rsidRDefault="00385A1B" w:rsidP="00385A1B">
      <w:pPr>
        <w:spacing w:before="190" w:after="190"/>
        <w:jc w:val="both"/>
        <w:rPr>
          <w:rFonts w:ascii="Times New Roman" w:hAnsi="Times New Roman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lastRenderedPageBreak/>
        <w:t xml:space="preserve">Обеспечение деятельности, </w:t>
      </w:r>
      <w:proofErr w:type="gramStart"/>
      <w:r w:rsidRPr="00F56D16">
        <w:rPr>
          <w:rFonts w:ascii="Times New Roman" w:hAnsi="Times New Roman"/>
          <w:color w:val="000000"/>
          <w:sz w:val="28"/>
          <w:szCs w:val="28"/>
        </w:rPr>
        <w:t>подведомственных</w:t>
      </w:r>
      <w:proofErr w:type="gramEnd"/>
      <w:r w:rsidRPr="00F56D16">
        <w:rPr>
          <w:rFonts w:ascii="Times New Roman" w:hAnsi="Times New Roman"/>
          <w:color w:val="000000"/>
          <w:sz w:val="28"/>
          <w:szCs w:val="28"/>
        </w:rPr>
        <w:t xml:space="preserve"> учредителю  запланировано  на 11</w:t>
      </w:r>
      <w:r w:rsidR="00F56D16">
        <w:rPr>
          <w:rFonts w:ascii="Times New Roman" w:hAnsi="Times New Roman"/>
          <w:color w:val="000000"/>
          <w:sz w:val="28"/>
          <w:szCs w:val="28"/>
        </w:rPr>
        <w:t> </w:t>
      </w:r>
      <w:r w:rsidRPr="00F56D16">
        <w:rPr>
          <w:rFonts w:ascii="Times New Roman" w:hAnsi="Times New Roman"/>
          <w:color w:val="000000"/>
          <w:sz w:val="28"/>
          <w:szCs w:val="28"/>
        </w:rPr>
        <w:t>031</w:t>
      </w:r>
      <w:r w:rsidR="00F56D16">
        <w:rPr>
          <w:rFonts w:ascii="Times New Roman" w:hAnsi="Times New Roman"/>
          <w:color w:val="000000"/>
          <w:sz w:val="28"/>
          <w:szCs w:val="28"/>
        </w:rPr>
        <w:t>,2 тыс.</w:t>
      </w:r>
      <w:r w:rsidRPr="00F56D16">
        <w:rPr>
          <w:rFonts w:ascii="Times New Roman" w:hAnsi="Times New Roman"/>
          <w:color w:val="000000"/>
          <w:sz w:val="28"/>
          <w:szCs w:val="28"/>
        </w:rPr>
        <w:t xml:space="preserve"> руб., фактически израсходовано на сумму 10</w:t>
      </w:r>
      <w:r w:rsidR="00F56D16">
        <w:rPr>
          <w:rFonts w:ascii="Times New Roman" w:hAnsi="Times New Roman"/>
          <w:color w:val="000000"/>
          <w:sz w:val="28"/>
          <w:szCs w:val="28"/>
        </w:rPr>
        <w:t> </w:t>
      </w:r>
      <w:r w:rsidRPr="00F56D16">
        <w:rPr>
          <w:rFonts w:ascii="Times New Roman" w:hAnsi="Times New Roman"/>
          <w:color w:val="000000"/>
          <w:sz w:val="28"/>
          <w:szCs w:val="28"/>
        </w:rPr>
        <w:t>352</w:t>
      </w:r>
      <w:r w:rsidR="00F56D16">
        <w:rPr>
          <w:rFonts w:ascii="Times New Roman" w:hAnsi="Times New Roman"/>
          <w:color w:val="000000"/>
          <w:sz w:val="28"/>
          <w:szCs w:val="28"/>
        </w:rPr>
        <w:t>,</w:t>
      </w:r>
      <w:r w:rsidRPr="00F56D16">
        <w:rPr>
          <w:rFonts w:ascii="Times New Roman" w:hAnsi="Times New Roman"/>
          <w:color w:val="000000"/>
          <w:sz w:val="28"/>
          <w:szCs w:val="28"/>
        </w:rPr>
        <w:t>6</w:t>
      </w:r>
      <w:r w:rsidR="00F56D16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Pr="00F56D16">
        <w:rPr>
          <w:rFonts w:ascii="Times New Roman" w:hAnsi="Times New Roman"/>
          <w:color w:val="000000"/>
          <w:sz w:val="28"/>
          <w:szCs w:val="28"/>
        </w:rPr>
        <w:t xml:space="preserve"> руб. (93,85%).</w:t>
      </w:r>
    </w:p>
    <w:p w:rsidR="00385A1B" w:rsidRDefault="00385A1B" w:rsidP="00385A1B">
      <w:pPr>
        <w:spacing w:before="190" w:after="190"/>
        <w:jc w:val="both"/>
        <w:rPr>
          <w:rFonts w:ascii="Times New Roman" w:hAnsi="Times New Roman"/>
          <w:color w:val="000000"/>
          <w:sz w:val="28"/>
          <w:szCs w:val="28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Расходы на  частичное финансирование первоочередных расходных обязательств, возникших при выполнении полномочий  органов местного самоуправления, за исключением заработной платы и начислений использованы на 100% 100</w:t>
      </w:r>
      <w:r w:rsidR="00F56D16">
        <w:rPr>
          <w:rFonts w:ascii="Times New Roman" w:hAnsi="Times New Roman"/>
          <w:color w:val="000000"/>
          <w:sz w:val="28"/>
          <w:szCs w:val="28"/>
        </w:rPr>
        <w:t>,0 тыс.</w:t>
      </w:r>
      <w:r w:rsidRPr="00F56D16">
        <w:rPr>
          <w:rFonts w:ascii="Times New Roman" w:hAnsi="Times New Roman"/>
          <w:color w:val="000000"/>
          <w:sz w:val="28"/>
          <w:szCs w:val="28"/>
        </w:rPr>
        <w:t xml:space="preserve"> руб.</w:t>
      </w:r>
    </w:p>
    <w:p w:rsidR="00F049DC" w:rsidRPr="000C521F" w:rsidRDefault="00F049DC" w:rsidP="000C521F">
      <w:pPr>
        <w:spacing w:before="190" w:after="19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C521F">
        <w:rPr>
          <w:rFonts w:ascii="Times New Roman" w:hAnsi="Times New Roman"/>
          <w:b/>
          <w:bCs/>
          <w:color w:val="000000"/>
          <w:sz w:val="28"/>
          <w:szCs w:val="28"/>
        </w:rPr>
        <w:t>Анализ показателей бухгалтерской отчетности субъекта бюджетной отчетности</w:t>
      </w:r>
    </w:p>
    <w:p w:rsidR="00F049DC" w:rsidRPr="000C521F" w:rsidRDefault="00F049DC" w:rsidP="00F049DC">
      <w:pPr>
        <w:spacing w:before="190" w:after="190"/>
        <w:jc w:val="both"/>
        <w:rPr>
          <w:rFonts w:ascii="Times New Roman" w:hAnsi="Times New Roman"/>
        </w:rPr>
      </w:pPr>
      <w:r w:rsidRPr="000C521F">
        <w:rPr>
          <w:rFonts w:ascii="Times New Roman" w:hAnsi="Times New Roman"/>
          <w:color w:val="000000"/>
          <w:sz w:val="28"/>
          <w:szCs w:val="28"/>
        </w:rPr>
        <w:t>Повышение квалификации в 2020 году в учреждениях проходили два  сотрудника по программе: «Контрактная система в сфере закупок товаров, работ, услуг для обеспечения государственных и муниципальных нужд».</w:t>
      </w:r>
    </w:p>
    <w:p w:rsidR="00F049DC" w:rsidRPr="000C521F" w:rsidRDefault="00F049DC" w:rsidP="00F049DC">
      <w:pPr>
        <w:spacing w:before="190" w:after="190"/>
        <w:jc w:val="both"/>
        <w:rPr>
          <w:rFonts w:ascii="Times New Roman" w:hAnsi="Times New Roman"/>
        </w:rPr>
      </w:pPr>
      <w:proofErr w:type="gramStart"/>
      <w:r w:rsidRPr="000C521F">
        <w:rPr>
          <w:rFonts w:ascii="Times New Roman" w:hAnsi="Times New Roman"/>
          <w:color w:val="000000"/>
          <w:sz w:val="28"/>
          <w:szCs w:val="28"/>
        </w:rPr>
        <w:t>На конец</w:t>
      </w:r>
      <w:proofErr w:type="gramEnd"/>
      <w:r w:rsidRPr="000C521F">
        <w:rPr>
          <w:rFonts w:ascii="Times New Roman" w:hAnsi="Times New Roman"/>
          <w:color w:val="000000"/>
          <w:sz w:val="28"/>
          <w:szCs w:val="28"/>
        </w:rPr>
        <w:t xml:space="preserve"> 2020года балансовая стоимость основных средств увеличилась на 907</w:t>
      </w:r>
      <w:r w:rsidR="000C521F" w:rsidRPr="000C521F">
        <w:rPr>
          <w:rFonts w:ascii="Times New Roman" w:hAnsi="Times New Roman"/>
          <w:color w:val="000000"/>
          <w:sz w:val="28"/>
          <w:szCs w:val="28"/>
        </w:rPr>
        <w:t>,7тыс.</w:t>
      </w:r>
      <w:r w:rsidRPr="000C521F">
        <w:rPr>
          <w:rFonts w:ascii="Times New Roman" w:hAnsi="Times New Roman"/>
          <w:color w:val="000000"/>
          <w:sz w:val="28"/>
          <w:szCs w:val="28"/>
        </w:rPr>
        <w:t xml:space="preserve"> руб. Сумма по материальным запасам на конец 2020года увеличилась на 139</w:t>
      </w:r>
      <w:r w:rsidR="000C521F" w:rsidRPr="000C521F">
        <w:rPr>
          <w:rFonts w:ascii="Times New Roman" w:hAnsi="Times New Roman"/>
          <w:color w:val="000000"/>
          <w:sz w:val="28"/>
          <w:szCs w:val="28"/>
        </w:rPr>
        <w:t>,</w:t>
      </w:r>
      <w:r w:rsidRPr="000C521F">
        <w:rPr>
          <w:rFonts w:ascii="Times New Roman" w:hAnsi="Times New Roman"/>
          <w:color w:val="000000"/>
          <w:sz w:val="28"/>
          <w:szCs w:val="28"/>
        </w:rPr>
        <w:t>8</w:t>
      </w:r>
      <w:r w:rsidR="000C521F" w:rsidRPr="000C521F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Pr="000C521F">
        <w:rPr>
          <w:rFonts w:ascii="Times New Roman" w:hAnsi="Times New Roman"/>
          <w:color w:val="000000"/>
          <w:sz w:val="28"/>
          <w:szCs w:val="28"/>
        </w:rPr>
        <w:t xml:space="preserve"> руб.</w:t>
      </w:r>
    </w:p>
    <w:p w:rsidR="00F049DC" w:rsidRPr="000C521F" w:rsidRDefault="00F049DC" w:rsidP="00F049DC">
      <w:pPr>
        <w:spacing w:before="190" w:after="190"/>
        <w:jc w:val="both"/>
        <w:rPr>
          <w:rFonts w:ascii="Times New Roman" w:hAnsi="Times New Roman"/>
        </w:rPr>
      </w:pPr>
      <w:r w:rsidRPr="000C521F">
        <w:rPr>
          <w:rFonts w:ascii="Times New Roman" w:hAnsi="Times New Roman"/>
          <w:color w:val="000000"/>
          <w:sz w:val="28"/>
          <w:szCs w:val="28"/>
        </w:rPr>
        <w:t>Дебиторская задолженность:</w:t>
      </w:r>
    </w:p>
    <w:p w:rsidR="00F049DC" w:rsidRPr="000C521F" w:rsidRDefault="00F049DC" w:rsidP="00F049DC">
      <w:pPr>
        <w:spacing w:before="190" w:after="190"/>
        <w:jc w:val="both"/>
        <w:rPr>
          <w:rFonts w:ascii="Times New Roman" w:hAnsi="Times New Roman"/>
        </w:rPr>
      </w:pPr>
      <w:r w:rsidRPr="000C521F">
        <w:rPr>
          <w:rFonts w:ascii="Times New Roman" w:hAnsi="Times New Roman"/>
          <w:color w:val="000000"/>
          <w:sz w:val="28"/>
          <w:szCs w:val="28"/>
        </w:rPr>
        <w:t>КОСГУ 343: Общество с ограниченной ответственностью "</w:t>
      </w:r>
      <w:proofErr w:type="spellStart"/>
      <w:r w:rsidRPr="000C521F">
        <w:rPr>
          <w:rFonts w:ascii="Times New Roman" w:hAnsi="Times New Roman"/>
          <w:color w:val="000000"/>
          <w:sz w:val="28"/>
          <w:szCs w:val="28"/>
        </w:rPr>
        <w:t>Газпромнефть-Корпоративные</w:t>
      </w:r>
      <w:proofErr w:type="spellEnd"/>
      <w:r w:rsidRPr="000C521F">
        <w:rPr>
          <w:rFonts w:ascii="Times New Roman" w:hAnsi="Times New Roman"/>
          <w:color w:val="000000"/>
          <w:sz w:val="28"/>
          <w:szCs w:val="28"/>
        </w:rPr>
        <w:t xml:space="preserve"> продажи" – 3</w:t>
      </w:r>
      <w:r w:rsidR="000C521F" w:rsidRPr="000C521F">
        <w:rPr>
          <w:rFonts w:ascii="Times New Roman" w:hAnsi="Times New Roman"/>
          <w:color w:val="000000"/>
          <w:sz w:val="28"/>
          <w:szCs w:val="28"/>
        </w:rPr>
        <w:t>,6 тыс.</w:t>
      </w:r>
      <w:r w:rsidRPr="000C521F">
        <w:rPr>
          <w:rFonts w:ascii="Times New Roman" w:hAnsi="Times New Roman"/>
          <w:color w:val="000000"/>
          <w:sz w:val="28"/>
          <w:szCs w:val="28"/>
        </w:rPr>
        <w:t xml:space="preserve"> руб</w:t>
      </w:r>
      <w:proofErr w:type="gramStart"/>
      <w:r w:rsidRPr="000C521F">
        <w:rPr>
          <w:rFonts w:ascii="Times New Roman" w:hAnsi="Times New Roman"/>
          <w:color w:val="000000"/>
          <w:sz w:val="28"/>
          <w:szCs w:val="28"/>
        </w:rPr>
        <w:t>.(</w:t>
      </w:r>
      <w:proofErr w:type="gramEnd"/>
      <w:r w:rsidRPr="000C521F">
        <w:rPr>
          <w:rFonts w:ascii="Times New Roman" w:hAnsi="Times New Roman"/>
          <w:color w:val="000000"/>
          <w:sz w:val="28"/>
          <w:szCs w:val="28"/>
        </w:rPr>
        <w:t>бензин).                                                                                                     </w:t>
      </w:r>
    </w:p>
    <w:p w:rsidR="00F049DC" w:rsidRPr="000C521F" w:rsidRDefault="00F049DC" w:rsidP="00F049DC">
      <w:pPr>
        <w:spacing w:before="190" w:after="190"/>
        <w:jc w:val="both"/>
        <w:rPr>
          <w:rFonts w:ascii="Times New Roman" w:hAnsi="Times New Roman"/>
        </w:rPr>
      </w:pPr>
      <w:r w:rsidRPr="000C521F">
        <w:rPr>
          <w:rFonts w:ascii="Times New Roman" w:hAnsi="Times New Roman"/>
          <w:color w:val="000000"/>
          <w:sz w:val="28"/>
          <w:szCs w:val="28"/>
        </w:rPr>
        <w:t xml:space="preserve">КОСГУ 221:  ООО "Т2 </w:t>
      </w:r>
      <w:proofErr w:type="spellStart"/>
      <w:r w:rsidRPr="000C521F">
        <w:rPr>
          <w:rFonts w:ascii="Times New Roman" w:hAnsi="Times New Roman"/>
          <w:color w:val="000000"/>
          <w:sz w:val="28"/>
          <w:szCs w:val="28"/>
        </w:rPr>
        <w:t>Мобайл</w:t>
      </w:r>
      <w:proofErr w:type="spellEnd"/>
      <w:r w:rsidRPr="000C521F">
        <w:rPr>
          <w:rFonts w:ascii="Times New Roman" w:hAnsi="Times New Roman"/>
          <w:color w:val="000000"/>
          <w:sz w:val="28"/>
          <w:szCs w:val="28"/>
        </w:rPr>
        <w:t xml:space="preserve">" – </w:t>
      </w:r>
      <w:r w:rsidR="000C521F" w:rsidRPr="000C521F">
        <w:rPr>
          <w:rFonts w:ascii="Times New Roman" w:hAnsi="Times New Roman"/>
          <w:color w:val="000000"/>
          <w:sz w:val="28"/>
          <w:szCs w:val="28"/>
        </w:rPr>
        <w:t>0,</w:t>
      </w:r>
      <w:r w:rsidRPr="000C521F">
        <w:rPr>
          <w:rFonts w:ascii="Times New Roman" w:hAnsi="Times New Roman"/>
          <w:color w:val="000000"/>
          <w:sz w:val="28"/>
          <w:szCs w:val="28"/>
        </w:rPr>
        <w:t>1</w:t>
      </w:r>
      <w:r w:rsidR="000C521F" w:rsidRPr="000C521F">
        <w:rPr>
          <w:rFonts w:ascii="Times New Roman" w:hAnsi="Times New Roman"/>
          <w:color w:val="000000"/>
          <w:sz w:val="28"/>
          <w:szCs w:val="28"/>
        </w:rPr>
        <w:t xml:space="preserve"> тыс</w:t>
      </w:r>
      <w:proofErr w:type="gramStart"/>
      <w:r w:rsidR="000C521F" w:rsidRPr="000C521F">
        <w:rPr>
          <w:rFonts w:ascii="Times New Roman" w:hAnsi="Times New Roman"/>
          <w:color w:val="000000"/>
          <w:sz w:val="28"/>
          <w:szCs w:val="28"/>
        </w:rPr>
        <w:t>.</w:t>
      </w:r>
      <w:r w:rsidRPr="000C521F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0C521F">
        <w:rPr>
          <w:rFonts w:ascii="Times New Roman" w:hAnsi="Times New Roman"/>
          <w:color w:val="000000"/>
          <w:sz w:val="28"/>
          <w:szCs w:val="28"/>
        </w:rPr>
        <w:t xml:space="preserve">уб.(услуги связи); Северо-Западный филиал ПАО "Мегафон" – </w:t>
      </w:r>
      <w:r w:rsidR="000C521F" w:rsidRPr="000C521F">
        <w:rPr>
          <w:rFonts w:ascii="Times New Roman" w:hAnsi="Times New Roman"/>
          <w:color w:val="000000"/>
          <w:sz w:val="28"/>
          <w:szCs w:val="28"/>
        </w:rPr>
        <w:t>0,3 тыс.</w:t>
      </w:r>
      <w:r w:rsidRPr="000C521F">
        <w:rPr>
          <w:rFonts w:ascii="Times New Roman" w:hAnsi="Times New Roman"/>
          <w:color w:val="000000"/>
          <w:sz w:val="28"/>
          <w:szCs w:val="28"/>
        </w:rPr>
        <w:t xml:space="preserve"> руб. (услуги связи).</w:t>
      </w:r>
    </w:p>
    <w:p w:rsidR="00F049DC" w:rsidRPr="000C521F" w:rsidRDefault="00F049DC" w:rsidP="00F049DC">
      <w:pPr>
        <w:spacing w:before="190" w:after="190"/>
        <w:jc w:val="both"/>
        <w:rPr>
          <w:rFonts w:ascii="Times New Roman" w:hAnsi="Times New Roman"/>
        </w:rPr>
      </w:pPr>
      <w:r w:rsidRPr="000C521F">
        <w:rPr>
          <w:rFonts w:ascii="Times New Roman" w:hAnsi="Times New Roman"/>
          <w:color w:val="000000"/>
          <w:sz w:val="28"/>
          <w:szCs w:val="28"/>
        </w:rPr>
        <w:t xml:space="preserve">КОСГУ 226: </w:t>
      </w:r>
      <w:proofErr w:type="spellStart"/>
      <w:r w:rsidRPr="000C521F">
        <w:rPr>
          <w:rFonts w:ascii="Times New Roman" w:hAnsi="Times New Roman"/>
          <w:color w:val="000000"/>
          <w:sz w:val="28"/>
          <w:szCs w:val="28"/>
        </w:rPr>
        <w:t>Приуальский</w:t>
      </w:r>
      <w:proofErr w:type="spellEnd"/>
      <w:r w:rsidRPr="000C521F">
        <w:rPr>
          <w:rFonts w:ascii="Times New Roman" w:hAnsi="Times New Roman"/>
          <w:color w:val="000000"/>
          <w:sz w:val="28"/>
          <w:szCs w:val="28"/>
        </w:rPr>
        <w:t xml:space="preserve"> филиал АО "</w:t>
      </w:r>
      <w:proofErr w:type="spellStart"/>
      <w:r w:rsidRPr="000C521F">
        <w:rPr>
          <w:rFonts w:ascii="Times New Roman" w:hAnsi="Times New Roman"/>
          <w:color w:val="000000"/>
          <w:sz w:val="28"/>
          <w:szCs w:val="28"/>
        </w:rPr>
        <w:t>Ростехинвентаризация-Федеральное</w:t>
      </w:r>
      <w:proofErr w:type="spellEnd"/>
      <w:r w:rsidRPr="000C521F">
        <w:rPr>
          <w:rFonts w:ascii="Times New Roman" w:hAnsi="Times New Roman"/>
          <w:color w:val="000000"/>
          <w:sz w:val="28"/>
          <w:szCs w:val="28"/>
        </w:rPr>
        <w:t xml:space="preserve"> БТИ"   -2</w:t>
      </w:r>
      <w:r w:rsidR="000C521F" w:rsidRPr="000C521F">
        <w:rPr>
          <w:rFonts w:ascii="Times New Roman" w:hAnsi="Times New Roman"/>
          <w:color w:val="000000"/>
          <w:sz w:val="28"/>
          <w:szCs w:val="28"/>
        </w:rPr>
        <w:t>,</w:t>
      </w:r>
      <w:r w:rsidRPr="000C521F">
        <w:rPr>
          <w:rFonts w:ascii="Times New Roman" w:hAnsi="Times New Roman"/>
          <w:color w:val="000000"/>
          <w:sz w:val="28"/>
          <w:szCs w:val="28"/>
        </w:rPr>
        <w:t>0</w:t>
      </w:r>
      <w:r w:rsidR="000C521F" w:rsidRPr="000C521F">
        <w:rPr>
          <w:rFonts w:ascii="Times New Roman" w:hAnsi="Times New Roman"/>
          <w:color w:val="000000"/>
          <w:sz w:val="28"/>
          <w:szCs w:val="28"/>
        </w:rPr>
        <w:t xml:space="preserve"> тыс</w:t>
      </w:r>
      <w:proofErr w:type="gramStart"/>
      <w:r w:rsidR="000C521F" w:rsidRPr="000C521F">
        <w:rPr>
          <w:rFonts w:ascii="Times New Roman" w:hAnsi="Times New Roman"/>
          <w:color w:val="000000"/>
          <w:sz w:val="28"/>
          <w:szCs w:val="28"/>
        </w:rPr>
        <w:t>.</w:t>
      </w:r>
      <w:r w:rsidRPr="000C521F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0C521F">
        <w:rPr>
          <w:rFonts w:ascii="Times New Roman" w:hAnsi="Times New Roman"/>
          <w:color w:val="000000"/>
          <w:sz w:val="28"/>
          <w:szCs w:val="28"/>
        </w:rPr>
        <w:t xml:space="preserve">уб.(внесение изменений в технический план); Ярославский филиал ПАО"ПРОМСВЯЗЬБАНК" – </w:t>
      </w:r>
      <w:r w:rsidR="000C521F" w:rsidRPr="000C521F">
        <w:rPr>
          <w:rFonts w:ascii="Times New Roman" w:hAnsi="Times New Roman"/>
          <w:color w:val="000000"/>
          <w:sz w:val="28"/>
          <w:szCs w:val="28"/>
        </w:rPr>
        <w:t>0,3 тыс.</w:t>
      </w:r>
      <w:r w:rsidRPr="000C521F">
        <w:rPr>
          <w:rFonts w:ascii="Times New Roman" w:hAnsi="Times New Roman"/>
          <w:color w:val="000000"/>
          <w:sz w:val="28"/>
          <w:szCs w:val="28"/>
        </w:rPr>
        <w:t xml:space="preserve">руб.(услуги банка); УФПС Ярославской области – </w:t>
      </w:r>
      <w:r w:rsidR="000C521F" w:rsidRPr="000C521F">
        <w:rPr>
          <w:rFonts w:ascii="Times New Roman" w:hAnsi="Times New Roman"/>
          <w:color w:val="000000"/>
          <w:sz w:val="28"/>
          <w:szCs w:val="28"/>
        </w:rPr>
        <w:t>0,8 тыс.</w:t>
      </w:r>
      <w:r w:rsidRPr="000C521F">
        <w:rPr>
          <w:rFonts w:ascii="Times New Roman" w:hAnsi="Times New Roman"/>
          <w:color w:val="000000"/>
          <w:sz w:val="28"/>
          <w:szCs w:val="28"/>
        </w:rPr>
        <w:t>руб.(подписка на периодическое издание)</w:t>
      </w:r>
    </w:p>
    <w:p w:rsidR="00F049DC" w:rsidRPr="000C521F" w:rsidRDefault="00F049DC" w:rsidP="00F049DC">
      <w:pPr>
        <w:spacing w:before="190" w:after="190"/>
        <w:jc w:val="both"/>
        <w:rPr>
          <w:rFonts w:ascii="Times New Roman" w:hAnsi="Times New Roman"/>
        </w:rPr>
      </w:pPr>
      <w:r w:rsidRPr="000C521F">
        <w:rPr>
          <w:rFonts w:ascii="Times New Roman" w:hAnsi="Times New Roman"/>
          <w:color w:val="000000"/>
          <w:sz w:val="28"/>
          <w:szCs w:val="28"/>
        </w:rPr>
        <w:t xml:space="preserve">КОСГУ 291: Межрайонная ИФНС России 7 по Ярославской области – </w:t>
      </w:r>
      <w:r w:rsidR="000C521F" w:rsidRPr="000C521F">
        <w:rPr>
          <w:rFonts w:ascii="Times New Roman" w:hAnsi="Times New Roman"/>
          <w:color w:val="000000"/>
          <w:sz w:val="28"/>
          <w:szCs w:val="28"/>
        </w:rPr>
        <w:t>0,7 тыс</w:t>
      </w:r>
      <w:proofErr w:type="gramStart"/>
      <w:r w:rsidR="000C521F" w:rsidRPr="000C521F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0C521F" w:rsidRPr="000C521F">
        <w:rPr>
          <w:rFonts w:ascii="Times New Roman" w:hAnsi="Times New Roman"/>
          <w:color w:val="000000"/>
          <w:sz w:val="28"/>
          <w:szCs w:val="28"/>
        </w:rPr>
        <w:t>уб.</w:t>
      </w:r>
      <w:r w:rsidRPr="000C521F">
        <w:rPr>
          <w:rFonts w:ascii="Times New Roman" w:hAnsi="Times New Roman"/>
          <w:color w:val="000000"/>
          <w:sz w:val="28"/>
          <w:szCs w:val="28"/>
        </w:rPr>
        <w:t>.</w:t>
      </w:r>
    </w:p>
    <w:p w:rsidR="00F049DC" w:rsidRPr="000C521F" w:rsidRDefault="00F049DC" w:rsidP="00F049DC">
      <w:pPr>
        <w:spacing w:before="190" w:after="190"/>
        <w:jc w:val="both"/>
        <w:rPr>
          <w:rFonts w:ascii="Times New Roman" w:hAnsi="Times New Roman"/>
        </w:rPr>
      </w:pPr>
      <w:r w:rsidRPr="000C521F">
        <w:rPr>
          <w:rFonts w:ascii="Times New Roman" w:hAnsi="Times New Roman"/>
          <w:color w:val="000000"/>
          <w:sz w:val="28"/>
          <w:szCs w:val="28"/>
        </w:rPr>
        <w:t>Кредиторская задолженность:</w:t>
      </w:r>
    </w:p>
    <w:p w:rsidR="00F049DC" w:rsidRPr="000C521F" w:rsidRDefault="00F049DC" w:rsidP="00F049DC">
      <w:pPr>
        <w:spacing w:before="190" w:after="190"/>
        <w:jc w:val="both"/>
        <w:rPr>
          <w:rFonts w:ascii="Times New Roman" w:hAnsi="Times New Roman"/>
        </w:rPr>
      </w:pPr>
      <w:r w:rsidRPr="000C521F">
        <w:rPr>
          <w:rFonts w:ascii="Times New Roman" w:hAnsi="Times New Roman"/>
          <w:color w:val="000000"/>
          <w:sz w:val="28"/>
          <w:szCs w:val="28"/>
        </w:rPr>
        <w:t>КОСГУ 221: ПАО "</w:t>
      </w:r>
      <w:proofErr w:type="spellStart"/>
      <w:r w:rsidRPr="000C521F">
        <w:rPr>
          <w:rFonts w:ascii="Times New Roman" w:hAnsi="Times New Roman"/>
          <w:color w:val="000000"/>
          <w:sz w:val="28"/>
          <w:szCs w:val="28"/>
        </w:rPr>
        <w:t>Ростелеком</w:t>
      </w:r>
      <w:proofErr w:type="spellEnd"/>
      <w:r w:rsidRPr="000C521F">
        <w:rPr>
          <w:rFonts w:ascii="Times New Roman" w:hAnsi="Times New Roman"/>
          <w:color w:val="000000"/>
          <w:sz w:val="28"/>
          <w:szCs w:val="28"/>
        </w:rPr>
        <w:t xml:space="preserve">" – </w:t>
      </w:r>
      <w:r w:rsidR="000C521F" w:rsidRPr="000C521F">
        <w:rPr>
          <w:rFonts w:ascii="Times New Roman" w:hAnsi="Times New Roman"/>
          <w:color w:val="000000"/>
          <w:sz w:val="28"/>
          <w:szCs w:val="28"/>
        </w:rPr>
        <w:t>1,4 тыс.</w:t>
      </w:r>
      <w:r w:rsidRPr="000C521F">
        <w:rPr>
          <w:rFonts w:ascii="Times New Roman" w:hAnsi="Times New Roman"/>
          <w:color w:val="000000"/>
          <w:sz w:val="28"/>
          <w:szCs w:val="28"/>
        </w:rPr>
        <w:t xml:space="preserve"> руб. (услуги связи); ООО «</w:t>
      </w:r>
      <w:proofErr w:type="gramStart"/>
      <w:r w:rsidRPr="000C521F">
        <w:rPr>
          <w:rFonts w:ascii="Times New Roman" w:hAnsi="Times New Roman"/>
          <w:color w:val="000000"/>
          <w:sz w:val="28"/>
          <w:szCs w:val="28"/>
        </w:rPr>
        <w:t>ИТ</w:t>
      </w:r>
      <w:proofErr w:type="gramEnd"/>
      <w:r w:rsidRPr="000C521F">
        <w:rPr>
          <w:rFonts w:ascii="Times New Roman" w:hAnsi="Times New Roman"/>
          <w:color w:val="000000"/>
          <w:sz w:val="28"/>
          <w:szCs w:val="28"/>
        </w:rPr>
        <w:t xml:space="preserve"> Ярославль» – 4</w:t>
      </w:r>
      <w:r w:rsidR="000C521F" w:rsidRPr="000C521F">
        <w:rPr>
          <w:rFonts w:ascii="Times New Roman" w:hAnsi="Times New Roman"/>
          <w:color w:val="000000"/>
          <w:sz w:val="28"/>
          <w:szCs w:val="28"/>
        </w:rPr>
        <w:t>,</w:t>
      </w:r>
      <w:r w:rsidRPr="000C521F">
        <w:rPr>
          <w:rFonts w:ascii="Times New Roman" w:hAnsi="Times New Roman"/>
          <w:color w:val="000000"/>
          <w:sz w:val="28"/>
          <w:szCs w:val="28"/>
        </w:rPr>
        <w:t>5</w:t>
      </w:r>
      <w:r w:rsidR="000C521F" w:rsidRPr="000C521F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Pr="000C521F">
        <w:rPr>
          <w:rFonts w:ascii="Times New Roman" w:hAnsi="Times New Roman"/>
          <w:color w:val="000000"/>
          <w:sz w:val="28"/>
          <w:szCs w:val="28"/>
        </w:rPr>
        <w:t xml:space="preserve"> руб. (интернет).</w:t>
      </w:r>
    </w:p>
    <w:p w:rsidR="00F049DC" w:rsidRPr="000C521F" w:rsidRDefault="00F049DC" w:rsidP="00F049DC">
      <w:pPr>
        <w:spacing w:before="190" w:after="190"/>
        <w:jc w:val="both"/>
        <w:rPr>
          <w:rFonts w:ascii="Times New Roman" w:hAnsi="Times New Roman"/>
        </w:rPr>
      </w:pPr>
      <w:r w:rsidRPr="000C521F">
        <w:rPr>
          <w:rFonts w:ascii="Times New Roman" w:hAnsi="Times New Roman"/>
          <w:color w:val="000000"/>
          <w:sz w:val="28"/>
          <w:szCs w:val="28"/>
        </w:rPr>
        <w:lastRenderedPageBreak/>
        <w:t> КОСГУ 223: Акционерное Общество "</w:t>
      </w:r>
      <w:proofErr w:type="spellStart"/>
      <w:r w:rsidRPr="000C521F">
        <w:rPr>
          <w:rFonts w:ascii="Times New Roman" w:hAnsi="Times New Roman"/>
          <w:color w:val="000000"/>
          <w:sz w:val="28"/>
          <w:szCs w:val="28"/>
        </w:rPr>
        <w:t>Ярославльводоканал</w:t>
      </w:r>
      <w:proofErr w:type="spellEnd"/>
      <w:r w:rsidRPr="000C521F">
        <w:rPr>
          <w:rFonts w:ascii="Times New Roman" w:hAnsi="Times New Roman"/>
          <w:color w:val="000000"/>
          <w:sz w:val="28"/>
          <w:szCs w:val="28"/>
        </w:rPr>
        <w:t>" –  </w:t>
      </w:r>
      <w:r w:rsidR="000C521F" w:rsidRPr="000C521F">
        <w:rPr>
          <w:rFonts w:ascii="Times New Roman" w:hAnsi="Times New Roman"/>
          <w:color w:val="000000"/>
          <w:sz w:val="28"/>
          <w:szCs w:val="28"/>
        </w:rPr>
        <w:t>1,0 тыс.</w:t>
      </w:r>
      <w:r w:rsidRPr="000C521F">
        <w:rPr>
          <w:rFonts w:ascii="Times New Roman" w:hAnsi="Times New Roman"/>
          <w:color w:val="000000"/>
          <w:sz w:val="28"/>
          <w:szCs w:val="28"/>
        </w:rPr>
        <w:t xml:space="preserve"> руб. (услуги холодного водоснабжения и водоотведения); ПАО "Территориальная генерирующая компания №2" – </w:t>
      </w:r>
      <w:r w:rsidR="000C521F" w:rsidRPr="000C521F">
        <w:rPr>
          <w:rFonts w:ascii="Times New Roman" w:hAnsi="Times New Roman"/>
          <w:color w:val="000000"/>
          <w:sz w:val="28"/>
          <w:szCs w:val="28"/>
        </w:rPr>
        <w:t xml:space="preserve">89,2 </w:t>
      </w:r>
      <w:proofErr w:type="spellStart"/>
      <w:r w:rsidR="000C521F" w:rsidRPr="000C521F">
        <w:rPr>
          <w:rFonts w:ascii="Times New Roman" w:hAnsi="Times New Roman"/>
          <w:color w:val="000000"/>
          <w:sz w:val="28"/>
          <w:szCs w:val="28"/>
        </w:rPr>
        <w:t>тыс.руб</w:t>
      </w:r>
      <w:proofErr w:type="spellEnd"/>
      <w:r w:rsidRPr="000C52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0C521F">
        <w:rPr>
          <w:rFonts w:ascii="Times New Roman" w:hAnsi="Times New Roman"/>
          <w:color w:val="000000"/>
          <w:sz w:val="28"/>
          <w:szCs w:val="28"/>
        </w:rPr>
        <w:t>руб</w:t>
      </w:r>
      <w:proofErr w:type="gramEnd"/>
      <w:r w:rsidRPr="000C521F">
        <w:rPr>
          <w:rFonts w:ascii="Times New Roman" w:hAnsi="Times New Roman"/>
          <w:color w:val="000000"/>
          <w:sz w:val="28"/>
          <w:szCs w:val="28"/>
        </w:rPr>
        <w:t>. (</w:t>
      </w:r>
      <w:proofErr w:type="spellStart"/>
      <w:r w:rsidRPr="000C521F">
        <w:rPr>
          <w:rFonts w:ascii="Times New Roman" w:hAnsi="Times New Roman"/>
          <w:color w:val="000000"/>
          <w:sz w:val="28"/>
          <w:szCs w:val="28"/>
        </w:rPr>
        <w:t>теплоэнергия</w:t>
      </w:r>
      <w:proofErr w:type="spellEnd"/>
      <w:r w:rsidRPr="000C521F">
        <w:rPr>
          <w:rFonts w:ascii="Times New Roman" w:hAnsi="Times New Roman"/>
          <w:color w:val="000000"/>
          <w:sz w:val="28"/>
          <w:szCs w:val="28"/>
        </w:rPr>
        <w:t xml:space="preserve">); Публичное акционерное общество "ТНС </w:t>
      </w:r>
      <w:proofErr w:type="spellStart"/>
      <w:r w:rsidRPr="000C521F">
        <w:rPr>
          <w:rFonts w:ascii="Times New Roman" w:hAnsi="Times New Roman"/>
          <w:color w:val="000000"/>
          <w:sz w:val="28"/>
          <w:szCs w:val="28"/>
        </w:rPr>
        <w:t>энерго</w:t>
      </w:r>
      <w:proofErr w:type="spellEnd"/>
      <w:r w:rsidRPr="000C521F">
        <w:rPr>
          <w:rFonts w:ascii="Times New Roman" w:hAnsi="Times New Roman"/>
          <w:color w:val="000000"/>
          <w:sz w:val="28"/>
          <w:szCs w:val="28"/>
        </w:rPr>
        <w:t xml:space="preserve"> Ярославль" – </w:t>
      </w:r>
      <w:r w:rsidR="000C521F" w:rsidRPr="000C521F">
        <w:rPr>
          <w:rFonts w:ascii="Times New Roman" w:hAnsi="Times New Roman"/>
          <w:color w:val="000000"/>
          <w:sz w:val="28"/>
          <w:szCs w:val="28"/>
        </w:rPr>
        <w:t>0,7 тыс.</w:t>
      </w:r>
      <w:r w:rsidRPr="000C521F">
        <w:rPr>
          <w:rFonts w:ascii="Times New Roman" w:hAnsi="Times New Roman"/>
          <w:color w:val="000000"/>
          <w:sz w:val="28"/>
          <w:szCs w:val="28"/>
        </w:rPr>
        <w:t xml:space="preserve"> руб. (электроэнергия).  </w:t>
      </w:r>
    </w:p>
    <w:p w:rsidR="00F049DC" w:rsidRPr="00F049DC" w:rsidRDefault="00F049DC" w:rsidP="00F049DC">
      <w:pPr>
        <w:spacing w:before="190" w:after="190"/>
        <w:jc w:val="both"/>
        <w:rPr>
          <w:rFonts w:ascii="Times New Roman" w:hAnsi="Times New Roman"/>
        </w:rPr>
      </w:pPr>
      <w:r w:rsidRPr="000C521F">
        <w:rPr>
          <w:rFonts w:ascii="Times New Roman" w:hAnsi="Times New Roman"/>
          <w:color w:val="000000"/>
          <w:sz w:val="28"/>
          <w:szCs w:val="28"/>
        </w:rPr>
        <w:t> КОСГУ 226: ГУЗ ЯО Ярославская ЦРБ – 3</w:t>
      </w:r>
      <w:r w:rsidR="000C521F" w:rsidRPr="000C521F">
        <w:rPr>
          <w:rFonts w:ascii="Times New Roman" w:hAnsi="Times New Roman"/>
          <w:color w:val="000000"/>
          <w:sz w:val="28"/>
          <w:szCs w:val="28"/>
        </w:rPr>
        <w:t>,7тыс</w:t>
      </w:r>
      <w:proofErr w:type="gramStart"/>
      <w:r w:rsidR="000C521F" w:rsidRPr="000C521F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0C521F" w:rsidRPr="000C521F">
        <w:rPr>
          <w:rFonts w:ascii="Times New Roman" w:hAnsi="Times New Roman"/>
          <w:color w:val="000000"/>
          <w:sz w:val="28"/>
          <w:szCs w:val="28"/>
        </w:rPr>
        <w:t>уб.</w:t>
      </w:r>
      <w:r w:rsidRPr="000C521F">
        <w:rPr>
          <w:rFonts w:ascii="Times New Roman" w:hAnsi="Times New Roman"/>
          <w:color w:val="000000"/>
          <w:sz w:val="28"/>
          <w:szCs w:val="28"/>
        </w:rPr>
        <w:t xml:space="preserve"> (Проведение </w:t>
      </w:r>
      <w:proofErr w:type="spellStart"/>
      <w:r w:rsidRPr="000C521F">
        <w:rPr>
          <w:rFonts w:ascii="Times New Roman" w:hAnsi="Times New Roman"/>
          <w:color w:val="000000"/>
          <w:sz w:val="28"/>
          <w:szCs w:val="28"/>
        </w:rPr>
        <w:t>предрейсовых</w:t>
      </w:r>
      <w:proofErr w:type="spellEnd"/>
      <w:r w:rsidRPr="000C521F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0C521F">
        <w:rPr>
          <w:rFonts w:ascii="Times New Roman" w:hAnsi="Times New Roman"/>
          <w:color w:val="000000"/>
          <w:sz w:val="28"/>
          <w:szCs w:val="28"/>
        </w:rPr>
        <w:t>послерейсовых</w:t>
      </w:r>
      <w:proofErr w:type="spellEnd"/>
      <w:r w:rsidRPr="000C521F">
        <w:rPr>
          <w:rFonts w:ascii="Times New Roman" w:hAnsi="Times New Roman"/>
          <w:color w:val="000000"/>
          <w:sz w:val="28"/>
          <w:szCs w:val="28"/>
        </w:rPr>
        <w:t xml:space="preserve"> медицинских осмотров водителей автотранспортных средств за декабрь </w:t>
      </w:r>
      <w:proofErr w:type="spellStart"/>
      <w:r w:rsidRPr="000C521F">
        <w:rPr>
          <w:rFonts w:ascii="Times New Roman" w:hAnsi="Times New Roman"/>
          <w:color w:val="000000"/>
          <w:sz w:val="28"/>
          <w:szCs w:val="28"/>
        </w:rPr>
        <w:t>м-ц</w:t>
      </w:r>
      <w:proofErr w:type="spellEnd"/>
      <w:r w:rsidRPr="000C521F">
        <w:rPr>
          <w:rFonts w:ascii="Times New Roman" w:hAnsi="Times New Roman"/>
          <w:color w:val="000000"/>
          <w:sz w:val="28"/>
          <w:szCs w:val="28"/>
        </w:rPr>
        <w:t xml:space="preserve"> 2020г.).; ПАО"ТНС </w:t>
      </w:r>
      <w:proofErr w:type="spellStart"/>
      <w:r w:rsidRPr="000C521F">
        <w:rPr>
          <w:rFonts w:ascii="Times New Roman" w:hAnsi="Times New Roman"/>
          <w:color w:val="000000"/>
          <w:sz w:val="28"/>
          <w:szCs w:val="28"/>
        </w:rPr>
        <w:t>Энерго</w:t>
      </w:r>
      <w:proofErr w:type="spellEnd"/>
      <w:r w:rsidRPr="000C521F">
        <w:rPr>
          <w:rFonts w:ascii="Times New Roman" w:hAnsi="Times New Roman"/>
          <w:color w:val="000000"/>
          <w:sz w:val="28"/>
          <w:szCs w:val="28"/>
        </w:rPr>
        <w:t xml:space="preserve">"- </w:t>
      </w:r>
      <w:r w:rsidR="000C521F" w:rsidRPr="000C521F">
        <w:rPr>
          <w:rFonts w:ascii="Times New Roman" w:hAnsi="Times New Roman"/>
          <w:color w:val="000000"/>
          <w:sz w:val="28"/>
          <w:szCs w:val="28"/>
        </w:rPr>
        <w:t>72,8 тыс.руб.</w:t>
      </w:r>
      <w:r w:rsidRPr="000C521F">
        <w:rPr>
          <w:rFonts w:ascii="Times New Roman" w:hAnsi="Times New Roman"/>
          <w:color w:val="000000"/>
          <w:sz w:val="28"/>
          <w:szCs w:val="28"/>
        </w:rPr>
        <w:t>(за электроэнергию по договору за декабрь месяц). Форма 0503171 не содержит данных, так как в учете нет особо ценного движимого имущества и недвижимого. Форме  0503173 отражены суммы: ОЦИ -1</w:t>
      </w:r>
      <w:r w:rsidR="000C521F" w:rsidRPr="000C521F">
        <w:rPr>
          <w:rFonts w:ascii="Times New Roman" w:hAnsi="Times New Roman"/>
          <w:color w:val="000000"/>
          <w:sz w:val="28"/>
          <w:szCs w:val="28"/>
        </w:rPr>
        <w:t> </w:t>
      </w:r>
      <w:r w:rsidRPr="000C521F">
        <w:rPr>
          <w:rFonts w:ascii="Times New Roman" w:hAnsi="Times New Roman"/>
          <w:color w:val="000000"/>
          <w:sz w:val="28"/>
          <w:szCs w:val="28"/>
        </w:rPr>
        <w:t>207</w:t>
      </w:r>
      <w:r w:rsidR="000C521F" w:rsidRPr="000C521F">
        <w:rPr>
          <w:rFonts w:ascii="Times New Roman" w:hAnsi="Times New Roman"/>
          <w:color w:val="000000"/>
          <w:sz w:val="28"/>
          <w:szCs w:val="28"/>
        </w:rPr>
        <w:t>,</w:t>
      </w:r>
      <w:r w:rsidRPr="000C521F">
        <w:rPr>
          <w:rFonts w:ascii="Times New Roman" w:hAnsi="Times New Roman"/>
          <w:color w:val="000000"/>
          <w:sz w:val="28"/>
          <w:szCs w:val="28"/>
        </w:rPr>
        <w:t>9</w:t>
      </w:r>
      <w:r w:rsidR="000C521F" w:rsidRPr="000C521F">
        <w:rPr>
          <w:rFonts w:ascii="Times New Roman" w:hAnsi="Times New Roman"/>
          <w:color w:val="000000"/>
          <w:sz w:val="28"/>
          <w:szCs w:val="28"/>
        </w:rPr>
        <w:t xml:space="preserve"> тыс. </w:t>
      </w:r>
      <w:r w:rsidRPr="000C521F">
        <w:rPr>
          <w:rFonts w:ascii="Times New Roman" w:hAnsi="Times New Roman"/>
          <w:color w:val="000000"/>
          <w:sz w:val="28"/>
          <w:szCs w:val="28"/>
        </w:rPr>
        <w:t>руб. и Кт задолженность – 1</w:t>
      </w:r>
      <w:r w:rsidR="000C521F" w:rsidRPr="000C521F">
        <w:rPr>
          <w:rFonts w:ascii="Times New Roman" w:hAnsi="Times New Roman"/>
          <w:color w:val="000000"/>
          <w:sz w:val="28"/>
          <w:szCs w:val="28"/>
        </w:rPr>
        <w:t> </w:t>
      </w:r>
      <w:r w:rsidRPr="000C521F">
        <w:rPr>
          <w:rFonts w:ascii="Times New Roman" w:hAnsi="Times New Roman"/>
          <w:color w:val="000000"/>
          <w:sz w:val="28"/>
          <w:szCs w:val="28"/>
        </w:rPr>
        <w:t>265</w:t>
      </w:r>
      <w:r w:rsidR="000C521F" w:rsidRPr="000C521F">
        <w:rPr>
          <w:rFonts w:ascii="Times New Roman" w:hAnsi="Times New Roman"/>
          <w:color w:val="000000"/>
          <w:sz w:val="28"/>
          <w:szCs w:val="28"/>
        </w:rPr>
        <w:t>,0 тыс</w:t>
      </w:r>
      <w:proofErr w:type="gramStart"/>
      <w:r w:rsidR="000C521F" w:rsidRPr="000C521F">
        <w:rPr>
          <w:rFonts w:ascii="Times New Roman" w:hAnsi="Times New Roman"/>
          <w:color w:val="000000"/>
          <w:sz w:val="28"/>
          <w:szCs w:val="28"/>
        </w:rPr>
        <w:t>.</w:t>
      </w:r>
      <w:r w:rsidRPr="000C521F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0C521F">
        <w:rPr>
          <w:rFonts w:ascii="Times New Roman" w:hAnsi="Times New Roman"/>
          <w:color w:val="000000"/>
          <w:sz w:val="28"/>
          <w:szCs w:val="28"/>
        </w:rPr>
        <w:t>уб. (Изменение подведомственности государственного (муниципального) учреждения. Решение Муниципального совета Ивняковского СП ЯМР ЯО №14 от  27.11.2019г. Об утверждении соглашения о передаче осуществления части полномочий в сфере культуры на 2020г.); Поставлено на материальные запасы с 07 счета 19</w:t>
      </w:r>
      <w:r w:rsidR="000C521F" w:rsidRPr="000C521F">
        <w:rPr>
          <w:rFonts w:ascii="Times New Roman" w:hAnsi="Times New Roman"/>
          <w:color w:val="000000"/>
          <w:sz w:val="28"/>
          <w:szCs w:val="28"/>
        </w:rPr>
        <w:t>,5 тыс</w:t>
      </w:r>
      <w:proofErr w:type="gramStart"/>
      <w:r w:rsidR="000C521F" w:rsidRPr="000C521F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0C521F">
        <w:rPr>
          <w:rFonts w:ascii="Times New Roman" w:hAnsi="Times New Roman"/>
          <w:color w:val="000000"/>
          <w:sz w:val="28"/>
          <w:szCs w:val="28"/>
        </w:rPr>
        <w:t>уб. (</w:t>
      </w:r>
      <w:proofErr w:type="spellStart"/>
      <w:r w:rsidRPr="000C521F">
        <w:rPr>
          <w:rFonts w:ascii="Times New Roman" w:hAnsi="Times New Roman"/>
          <w:color w:val="000000"/>
          <w:sz w:val="28"/>
          <w:szCs w:val="28"/>
        </w:rPr>
        <w:t>Бензотриммер</w:t>
      </w:r>
      <w:proofErr w:type="spellEnd"/>
      <w:r w:rsidRPr="000C52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C521F">
        <w:rPr>
          <w:rFonts w:ascii="Times New Roman" w:hAnsi="Times New Roman"/>
          <w:color w:val="000000"/>
          <w:sz w:val="28"/>
          <w:szCs w:val="28"/>
        </w:rPr>
        <w:t>Patriot</w:t>
      </w:r>
      <w:proofErr w:type="spellEnd"/>
      <w:r w:rsidRPr="000C521F">
        <w:rPr>
          <w:rFonts w:ascii="Times New Roman" w:hAnsi="Times New Roman"/>
          <w:color w:val="000000"/>
          <w:sz w:val="28"/>
          <w:szCs w:val="28"/>
        </w:rPr>
        <w:t xml:space="preserve">, Сканер </w:t>
      </w:r>
      <w:proofErr w:type="spellStart"/>
      <w:r w:rsidRPr="000C521F">
        <w:rPr>
          <w:rFonts w:ascii="Times New Roman" w:hAnsi="Times New Roman"/>
          <w:color w:val="000000"/>
          <w:sz w:val="28"/>
          <w:szCs w:val="28"/>
        </w:rPr>
        <w:t>CanonLIDE</w:t>
      </w:r>
      <w:proofErr w:type="spellEnd"/>
      <w:r w:rsidRPr="000C521F">
        <w:rPr>
          <w:rFonts w:ascii="Times New Roman" w:hAnsi="Times New Roman"/>
          <w:color w:val="000000"/>
          <w:sz w:val="28"/>
          <w:szCs w:val="28"/>
        </w:rPr>
        <w:t xml:space="preserve"> , Факс </w:t>
      </w:r>
      <w:proofErr w:type="spellStart"/>
      <w:r w:rsidRPr="000C521F">
        <w:rPr>
          <w:rFonts w:ascii="Times New Roman" w:hAnsi="Times New Roman"/>
          <w:color w:val="000000"/>
          <w:sz w:val="28"/>
          <w:szCs w:val="28"/>
        </w:rPr>
        <w:t>Panasonic</w:t>
      </w:r>
      <w:proofErr w:type="spellEnd"/>
      <w:r w:rsidRPr="000C521F">
        <w:rPr>
          <w:rFonts w:ascii="Times New Roman" w:hAnsi="Times New Roman"/>
          <w:color w:val="000000"/>
          <w:sz w:val="28"/>
          <w:szCs w:val="28"/>
        </w:rPr>
        <w:t xml:space="preserve"> KX-FT 982 RU , МФУ Canon-ксерокс.(изменения, связанные с внедрением ФС бухгалтерского учета.) Форме 0503175 отражены суммы неисполненных денежных и бюджетных обязательств, а также отражена экономия по договорам.  В форме "Отчет о бюджетных обязательствах" (ф.0503128-НП) показатели о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отражены суммы по "Муниципальная целевая программе "Решаем вместе!" Форме 0503190 отражена сумма по объектам капвложений, которые начаты и закончены в течение года 150</w:t>
      </w:r>
      <w:r w:rsidR="000C521F" w:rsidRPr="000C521F">
        <w:rPr>
          <w:rFonts w:ascii="Times New Roman" w:hAnsi="Times New Roman"/>
          <w:color w:val="000000"/>
          <w:sz w:val="28"/>
          <w:szCs w:val="28"/>
        </w:rPr>
        <w:t>,</w:t>
      </w:r>
      <w:r w:rsidRPr="000C521F">
        <w:rPr>
          <w:rFonts w:ascii="Times New Roman" w:hAnsi="Times New Roman"/>
          <w:color w:val="000000"/>
          <w:sz w:val="28"/>
          <w:szCs w:val="28"/>
        </w:rPr>
        <w:t>0</w:t>
      </w:r>
      <w:r w:rsidR="000C521F" w:rsidRPr="000C521F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Pr="000C521F">
        <w:rPr>
          <w:rFonts w:ascii="Times New Roman" w:hAnsi="Times New Roman"/>
          <w:color w:val="000000"/>
          <w:sz w:val="28"/>
          <w:szCs w:val="28"/>
        </w:rPr>
        <w:t>руб. на ремонт часовни п</w:t>
      </w:r>
      <w:proofErr w:type="gramStart"/>
      <w:r w:rsidRPr="000C521F">
        <w:rPr>
          <w:rFonts w:ascii="Times New Roman" w:hAnsi="Times New Roman"/>
          <w:color w:val="000000"/>
          <w:sz w:val="28"/>
          <w:szCs w:val="28"/>
        </w:rPr>
        <w:t>.И</w:t>
      </w:r>
      <w:proofErr w:type="gramEnd"/>
      <w:r w:rsidRPr="000C521F">
        <w:rPr>
          <w:rFonts w:ascii="Times New Roman" w:hAnsi="Times New Roman"/>
          <w:color w:val="000000"/>
          <w:sz w:val="28"/>
          <w:szCs w:val="28"/>
        </w:rPr>
        <w:t>вняки, ул.Центральная.; Форме 0503296 содержит данные  об исполнении судебных решений по денежным обязательствам. Возмещены судебные расходы по исполнительному листу ФС №032818273 от 03.02.2020г. в сумме 3,0</w:t>
      </w:r>
      <w:r w:rsidR="000C521F" w:rsidRPr="000C521F">
        <w:rPr>
          <w:rFonts w:ascii="Times New Roman" w:hAnsi="Times New Roman"/>
          <w:color w:val="000000"/>
          <w:sz w:val="28"/>
          <w:szCs w:val="28"/>
        </w:rPr>
        <w:t xml:space="preserve"> тыс</w:t>
      </w:r>
      <w:proofErr w:type="gramStart"/>
      <w:r w:rsidR="000C521F" w:rsidRPr="000C521F">
        <w:rPr>
          <w:rFonts w:ascii="Times New Roman" w:hAnsi="Times New Roman"/>
          <w:color w:val="000000"/>
          <w:sz w:val="28"/>
          <w:szCs w:val="28"/>
        </w:rPr>
        <w:t>.</w:t>
      </w:r>
      <w:r w:rsidRPr="000C521F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0C521F">
        <w:rPr>
          <w:rFonts w:ascii="Times New Roman" w:hAnsi="Times New Roman"/>
          <w:color w:val="000000"/>
          <w:sz w:val="28"/>
          <w:szCs w:val="28"/>
        </w:rPr>
        <w:t>уб. ООО "Главное управление жилищным фондом".</w:t>
      </w:r>
    </w:p>
    <w:p w:rsidR="00F56D16" w:rsidRPr="000C521F" w:rsidRDefault="000C521F" w:rsidP="00F56D16">
      <w:pPr>
        <w:spacing w:before="190" w:after="190"/>
        <w:jc w:val="center"/>
        <w:rPr>
          <w:rFonts w:ascii="Times New Roman" w:hAnsi="Times New Roman"/>
          <w:i/>
          <w:sz w:val="28"/>
          <w:szCs w:val="28"/>
        </w:rPr>
      </w:pPr>
      <w:r w:rsidRPr="000C521F">
        <w:rPr>
          <w:rFonts w:ascii="Times New Roman" w:hAnsi="Times New Roman"/>
          <w:b/>
          <w:bCs/>
          <w:color w:val="000000"/>
          <w:sz w:val="28"/>
          <w:szCs w:val="28"/>
        </w:rPr>
        <w:t>Результаты деятельности субъекта бюджетной отчетности</w:t>
      </w:r>
      <w:r w:rsidR="00F56D16" w:rsidRPr="000C521F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F56D16" w:rsidRPr="00F56D16" w:rsidRDefault="00F56D16" w:rsidP="00F56D16">
      <w:pPr>
        <w:spacing w:before="190" w:after="190"/>
        <w:jc w:val="both"/>
        <w:rPr>
          <w:rFonts w:ascii="Times New Roman" w:hAnsi="Times New Roman"/>
          <w:sz w:val="28"/>
          <w:szCs w:val="28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 xml:space="preserve">Проведение электронных торгов и других способов размещения заказов. Результат в 2020 году Муниципального учреждения </w:t>
      </w:r>
      <w:r w:rsidRPr="00F56D16">
        <w:rPr>
          <w:rFonts w:ascii="Times New Roman" w:hAnsi="Times New Roman"/>
          <w:color w:val="000000"/>
          <w:sz w:val="28"/>
          <w:szCs w:val="28"/>
        </w:rPr>
        <w:lastRenderedPageBreak/>
        <w:t>«Комплексный центр развития поселения» Ивняковского сельского поселения Ярославского муниципального района Ярославской области было размещено 5 извещений о проведении электронных аукционов на закупки товаров, работ, услуг на общую сумму 10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56D16">
        <w:rPr>
          <w:rFonts w:ascii="Times New Roman" w:hAnsi="Times New Roman"/>
          <w:color w:val="000000"/>
          <w:sz w:val="28"/>
          <w:szCs w:val="28"/>
        </w:rPr>
        <w:t>478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56D16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Pr="00F56D16">
        <w:rPr>
          <w:rFonts w:ascii="Times New Roman" w:hAnsi="Times New Roman"/>
          <w:color w:val="000000"/>
          <w:sz w:val="28"/>
          <w:szCs w:val="28"/>
        </w:rPr>
        <w:t xml:space="preserve"> руб.:</w:t>
      </w:r>
    </w:p>
    <w:p w:rsidR="00F56D16" w:rsidRPr="00F56D16" w:rsidRDefault="00F56D16" w:rsidP="00F56D16">
      <w:pPr>
        <w:spacing w:before="190" w:after="190"/>
        <w:jc w:val="both"/>
        <w:rPr>
          <w:rFonts w:ascii="Times New Roman" w:hAnsi="Times New Roman"/>
          <w:sz w:val="28"/>
          <w:szCs w:val="28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 xml:space="preserve">1) Обустройство сквера у часовни в п. Ивняки, ул. </w:t>
      </w:r>
      <w:proofErr w:type="gramStart"/>
      <w:r w:rsidRPr="00F56D16">
        <w:rPr>
          <w:rFonts w:ascii="Times New Roman" w:hAnsi="Times New Roman"/>
          <w:color w:val="000000"/>
          <w:sz w:val="28"/>
          <w:szCs w:val="28"/>
        </w:rPr>
        <w:t>Центральная</w:t>
      </w:r>
      <w:proofErr w:type="gramEnd"/>
    </w:p>
    <w:p w:rsidR="00F56D16" w:rsidRPr="00F56D16" w:rsidRDefault="00F56D16" w:rsidP="00F56D16">
      <w:pPr>
        <w:spacing w:before="190" w:after="190"/>
        <w:jc w:val="both"/>
        <w:rPr>
          <w:rFonts w:ascii="Times New Roman" w:hAnsi="Times New Roman"/>
          <w:sz w:val="28"/>
          <w:szCs w:val="28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Извещение №0171200001920000161 от 04.03.2020г.</w:t>
      </w:r>
    </w:p>
    <w:p w:rsidR="00F56D16" w:rsidRPr="00F56D16" w:rsidRDefault="00F56D16" w:rsidP="00F56D16">
      <w:pPr>
        <w:spacing w:before="190" w:after="190"/>
        <w:jc w:val="both"/>
        <w:rPr>
          <w:rFonts w:ascii="Times New Roman" w:hAnsi="Times New Roman"/>
          <w:sz w:val="28"/>
          <w:szCs w:val="28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Начальная максимальная цена контракта: 2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56D16">
        <w:rPr>
          <w:rFonts w:ascii="Times New Roman" w:hAnsi="Times New Roman"/>
          <w:color w:val="000000"/>
          <w:sz w:val="28"/>
          <w:szCs w:val="28"/>
        </w:rPr>
        <w:t>534</w:t>
      </w:r>
      <w:r>
        <w:rPr>
          <w:rFonts w:ascii="Times New Roman" w:hAnsi="Times New Roman"/>
          <w:color w:val="000000"/>
          <w:sz w:val="28"/>
          <w:szCs w:val="28"/>
        </w:rPr>
        <w:t>,3 тыс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уб.</w:t>
      </w:r>
    </w:p>
    <w:p w:rsidR="00F56D16" w:rsidRPr="00F56D16" w:rsidRDefault="00F56D16" w:rsidP="00F56D16">
      <w:pPr>
        <w:spacing w:before="190" w:after="190"/>
        <w:jc w:val="both"/>
        <w:rPr>
          <w:rFonts w:ascii="Times New Roman" w:hAnsi="Times New Roman"/>
          <w:sz w:val="28"/>
          <w:szCs w:val="28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Муниципальный контракт № 0171200001920000161-01-2020 от  30.03.2020г. (Общество с ограниченной ответственностью "ТРЕКЕР")</w:t>
      </w:r>
    </w:p>
    <w:p w:rsidR="00F56D16" w:rsidRPr="00F56D16" w:rsidRDefault="00F56D16" w:rsidP="00F56D16">
      <w:pPr>
        <w:spacing w:before="190" w:after="190"/>
        <w:jc w:val="both"/>
        <w:rPr>
          <w:rFonts w:ascii="Times New Roman" w:hAnsi="Times New Roman"/>
          <w:sz w:val="28"/>
          <w:szCs w:val="28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Цена муниципального контракта: 2</w:t>
      </w:r>
      <w:r w:rsidR="00103F20">
        <w:rPr>
          <w:rFonts w:ascii="Times New Roman" w:hAnsi="Times New Roman"/>
          <w:color w:val="000000"/>
          <w:sz w:val="28"/>
          <w:szCs w:val="28"/>
        </w:rPr>
        <w:t> </w:t>
      </w:r>
      <w:r w:rsidRPr="00F56D16">
        <w:rPr>
          <w:rFonts w:ascii="Times New Roman" w:hAnsi="Times New Roman"/>
          <w:color w:val="000000"/>
          <w:sz w:val="28"/>
          <w:szCs w:val="28"/>
        </w:rPr>
        <w:t>521</w:t>
      </w:r>
      <w:r w:rsidR="00103F20">
        <w:rPr>
          <w:rFonts w:ascii="Times New Roman" w:hAnsi="Times New Roman"/>
          <w:color w:val="000000"/>
          <w:sz w:val="28"/>
          <w:szCs w:val="28"/>
        </w:rPr>
        <w:t>,6 тыс</w:t>
      </w:r>
      <w:proofErr w:type="gramStart"/>
      <w:r w:rsidR="00103F20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103F20">
        <w:rPr>
          <w:rFonts w:ascii="Times New Roman" w:hAnsi="Times New Roman"/>
          <w:color w:val="000000"/>
          <w:sz w:val="28"/>
          <w:szCs w:val="28"/>
        </w:rPr>
        <w:t>уб.</w:t>
      </w:r>
    </w:p>
    <w:p w:rsidR="00F56D16" w:rsidRPr="00F56D16" w:rsidRDefault="00F56D16" w:rsidP="00F56D16">
      <w:pPr>
        <w:spacing w:before="190" w:after="190"/>
        <w:jc w:val="both"/>
        <w:rPr>
          <w:rFonts w:ascii="Times New Roman" w:hAnsi="Times New Roman"/>
          <w:sz w:val="28"/>
          <w:szCs w:val="28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Экономия: 12</w:t>
      </w:r>
      <w:r w:rsidR="00103F20">
        <w:rPr>
          <w:rFonts w:ascii="Times New Roman" w:hAnsi="Times New Roman"/>
          <w:color w:val="000000"/>
          <w:sz w:val="28"/>
          <w:szCs w:val="28"/>
        </w:rPr>
        <w:t>,7 тыс</w:t>
      </w:r>
      <w:proofErr w:type="gramStart"/>
      <w:r w:rsidR="00103F20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103F20">
        <w:rPr>
          <w:rFonts w:ascii="Times New Roman" w:hAnsi="Times New Roman"/>
          <w:color w:val="000000"/>
          <w:sz w:val="28"/>
          <w:szCs w:val="28"/>
        </w:rPr>
        <w:t>уб.</w:t>
      </w:r>
    </w:p>
    <w:p w:rsidR="00F56D16" w:rsidRPr="00F56D16" w:rsidRDefault="00F56D16" w:rsidP="00F56D16">
      <w:pPr>
        <w:spacing w:before="190" w:after="190"/>
        <w:jc w:val="both"/>
        <w:rPr>
          <w:rFonts w:ascii="Times New Roman" w:hAnsi="Times New Roman"/>
          <w:sz w:val="28"/>
          <w:szCs w:val="28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 xml:space="preserve">2) Ремонт дороги от дороги до дома № 46 </w:t>
      </w:r>
      <w:proofErr w:type="gramStart"/>
      <w:r w:rsidRPr="00F56D16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56D16">
        <w:rPr>
          <w:rFonts w:ascii="Times New Roman" w:hAnsi="Times New Roman"/>
          <w:color w:val="000000"/>
          <w:sz w:val="28"/>
          <w:szCs w:val="28"/>
        </w:rPr>
        <w:t xml:space="preserve"> с. Сарафоново</w:t>
      </w:r>
    </w:p>
    <w:p w:rsidR="00F56D16" w:rsidRPr="00F56D16" w:rsidRDefault="00F56D16" w:rsidP="00F56D16">
      <w:pPr>
        <w:spacing w:before="190" w:after="190"/>
        <w:jc w:val="both"/>
        <w:rPr>
          <w:rFonts w:ascii="Times New Roman" w:hAnsi="Times New Roman"/>
          <w:sz w:val="28"/>
          <w:szCs w:val="28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Извещение № </w:t>
      </w:r>
      <w:hyperlink r:id="rId6" w:history="1">
        <w:r w:rsidRPr="00F56D16">
          <w:rPr>
            <w:rStyle w:val="af8"/>
            <w:rFonts w:ascii="Times New Roman" w:hAnsi="Times New Roman"/>
            <w:sz w:val="28"/>
            <w:szCs w:val="28"/>
          </w:rPr>
          <w:t>0171200001920000833</w:t>
        </w:r>
      </w:hyperlink>
      <w:r w:rsidRPr="00F56D16">
        <w:rPr>
          <w:rFonts w:ascii="Times New Roman" w:hAnsi="Times New Roman"/>
          <w:color w:val="000000"/>
          <w:sz w:val="28"/>
          <w:szCs w:val="28"/>
        </w:rPr>
        <w:t xml:space="preserve"> от 08.05.2020г.</w:t>
      </w:r>
    </w:p>
    <w:p w:rsidR="00F56D16" w:rsidRPr="00F56D16" w:rsidRDefault="00F56D16" w:rsidP="00F56D16">
      <w:pPr>
        <w:spacing w:before="190" w:after="190"/>
        <w:jc w:val="both"/>
        <w:rPr>
          <w:rFonts w:ascii="Times New Roman" w:hAnsi="Times New Roman"/>
          <w:sz w:val="28"/>
          <w:szCs w:val="28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Начальная максимальная цена контракта: 3</w:t>
      </w:r>
      <w:r w:rsidR="00103F20">
        <w:rPr>
          <w:rFonts w:ascii="Times New Roman" w:hAnsi="Times New Roman"/>
          <w:color w:val="000000"/>
          <w:sz w:val="28"/>
          <w:szCs w:val="28"/>
        </w:rPr>
        <w:t> </w:t>
      </w:r>
      <w:r w:rsidRPr="00F56D16">
        <w:rPr>
          <w:rFonts w:ascii="Times New Roman" w:hAnsi="Times New Roman"/>
          <w:color w:val="000000"/>
          <w:sz w:val="28"/>
          <w:szCs w:val="28"/>
        </w:rPr>
        <w:t>335</w:t>
      </w:r>
      <w:r w:rsidR="00103F20">
        <w:rPr>
          <w:rFonts w:ascii="Times New Roman" w:hAnsi="Times New Roman"/>
          <w:color w:val="000000"/>
          <w:sz w:val="28"/>
          <w:szCs w:val="28"/>
        </w:rPr>
        <w:t>,2 тыс. руб.</w:t>
      </w:r>
      <w:r w:rsidRPr="00F56D16">
        <w:rPr>
          <w:rFonts w:ascii="Times New Roman" w:hAnsi="Times New Roman"/>
          <w:color w:val="000000"/>
          <w:sz w:val="28"/>
          <w:szCs w:val="28"/>
        </w:rPr>
        <w:t> </w:t>
      </w:r>
    </w:p>
    <w:p w:rsidR="00F56D16" w:rsidRPr="00F56D16" w:rsidRDefault="00F56D16" w:rsidP="00F56D16">
      <w:pPr>
        <w:spacing w:before="190" w:after="190"/>
        <w:jc w:val="both"/>
        <w:rPr>
          <w:rFonts w:ascii="Times New Roman" w:hAnsi="Times New Roman"/>
          <w:sz w:val="28"/>
          <w:szCs w:val="28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Муниципальный контракт № 0171200001920000833-02-2020 от  01.06.2020г. (Общество с ограниченной ответственностью "ИНТЕНТ")</w:t>
      </w:r>
    </w:p>
    <w:p w:rsidR="00F56D16" w:rsidRPr="00F56D16" w:rsidRDefault="00F56D16" w:rsidP="00F56D16">
      <w:pPr>
        <w:spacing w:before="190" w:after="190"/>
        <w:jc w:val="both"/>
        <w:rPr>
          <w:rFonts w:ascii="Times New Roman" w:hAnsi="Times New Roman"/>
          <w:sz w:val="28"/>
          <w:szCs w:val="28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Цена муниципального контракта: 2</w:t>
      </w:r>
      <w:r w:rsidR="00103F20">
        <w:rPr>
          <w:rFonts w:ascii="Times New Roman" w:hAnsi="Times New Roman"/>
          <w:color w:val="000000"/>
          <w:sz w:val="28"/>
          <w:szCs w:val="28"/>
        </w:rPr>
        <w:t> </w:t>
      </w:r>
      <w:r w:rsidRPr="00F56D16">
        <w:rPr>
          <w:rFonts w:ascii="Times New Roman" w:hAnsi="Times New Roman"/>
          <w:color w:val="000000"/>
          <w:sz w:val="28"/>
          <w:szCs w:val="28"/>
        </w:rPr>
        <w:t>799</w:t>
      </w:r>
      <w:r w:rsidR="00103F20">
        <w:rPr>
          <w:rFonts w:ascii="Times New Roman" w:hAnsi="Times New Roman"/>
          <w:color w:val="000000"/>
          <w:sz w:val="28"/>
          <w:szCs w:val="28"/>
        </w:rPr>
        <w:t xml:space="preserve">,9 </w:t>
      </w:r>
      <w:proofErr w:type="spellStart"/>
      <w:proofErr w:type="gramStart"/>
      <w:r w:rsidR="00103F20">
        <w:rPr>
          <w:rFonts w:ascii="Times New Roman" w:hAnsi="Times New Roman"/>
          <w:color w:val="000000"/>
          <w:sz w:val="28"/>
          <w:szCs w:val="28"/>
        </w:rPr>
        <w:t>тыс</w:t>
      </w:r>
      <w:proofErr w:type="spellEnd"/>
      <w:proofErr w:type="gramEnd"/>
      <w:r w:rsidR="00103F20">
        <w:rPr>
          <w:rFonts w:ascii="Times New Roman" w:hAnsi="Times New Roman"/>
          <w:color w:val="000000"/>
          <w:sz w:val="28"/>
          <w:szCs w:val="28"/>
        </w:rPr>
        <w:t xml:space="preserve"> руб.</w:t>
      </w:r>
    </w:p>
    <w:p w:rsidR="00F56D16" w:rsidRPr="00F56D16" w:rsidRDefault="00F56D16" w:rsidP="00F56D16">
      <w:pPr>
        <w:spacing w:before="190" w:after="190"/>
        <w:jc w:val="both"/>
        <w:rPr>
          <w:rFonts w:ascii="Times New Roman" w:hAnsi="Times New Roman"/>
          <w:sz w:val="28"/>
          <w:szCs w:val="28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Экономия: 535</w:t>
      </w:r>
      <w:r w:rsidR="00103F20">
        <w:rPr>
          <w:rFonts w:ascii="Times New Roman" w:hAnsi="Times New Roman"/>
          <w:color w:val="000000"/>
          <w:sz w:val="28"/>
          <w:szCs w:val="28"/>
        </w:rPr>
        <w:t>,</w:t>
      </w:r>
      <w:r w:rsidRPr="00F56D16">
        <w:rPr>
          <w:rFonts w:ascii="Times New Roman" w:hAnsi="Times New Roman"/>
          <w:color w:val="000000"/>
          <w:sz w:val="28"/>
          <w:szCs w:val="28"/>
        </w:rPr>
        <w:t>3</w:t>
      </w:r>
      <w:r w:rsidR="00103F20">
        <w:rPr>
          <w:rFonts w:ascii="Times New Roman" w:hAnsi="Times New Roman"/>
          <w:color w:val="000000"/>
          <w:sz w:val="28"/>
          <w:szCs w:val="28"/>
        </w:rPr>
        <w:t xml:space="preserve"> тыс.руб.</w:t>
      </w:r>
      <w:r w:rsidRPr="00F56D16">
        <w:rPr>
          <w:rFonts w:ascii="Times New Roman" w:hAnsi="Times New Roman"/>
          <w:color w:val="000000"/>
          <w:sz w:val="28"/>
          <w:szCs w:val="28"/>
        </w:rPr>
        <w:t>(данная экономия была направлена на открытый аукцион по ремонту дороги от д. №5 ул</w:t>
      </w:r>
      <w:proofErr w:type="gramStart"/>
      <w:r w:rsidRPr="00F56D16">
        <w:rPr>
          <w:rFonts w:ascii="Times New Roman" w:hAnsi="Times New Roman"/>
          <w:color w:val="000000"/>
          <w:sz w:val="28"/>
          <w:szCs w:val="28"/>
        </w:rPr>
        <w:t>.С</w:t>
      </w:r>
      <w:proofErr w:type="gramEnd"/>
      <w:r w:rsidRPr="00F56D16">
        <w:rPr>
          <w:rFonts w:ascii="Times New Roman" w:hAnsi="Times New Roman"/>
          <w:color w:val="000000"/>
          <w:sz w:val="28"/>
          <w:szCs w:val="28"/>
        </w:rPr>
        <w:t>ветлая, до ул.Механизаторов в пос.Ивняки).</w:t>
      </w:r>
    </w:p>
    <w:p w:rsidR="00F56D16" w:rsidRPr="00F56D16" w:rsidRDefault="00F56D16" w:rsidP="00F56D16">
      <w:pPr>
        <w:spacing w:before="190" w:after="190"/>
        <w:jc w:val="both"/>
        <w:rPr>
          <w:rFonts w:ascii="Times New Roman" w:hAnsi="Times New Roman"/>
          <w:sz w:val="28"/>
          <w:szCs w:val="28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 xml:space="preserve">3) Ремонт дороги от дома № 5 ул. </w:t>
      </w:r>
      <w:proofErr w:type="gramStart"/>
      <w:r w:rsidRPr="00F56D16">
        <w:rPr>
          <w:rFonts w:ascii="Times New Roman" w:hAnsi="Times New Roman"/>
          <w:color w:val="000000"/>
          <w:sz w:val="28"/>
          <w:szCs w:val="28"/>
        </w:rPr>
        <w:t>Светлая</w:t>
      </w:r>
      <w:proofErr w:type="gramEnd"/>
      <w:r w:rsidRPr="00F56D16">
        <w:rPr>
          <w:rFonts w:ascii="Times New Roman" w:hAnsi="Times New Roman"/>
          <w:color w:val="000000"/>
          <w:sz w:val="28"/>
          <w:szCs w:val="28"/>
        </w:rPr>
        <w:t>, до ул. Механизаторов в пос. Ивняки</w:t>
      </w:r>
    </w:p>
    <w:p w:rsidR="00F56D16" w:rsidRPr="00F56D16" w:rsidRDefault="00F56D16" w:rsidP="00F56D16">
      <w:pPr>
        <w:spacing w:before="190" w:after="190"/>
        <w:jc w:val="both"/>
        <w:rPr>
          <w:rFonts w:ascii="Times New Roman" w:hAnsi="Times New Roman"/>
          <w:sz w:val="28"/>
          <w:szCs w:val="28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Извещение № 0171200001920001080 от 09.06.2020г.</w:t>
      </w:r>
    </w:p>
    <w:p w:rsidR="00F56D16" w:rsidRPr="00F56D16" w:rsidRDefault="00F56D16" w:rsidP="00F56D16">
      <w:pPr>
        <w:spacing w:before="190" w:after="190"/>
        <w:jc w:val="both"/>
        <w:rPr>
          <w:rFonts w:ascii="Times New Roman" w:hAnsi="Times New Roman"/>
          <w:sz w:val="28"/>
          <w:szCs w:val="28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Начальная максимальная цена контракта: 3</w:t>
      </w:r>
      <w:r w:rsidR="00103F20">
        <w:rPr>
          <w:rFonts w:ascii="Times New Roman" w:hAnsi="Times New Roman"/>
          <w:color w:val="000000"/>
          <w:sz w:val="28"/>
          <w:szCs w:val="28"/>
        </w:rPr>
        <w:t> </w:t>
      </w:r>
      <w:r w:rsidRPr="00F56D16">
        <w:rPr>
          <w:rFonts w:ascii="Times New Roman" w:hAnsi="Times New Roman"/>
          <w:color w:val="000000"/>
          <w:sz w:val="28"/>
          <w:szCs w:val="28"/>
        </w:rPr>
        <w:t>153</w:t>
      </w:r>
      <w:r w:rsidR="00103F20">
        <w:rPr>
          <w:rFonts w:ascii="Times New Roman" w:hAnsi="Times New Roman"/>
          <w:color w:val="000000"/>
          <w:sz w:val="28"/>
          <w:szCs w:val="28"/>
        </w:rPr>
        <w:t>,</w:t>
      </w:r>
      <w:r w:rsidRPr="00F56D16">
        <w:rPr>
          <w:rFonts w:ascii="Times New Roman" w:hAnsi="Times New Roman"/>
          <w:color w:val="000000"/>
          <w:sz w:val="28"/>
          <w:szCs w:val="28"/>
        </w:rPr>
        <w:t>6</w:t>
      </w:r>
      <w:r w:rsidR="00103F20">
        <w:rPr>
          <w:rFonts w:ascii="Times New Roman" w:hAnsi="Times New Roman"/>
          <w:color w:val="000000"/>
          <w:sz w:val="28"/>
          <w:szCs w:val="28"/>
        </w:rPr>
        <w:t xml:space="preserve"> тыс</w:t>
      </w:r>
      <w:proofErr w:type="gramStart"/>
      <w:r w:rsidR="00103F20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103F20">
        <w:rPr>
          <w:rFonts w:ascii="Times New Roman" w:hAnsi="Times New Roman"/>
          <w:color w:val="000000"/>
          <w:sz w:val="28"/>
          <w:szCs w:val="28"/>
        </w:rPr>
        <w:t>уб.</w:t>
      </w:r>
    </w:p>
    <w:p w:rsidR="00F56D16" w:rsidRPr="00F56D16" w:rsidRDefault="00F56D16" w:rsidP="00F56D16">
      <w:pPr>
        <w:spacing w:before="190" w:after="190"/>
        <w:jc w:val="both"/>
        <w:rPr>
          <w:rFonts w:ascii="Times New Roman" w:hAnsi="Times New Roman"/>
          <w:sz w:val="28"/>
          <w:szCs w:val="28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Муниципальный контракт № 0171200001920001080-03-2020 от 30.06.2020 (ООО СК "</w:t>
      </w:r>
      <w:proofErr w:type="spellStart"/>
      <w:r w:rsidRPr="00F56D16">
        <w:rPr>
          <w:rFonts w:ascii="Times New Roman" w:hAnsi="Times New Roman"/>
          <w:color w:val="000000"/>
          <w:sz w:val="28"/>
          <w:szCs w:val="28"/>
        </w:rPr>
        <w:t>ДорТехСтрой</w:t>
      </w:r>
      <w:proofErr w:type="spellEnd"/>
      <w:r w:rsidRPr="00F56D16">
        <w:rPr>
          <w:rFonts w:ascii="Times New Roman" w:hAnsi="Times New Roman"/>
          <w:color w:val="000000"/>
          <w:sz w:val="28"/>
          <w:szCs w:val="28"/>
        </w:rPr>
        <w:t>") </w:t>
      </w:r>
    </w:p>
    <w:p w:rsidR="00F56D16" w:rsidRPr="00F56D16" w:rsidRDefault="00F56D16" w:rsidP="00F56D16">
      <w:pPr>
        <w:spacing w:before="190" w:after="190"/>
        <w:jc w:val="both"/>
        <w:rPr>
          <w:rFonts w:ascii="Times New Roman" w:hAnsi="Times New Roman"/>
          <w:sz w:val="28"/>
          <w:szCs w:val="28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Цена муниципального контракта: 2</w:t>
      </w:r>
      <w:r w:rsidR="00103F20">
        <w:rPr>
          <w:rFonts w:ascii="Times New Roman" w:hAnsi="Times New Roman"/>
          <w:color w:val="000000"/>
          <w:sz w:val="28"/>
          <w:szCs w:val="28"/>
        </w:rPr>
        <w:t> </w:t>
      </w:r>
      <w:r w:rsidRPr="00F56D16">
        <w:rPr>
          <w:rFonts w:ascii="Times New Roman" w:hAnsi="Times New Roman"/>
          <w:color w:val="000000"/>
          <w:sz w:val="28"/>
          <w:szCs w:val="28"/>
        </w:rPr>
        <w:t>980</w:t>
      </w:r>
      <w:r w:rsidR="00103F20">
        <w:rPr>
          <w:rFonts w:ascii="Times New Roman" w:hAnsi="Times New Roman"/>
          <w:color w:val="000000"/>
          <w:sz w:val="28"/>
          <w:szCs w:val="28"/>
        </w:rPr>
        <w:t xml:space="preserve">,2 тыс. </w:t>
      </w:r>
      <w:proofErr w:type="spellStart"/>
      <w:r w:rsidR="00103F20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</w:p>
    <w:p w:rsidR="00103F20" w:rsidRDefault="00F56D16" w:rsidP="00F56D16">
      <w:pPr>
        <w:spacing w:before="190" w:after="190"/>
        <w:jc w:val="both"/>
        <w:rPr>
          <w:rFonts w:ascii="Times New Roman" w:hAnsi="Times New Roman"/>
          <w:color w:val="000000"/>
          <w:sz w:val="28"/>
          <w:szCs w:val="28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Экономия: 173</w:t>
      </w:r>
      <w:r w:rsidR="00103F20">
        <w:rPr>
          <w:rFonts w:ascii="Times New Roman" w:hAnsi="Times New Roman"/>
          <w:color w:val="000000"/>
          <w:sz w:val="28"/>
          <w:szCs w:val="28"/>
        </w:rPr>
        <w:t>,</w:t>
      </w:r>
      <w:r w:rsidRPr="00F56D16">
        <w:rPr>
          <w:rFonts w:ascii="Times New Roman" w:hAnsi="Times New Roman"/>
          <w:color w:val="000000"/>
          <w:sz w:val="28"/>
          <w:szCs w:val="28"/>
        </w:rPr>
        <w:t>4</w:t>
      </w:r>
      <w:r w:rsidR="00103F20">
        <w:rPr>
          <w:rFonts w:ascii="Times New Roman" w:hAnsi="Times New Roman"/>
          <w:color w:val="000000"/>
          <w:sz w:val="28"/>
          <w:szCs w:val="28"/>
        </w:rPr>
        <w:t xml:space="preserve"> тыс</w:t>
      </w:r>
      <w:proofErr w:type="gramStart"/>
      <w:r w:rsidR="00103F20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103F20">
        <w:rPr>
          <w:rFonts w:ascii="Times New Roman" w:hAnsi="Times New Roman"/>
          <w:color w:val="000000"/>
          <w:sz w:val="28"/>
          <w:szCs w:val="28"/>
        </w:rPr>
        <w:t>уб.</w:t>
      </w:r>
    </w:p>
    <w:p w:rsidR="00F56D16" w:rsidRPr="00F56D16" w:rsidRDefault="00F56D16" w:rsidP="00F56D16">
      <w:pPr>
        <w:spacing w:before="190" w:after="190"/>
        <w:jc w:val="both"/>
        <w:rPr>
          <w:rFonts w:ascii="Times New Roman" w:hAnsi="Times New Roman"/>
          <w:sz w:val="28"/>
          <w:szCs w:val="28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lastRenderedPageBreak/>
        <w:t>4) Обустройство площадок накопления твердых коммунальных отходов в дер. Дорожаево, дер. Зверинцы, пос. Карачиха, дер. Медведково, с. Сарафоново, пос. Смена.</w:t>
      </w:r>
    </w:p>
    <w:p w:rsidR="00F56D16" w:rsidRPr="00F56D16" w:rsidRDefault="00F56D16" w:rsidP="00F56D16">
      <w:pPr>
        <w:spacing w:before="190" w:after="190"/>
        <w:jc w:val="both"/>
        <w:rPr>
          <w:rFonts w:ascii="Times New Roman" w:hAnsi="Times New Roman"/>
          <w:sz w:val="28"/>
          <w:szCs w:val="28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Извещение № 0371300061720000001 от 10.09.2020г.</w:t>
      </w:r>
    </w:p>
    <w:p w:rsidR="00F56D16" w:rsidRPr="00F56D16" w:rsidRDefault="00F56D16" w:rsidP="00F56D16">
      <w:pPr>
        <w:spacing w:before="190" w:after="190"/>
        <w:jc w:val="both"/>
        <w:rPr>
          <w:rFonts w:ascii="Times New Roman" w:hAnsi="Times New Roman"/>
          <w:sz w:val="28"/>
          <w:szCs w:val="28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Начальная максимальная цена контракта: 832</w:t>
      </w:r>
      <w:r w:rsidR="00103F20">
        <w:rPr>
          <w:rFonts w:ascii="Times New Roman" w:hAnsi="Times New Roman"/>
          <w:color w:val="000000"/>
          <w:sz w:val="28"/>
          <w:szCs w:val="28"/>
        </w:rPr>
        <w:t>,</w:t>
      </w:r>
      <w:r w:rsidRPr="00F56D16">
        <w:rPr>
          <w:rFonts w:ascii="Times New Roman" w:hAnsi="Times New Roman"/>
          <w:color w:val="000000"/>
          <w:sz w:val="28"/>
          <w:szCs w:val="28"/>
        </w:rPr>
        <w:t>2</w:t>
      </w:r>
      <w:r w:rsidR="00103F20">
        <w:rPr>
          <w:rFonts w:ascii="Times New Roman" w:hAnsi="Times New Roman"/>
          <w:color w:val="000000"/>
          <w:sz w:val="28"/>
          <w:szCs w:val="28"/>
        </w:rPr>
        <w:t xml:space="preserve"> тыс</w:t>
      </w:r>
      <w:proofErr w:type="gramStart"/>
      <w:r w:rsidR="00103F20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103F20">
        <w:rPr>
          <w:rFonts w:ascii="Times New Roman" w:hAnsi="Times New Roman"/>
          <w:color w:val="000000"/>
          <w:sz w:val="28"/>
          <w:szCs w:val="28"/>
        </w:rPr>
        <w:t>уб.</w:t>
      </w:r>
    </w:p>
    <w:p w:rsidR="00F56D16" w:rsidRPr="00F56D16" w:rsidRDefault="00F56D16" w:rsidP="00F56D16">
      <w:pPr>
        <w:spacing w:before="190" w:after="190"/>
        <w:jc w:val="both"/>
        <w:rPr>
          <w:rFonts w:ascii="Times New Roman" w:hAnsi="Times New Roman"/>
          <w:sz w:val="28"/>
          <w:szCs w:val="28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Муниципальный контракт № 0371300061720000001-04-2020 от 02.10.2020 (ИП Белов Алексей Игоревич)</w:t>
      </w:r>
    </w:p>
    <w:p w:rsidR="00F56D16" w:rsidRPr="00F56D16" w:rsidRDefault="00F56D16" w:rsidP="00F56D16">
      <w:pPr>
        <w:spacing w:before="190" w:after="190"/>
        <w:jc w:val="both"/>
        <w:rPr>
          <w:rFonts w:ascii="Times New Roman" w:hAnsi="Times New Roman"/>
          <w:sz w:val="28"/>
          <w:szCs w:val="28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Цена муниципального контракта: 590</w:t>
      </w:r>
      <w:r w:rsidR="00103F20">
        <w:rPr>
          <w:rFonts w:ascii="Times New Roman" w:hAnsi="Times New Roman"/>
          <w:color w:val="000000"/>
          <w:sz w:val="28"/>
          <w:szCs w:val="28"/>
        </w:rPr>
        <w:t>,9 тыс</w:t>
      </w:r>
      <w:proofErr w:type="gramStart"/>
      <w:r w:rsidR="00103F20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103F20">
        <w:rPr>
          <w:rFonts w:ascii="Times New Roman" w:hAnsi="Times New Roman"/>
          <w:color w:val="000000"/>
          <w:sz w:val="28"/>
          <w:szCs w:val="28"/>
        </w:rPr>
        <w:t>уб.</w:t>
      </w:r>
    </w:p>
    <w:p w:rsidR="00F56D16" w:rsidRPr="00F56D16" w:rsidRDefault="00F56D16" w:rsidP="00F56D16">
      <w:pPr>
        <w:spacing w:before="190" w:after="190"/>
        <w:jc w:val="both"/>
        <w:rPr>
          <w:rFonts w:ascii="Times New Roman" w:hAnsi="Times New Roman"/>
          <w:sz w:val="28"/>
          <w:szCs w:val="28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Экономия: 241</w:t>
      </w:r>
      <w:r w:rsidR="00103F20">
        <w:rPr>
          <w:rFonts w:ascii="Times New Roman" w:hAnsi="Times New Roman"/>
          <w:color w:val="000000"/>
          <w:sz w:val="28"/>
          <w:szCs w:val="28"/>
        </w:rPr>
        <w:t>,</w:t>
      </w:r>
      <w:r w:rsidRPr="00F56D16">
        <w:rPr>
          <w:rFonts w:ascii="Times New Roman" w:hAnsi="Times New Roman"/>
          <w:color w:val="000000"/>
          <w:sz w:val="28"/>
          <w:szCs w:val="28"/>
        </w:rPr>
        <w:t>3</w:t>
      </w:r>
      <w:r w:rsidR="00103F20">
        <w:rPr>
          <w:rFonts w:ascii="Times New Roman" w:hAnsi="Times New Roman"/>
          <w:color w:val="000000"/>
          <w:sz w:val="28"/>
          <w:szCs w:val="28"/>
        </w:rPr>
        <w:t xml:space="preserve"> тыс</w:t>
      </w:r>
      <w:proofErr w:type="gramStart"/>
      <w:r w:rsidR="00103F20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103F20">
        <w:rPr>
          <w:rFonts w:ascii="Times New Roman" w:hAnsi="Times New Roman"/>
          <w:color w:val="000000"/>
          <w:sz w:val="28"/>
          <w:szCs w:val="28"/>
        </w:rPr>
        <w:t>уб.</w:t>
      </w:r>
    </w:p>
    <w:p w:rsidR="00F56D16" w:rsidRPr="00F56D16" w:rsidRDefault="00F56D16" w:rsidP="00F56D16">
      <w:pPr>
        <w:spacing w:before="190" w:after="190"/>
        <w:jc w:val="both"/>
        <w:rPr>
          <w:rFonts w:ascii="Times New Roman" w:hAnsi="Times New Roman"/>
          <w:sz w:val="28"/>
          <w:szCs w:val="28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5) Выполнение работ по зимнему содержанию  автомобильных дорог, расположенных вне границ населенных пунктов Ивняковского сельского поселения 2020 год  (ноябрь, декабрь)</w:t>
      </w:r>
    </w:p>
    <w:p w:rsidR="00F56D16" w:rsidRPr="00F56D16" w:rsidRDefault="00F56D16" w:rsidP="00F56D16">
      <w:pPr>
        <w:spacing w:before="190" w:after="190"/>
        <w:jc w:val="both"/>
        <w:rPr>
          <w:rFonts w:ascii="Times New Roman" w:hAnsi="Times New Roman"/>
          <w:sz w:val="28"/>
          <w:szCs w:val="28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Извещение № 0371300061720000002 от 14.10.2020г.</w:t>
      </w:r>
    </w:p>
    <w:p w:rsidR="00F56D16" w:rsidRPr="00F56D16" w:rsidRDefault="00F56D16" w:rsidP="00F56D16">
      <w:pPr>
        <w:spacing w:before="190" w:after="190"/>
        <w:jc w:val="both"/>
        <w:rPr>
          <w:rFonts w:ascii="Times New Roman" w:hAnsi="Times New Roman"/>
          <w:sz w:val="28"/>
          <w:szCs w:val="28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Начальная максимальная цена контракта: 623</w:t>
      </w:r>
      <w:r w:rsidR="00103F20">
        <w:rPr>
          <w:rFonts w:ascii="Times New Roman" w:hAnsi="Times New Roman"/>
          <w:color w:val="000000"/>
          <w:sz w:val="28"/>
          <w:szCs w:val="28"/>
        </w:rPr>
        <w:t>,1 тыс</w:t>
      </w:r>
      <w:proofErr w:type="gramStart"/>
      <w:r w:rsidR="00103F20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103F20">
        <w:rPr>
          <w:rFonts w:ascii="Times New Roman" w:hAnsi="Times New Roman"/>
          <w:color w:val="000000"/>
          <w:sz w:val="28"/>
          <w:szCs w:val="28"/>
        </w:rPr>
        <w:t>уб.</w:t>
      </w:r>
      <w:r w:rsidRPr="00F56D16">
        <w:rPr>
          <w:rFonts w:ascii="Times New Roman" w:hAnsi="Times New Roman"/>
          <w:color w:val="000000"/>
          <w:sz w:val="28"/>
          <w:szCs w:val="28"/>
        </w:rPr>
        <w:t> </w:t>
      </w:r>
    </w:p>
    <w:p w:rsidR="00F56D16" w:rsidRPr="00F56D16" w:rsidRDefault="00F56D16" w:rsidP="00F56D16">
      <w:pPr>
        <w:spacing w:before="190" w:after="190"/>
        <w:jc w:val="both"/>
        <w:rPr>
          <w:rFonts w:ascii="Times New Roman" w:hAnsi="Times New Roman"/>
          <w:sz w:val="28"/>
          <w:szCs w:val="28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Муниципальный контракт № 0371300061720000002-05-2020 от 05.11.2020г. (ООО "ДСР"")</w:t>
      </w:r>
    </w:p>
    <w:p w:rsidR="00F56D16" w:rsidRPr="00F56D16" w:rsidRDefault="00F56D16" w:rsidP="00F56D16">
      <w:pPr>
        <w:spacing w:before="190" w:after="190"/>
        <w:jc w:val="both"/>
        <w:rPr>
          <w:rFonts w:ascii="Times New Roman" w:hAnsi="Times New Roman"/>
          <w:sz w:val="28"/>
          <w:szCs w:val="28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Цена муниципального контракта: 623</w:t>
      </w:r>
      <w:r w:rsidR="00103F20">
        <w:rPr>
          <w:rFonts w:ascii="Times New Roman" w:hAnsi="Times New Roman"/>
          <w:color w:val="000000"/>
          <w:sz w:val="28"/>
          <w:szCs w:val="28"/>
        </w:rPr>
        <w:t>,1 тыс. руб.</w:t>
      </w:r>
    </w:p>
    <w:p w:rsidR="00F56D16" w:rsidRPr="00F56D16" w:rsidRDefault="00F56D16" w:rsidP="00F56D16">
      <w:pPr>
        <w:spacing w:before="190" w:after="190"/>
        <w:jc w:val="both"/>
        <w:rPr>
          <w:rFonts w:ascii="Times New Roman" w:hAnsi="Times New Roman"/>
          <w:sz w:val="28"/>
          <w:szCs w:val="28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Экономия: 0,00 руб. (электронный аукцион признан несостоявшимся в соответствии с частью 16 статьи 66 Федерального закона от 05.04.2013г. №44-ФЗ электронный аукцион признан несостоявшимся).</w:t>
      </w:r>
    </w:p>
    <w:p w:rsidR="00F56D16" w:rsidRPr="00F56D16" w:rsidRDefault="00F56D16" w:rsidP="00F56D16">
      <w:pPr>
        <w:spacing w:before="190" w:after="190"/>
        <w:jc w:val="both"/>
        <w:rPr>
          <w:rFonts w:ascii="Times New Roman" w:hAnsi="Times New Roman"/>
          <w:sz w:val="28"/>
          <w:szCs w:val="28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В Администрации Ивняковского сельского поселения Ярославского муниципального района Ярославской области в 2020г. было размещено 2 извещений о проведении электронных аукционов на закупки товаров, работ, услуг. </w:t>
      </w:r>
    </w:p>
    <w:p w:rsidR="00F56D16" w:rsidRPr="00F56D16" w:rsidRDefault="00F56D16" w:rsidP="00F56D16">
      <w:pPr>
        <w:spacing w:before="190" w:after="190"/>
        <w:jc w:val="both"/>
        <w:rPr>
          <w:rFonts w:ascii="Times New Roman" w:hAnsi="Times New Roman"/>
          <w:sz w:val="28"/>
          <w:szCs w:val="28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1)Извещение №0171200001920001426 от 04.08.2020г.</w:t>
      </w:r>
    </w:p>
    <w:p w:rsidR="00F56D16" w:rsidRPr="00F56D16" w:rsidRDefault="00F56D16" w:rsidP="00F56D16">
      <w:pPr>
        <w:spacing w:before="190" w:after="190"/>
        <w:jc w:val="both"/>
        <w:rPr>
          <w:rFonts w:ascii="Times New Roman" w:hAnsi="Times New Roman"/>
          <w:sz w:val="28"/>
          <w:szCs w:val="28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 Начальная максимальная цена контракта 1</w:t>
      </w:r>
      <w:r w:rsidR="00103F20">
        <w:rPr>
          <w:rFonts w:ascii="Times New Roman" w:hAnsi="Times New Roman"/>
          <w:color w:val="000000"/>
          <w:sz w:val="28"/>
          <w:szCs w:val="28"/>
        </w:rPr>
        <w:t> </w:t>
      </w:r>
      <w:r w:rsidRPr="00F56D16">
        <w:rPr>
          <w:rFonts w:ascii="Times New Roman" w:hAnsi="Times New Roman"/>
          <w:color w:val="000000"/>
          <w:sz w:val="28"/>
          <w:szCs w:val="28"/>
        </w:rPr>
        <w:t>948</w:t>
      </w:r>
      <w:r w:rsidR="00103F20">
        <w:rPr>
          <w:rFonts w:ascii="Times New Roman" w:hAnsi="Times New Roman"/>
          <w:color w:val="000000"/>
          <w:sz w:val="28"/>
          <w:szCs w:val="28"/>
        </w:rPr>
        <w:t xml:space="preserve">,6 </w:t>
      </w:r>
      <w:r w:rsidRPr="00F56D16">
        <w:rPr>
          <w:rFonts w:ascii="Times New Roman" w:hAnsi="Times New Roman"/>
          <w:color w:val="000000"/>
          <w:sz w:val="28"/>
          <w:szCs w:val="28"/>
        </w:rPr>
        <w:t xml:space="preserve"> руб. </w:t>
      </w:r>
    </w:p>
    <w:p w:rsidR="00F56D16" w:rsidRPr="00F56D16" w:rsidRDefault="00F56D16" w:rsidP="00F56D16">
      <w:pPr>
        <w:spacing w:before="190" w:after="190"/>
        <w:jc w:val="both"/>
        <w:rPr>
          <w:rFonts w:ascii="Times New Roman" w:hAnsi="Times New Roman"/>
          <w:sz w:val="28"/>
          <w:szCs w:val="28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Муниципальный контракт №0171200001920001426-2020 от 01.09.2020г. на выполнение работ по устройству уличного освещения в д</w:t>
      </w:r>
      <w:proofErr w:type="gramStart"/>
      <w:r w:rsidRPr="00F56D16">
        <w:rPr>
          <w:rFonts w:ascii="Times New Roman" w:hAnsi="Times New Roman"/>
          <w:color w:val="000000"/>
          <w:sz w:val="28"/>
          <w:szCs w:val="28"/>
        </w:rPr>
        <w:t>.И</w:t>
      </w:r>
      <w:proofErr w:type="gramEnd"/>
      <w:r w:rsidRPr="00F56D16">
        <w:rPr>
          <w:rFonts w:ascii="Times New Roman" w:hAnsi="Times New Roman"/>
          <w:color w:val="000000"/>
          <w:sz w:val="28"/>
          <w:szCs w:val="28"/>
        </w:rPr>
        <w:t>вановский Перевоз; п.Ивняки от ул.Луговая до ул.Береговая; п.Ивняки от теплотрассы до Ивняковской СОШ; п.Ивняки;</w:t>
      </w:r>
      <w:r w:rsidR="00581C94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F56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6D16">
        <w:rPr>
          <w:rFonts w:ascii="Times New Roman" w:hAnsi="Times New Roman"/>
          <w:color w:val="000000"/>
          <w:sz w:val="28"/>
          <w:szCs w:val="28"/>
        </w:rPr>
        <w:lastRenderedPageBreak/>
        <w:t>с.</w:t>
      </w:r>
      <w:r w:rsidR="00581C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6D16">
        <w:rPr>
          <w:rFonts w:ascii="Times New Roman" w:hAnsi="Times New Roman"/>
          <w:color w:val="000000"/>
          <w:sz w:val="28"/>
          <w:szCs w:val="28"/>
        </w:rPr>
        <w:t>Сарафоново; ул.Солнечная. Цена муниципального контракта 1</w:t>
      </w:r>
      <w:r w:rsidR="001B025B">
        <w:rPr>
          <w:rFonts w:ascii="Times New Roman" w:hAnsi="Times New Roman"/>
          <w:color w:val="000000"/>
          <w:sz w:val="28"/>
          <w:szCs w:val="28"/>
        </w:rPr>
        <w:t> </w:t>
      </w:r>
      <w:r w:rsidRPr="00F56D16">
        <w:rPr>
          <w:rFonts w:ascii="Times New Roman" w:hAnsi="Times New Roman"/>
          <w:color w:val="000000"/>
          <w:sz w:val="28"/>
          <w:szCs w:val="28"/>
        </w:rPr>
        <w:t>705</w:t>
      </w:r>
      <w:r w:rsidR="001B025B">
        <w:rPr>
          <w:rFonts w:ascii="Times New Roman" w:hAnsi="Times New Roman"/>
          <w:color w:val="000000"/>
          <w:sz w:val="28"/>
          <w:szCs w:val="28"/>
        </w:rPr>
        <w:t>,</w:t>
      </w:r>
      <w:r w:rsidRPr="00F56D16">
        <w:rPr>
          <w:rFonts w:ascii="Times New Roman" w:hAnsi="Times New Roman"/>
          <w:color w:val="000000"/>
          <w:sz w:val="28"/>
          <w:szCs w:val="28"/>
        </w:rPr>
        <w:t>0</w:t>
      </w:r>
      <w:r w:rsidR="001B025B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581C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6D16">
        <w:rPr>
          <w:rFonts w:ascii="Times New Roman" w:hAnsi="Times New Roman"/>
          <w:color w:val="000000"/>
          <w:sz w:val="28"/>
          <w:szCs w:val="28"/>
        </w:rPr>
        <w:t>руб.</w:t>
      </w:r>
    </w:p>
    <w:p w:rsidR="00F56D16" w:rsidRPr="00F56D16" w:rsidRDefault="00F56D16" w:rsidP="00F56D16">
      <w:pPr>
        <w:spacing w:before="190" w:after="190"/>
        <w:jc w:val="both"/>
        <w:rPr>
          <w:rFonts w:ascii="Times New Roman" w:hAnsi="Times New Roman"/>
          <w:sz w:val="28"/>
          <w:szCs w:val="28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Экономия: 243</w:t>
      </w:r>
      <w:r w:rsidR="001B025B">
        <w:rPr>
          <w:rFonts w:ascii="Times New Roman" w:hAnsi="Times New Roman"/>
          <w:color w:val="000000"/>
          <w:sz w:val="28"/>
          <w:szCs w:val="28"/>
        </w:rPr>
        <w:t>,6 тыс</w:t>
      </w:r>
      <w:proofErr w:type="gramStart"/>
      <w:r w:rsidR="001B025B">
        <w:rPr>
          <w:rFonts w:ascii="Times New Roman" w:hAnsi="Times New Roman"/>
          <w:color w:val="000000"/>
          <w:sz w:val="28"/>
          <w:szCs w:val="28"/>
        </w:rPr>
        <w:t>.</w:t>
      </w:r>
      <w:r w:rsidRPr="00F56D16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F56D16">
        <w:rPr>
          <w:rFonts w:ascii="Times New Roman" w:hAnsi="Times New Roman"/>
          <w:color w:val="000000"/>
          <w:sz w:val="28"/>
          <w:szCs w:val="28"/>
        </w:rPr>
        <w:t>уб.</w:t>
      </w:r>
    </w:p>
    <w:p w:rsidR="00F56D16" w:rsidRPr="00F56D16" w:rsidRDefault="00F56D16" w:rsidP="00F56D16">
      <w:pPr>
        <w:spacing w:before="190" w:after="190"/>
        <w:jc w:val="both"/>
        <w:rPr>
          <w:rFonts w:ascii="Times New Roman" w:hAnsi="Times New Roman"/>
          <w:sz w:val="28"/>
          <w:szCs w:val="28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2) Извещение №0171300003320000001 от 30.04.2020г.</w:t>
      </w:r>
    </w:p>
    <w:p w:rsidR="00CE7A6F" w:rsidRDefault="00F56D16" w:rsidP="00F56D16">
      <w:pPr>
        <w:spacing w:before="190" w:after="190"/>
        <w:jc w:val="both"/>
        <w:rPr>
          <w:rFonts w:ascii="Times New Roman" w:hAnsi="Times New Roman"/>
          <w:color w:val="000000"/>
          <w:sz w:val="28"/>
          <w:szCs w:val="28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Начальная максимальная цена контракта 525</w:t>
      </w:r>
      <w:r w:rsidR="001B025B">
        <w:rPr>
          <w:rFonts w:ascii="Times New Roman" w:hAnsi="Times New Roman"/>
          <w:color w:val="000000"/>
          <w:sz w:val="28"/>
          <w:szCs w:val="28"/>
        </w:rPr>
        <w:t>,</w:t>
      </w:r>
      <w:r w:rsidRPr="00F56D16">
        <w:rPr>
          <w:rFonts w:ascii="Times New Roman" w:hAnsi="Times New Roman"/>
          <w:color w:val="000000"/>
          <w:sz w:val="28"/>
          <w:szCs w:val="28"/>
        </w:rPr>
        <w:t>2</w:t>
      </w:r>
      <w:r w:rsidR="001B025B">
        <w:rPr>
          <w:rFonts w:ascii="Times New Roman" w:hAnsi="Times New Roman"/>
          <w:color w:val="000000"/>
          <w:sz w:val="28"/>
          <w:szCs w:val="28"/>
        </w:rPr>
        <w:t xml:space="preserve"> тыс</w:t>
      </w:r>
      <w:proofErr w:type="gramStart"/>
      <w:r w:rsidR="001B025B">
        <w:rPr>
          <w:rFonts w:ascii="Times New Roman" w:hAnsi="Times New Roman"/>
          <w:color w:val="000000"/>
          <w:sz w:val="28"/>
          <w:szCs w:val="28"/>
        </w:rPr>
        <w:t>.</w:t>
      </w:r>
      <w:r w:rsidRPr="00F56D16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F56D16">
        <w:rPr>
          <w:rFonts w:ascii="Times New Roman" w:hAnsi="Times New Roman"/>
          <w:color w:val="000000"/>
          <w:sz w:val="28"/>
          <w:szCs w:val="28"/>
        </w:rPr>
        <w:t>уб.</w:t>
      </w:r>
    </w:p>
    <w:p w:rsidR="00F56D16" w:rsidRPr="00F56D16" w:rsidRDefault="00F56D16" w:rsidP="00F56D16">
      <w:pPr>
        <w:spacing w:before="190" w:after="190"/>
        <w:jc w:val="both"/>
        <w:rPr>
          <w:rFonts w:ascii="Times New Roman" w:hAnsi="Times New Roman"/>
          <w:sz w:val="28"/>
          <w:szCs w:val="28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Муниципальный контракт №0171300003320000001-2020 от 01.06.2020г. по ремонту часовни в п.</w:t>
      </w:r>
      <w:r w:rsidR="00744B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6D16">
        <w:rPr>
          <w:rFonts w:ascii="Times New Roman" w:hAnsi="Times New Roman"/>
          <w:color w:val="000000"/>
          <w:sz w:val="28"/>
          <w:szCs w:val="28"/>
        </w:rPr>
        <w:t>Ивняки, ул.</w:t>
      </w:r>
      <w:r w:rsidR="00744B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56D16">
        <w:rPr>
          <w:rFonts w:ascii="Times New Roman" w:hAnsi="Times New Roman"/>
          <w:color w:val="000000"/>
          <w:sz w:val="28"/>
          <w:szCs w:val="28"/>
        </w:rPr>
        <w:t>Центральная</w:t>
      </w:r>
      <w:proofErr w:type="gramEnd"/>
      <w:r w:rsidRPr="00F56D16">
        <w:rPr>
          <w:rFonts w:ascii="Times New Roman" w:hAnsi="Times New Roman"/>
          <w:color w:val="000000"/>
          <w:sz w:val="28"/>
          <w:szCs w:val="28"/>
        </w:rPr>
        <w:t>.</w:t>
      </w:r>
    </w:p>
    <w:p w:rsidR="00F56D16" w:rsidRPr="00F56D16" w:rsidRDefault="00F56D16" w:rsidP="00F56D16">
      <w:pPr>
        <w:spacing w:before="190" w:after="190"/>
        <w:jc w:val="both"/>
        <w:rPr>
          <w:rFonts w:ascii="Times New Roman" w:hAnsi="Times New Roman"/>
          <w:sz w:val="28"/>
          <w:szCs w:val="28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Цена муниципального контракта 391</w:t>
      </w:r>
      <w:r w:rsidR="001B025B">
        <w:rPr>
          <w:rFonts w:ascii="Times New Roman" w:hAnsi="Times New Roman"/>
          <w:color w:val="000000"/>
          <w:sz w:val="28"/>
          <w:szCs w:val="28"/>
        </w:rPr>
        <w:t>,3 тыс</w:t>
      </w:r>
      <w:proofErr w:type="gramStart"/>
      <w:r w:rsidR="001B025B">
        <w:rPr>
          <w:rFonts w:ascii="Times New Roman" w:hAnsi="Times New Roman"/>
          <w:color w:val="000000"/>
          <w:sz w:val="28"/>
          <w:szCs w:val="28"/>
        </w:rPr>
        <w:t>.</w:t>
      </w:r>
      <w:r w:rsidRPr="00F56D16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F56D16">
        <w:rPr>
          <w:rFonts w:ascii="Times New Roman" w:hAnsi="Times New Roman"/>
          <w:color w:val="000000"/>
          <w:sz w:val="28"/>
          <w:szCs w:val="28"/>
        </w:rPr>
        <w:t>уб.</w:t>
      </w:r>
    </w:p>
    <w:p w:rsidR="00F56D16" w:rsidRPr="00F56D16" w:rsidRDefault="00F56D16" w:rsidP="00F56D16">
      <w:pPr>
        <w:spacing w:before="190" w:after="190"/>
        <w:jc w:val="both"/>
        <w:rPr>
          <w:rFonts w:ascii="Times New Roman" w:hAnsi="Times New Roman"/>
          <w:sz w:val="28"/>
          <w:szCs w:val="28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Экономия: 133</w:t>
      </w:r>
      <w:r w:rsidR="001B025B">
        <w:rPr>
          <w:rFonts w:ascii="Times New Roman" w:hAnsi="Times New Roman"/>
          <w:color w:val="000000"/>
          <w:sz w:val="28"/>
          <w:szCs w:val="28"/>
        </w:rPr>
        <w:t>,</w:t>
      </w:r>
      <w:r w:rsidRPr="00F56D16">
        <w:rPr>
          <w:rFonts w:ascii="Times New Roman" w:hAnsi="Times New Roman"/>
          <w:color w:val="000000"/>
          <w:sz w:val="28"/>
          <w:szCs w:val="28"/>
        </w:rPr>
        <w:t>9</w:t>
      </w:r>
      <w:r w:rsidR="001B025B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744B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6D16">
        <w:rPr>
          <w:rFonts w:ascii="Times New Roman" w:hAnsi="Times New Roman"/>
          <w:color w:val="000000"/>
          <w:sz w:val="28"/>
          <w:szCs w:val="28"/>
        </w:rPr>
        <w:t>руб.</w:t>
      </w:r>
    </w:p>
    <w:p w:rsidR="00F56D16" w:rsidRDefault="00F56D16" w:rsidP="00F56D16">
      <w:pPr>
        <w:spacing w:before="190" w:after="190"/>
        <w:jc w:val="both"/>
        <w:rPr>
          <w:rFonts w:ascii="Times New Roman" w:hAnsi="Times New Roman"/>
          <w:color w:val="000000"/>
          <w:sz w:val="28"/>
          <w:szCs w:val="28"/>
        </w:rPr>
      </w:pPr>
      <w:r w:rsidRPr="00F56D16">
        <w:rPr>
          <w:rFonts w:ascii="Times New Roman" w:hAnsi="Times New Roman"/>
          <w:color w:val="000000"/>
          <w:sz w:val="28"/>
          <w:szCs w:val="28"/>
        </w:rPr>
        <w:t> По итогам аукционов было заключено 7 муниципальных контракта на общую сумму – 11</w:t>
      </w:r>
      <w:r w:rsidR="001B025B">
        <w:rPr>
          <w:rFonts w:ascii="Times New Roman" w:hAnsi="Times New Roman"/>
          <w:color w:val="000000"/>
          <w:sz w:val="28"/>
          <w:szCs w:val="28"/>
        </w:rPr>
        <w:t> </w:t>
      </w:r>
      <w:r w:rsidRPr="00F56D16">
        <w:rPr>
          <w:rFonts w:ascii="Times New Roman" w:hAnsi="Times New Roman"/>
          <w:color w:val="000000"/>
          <w:sz w:val="28"/>
          <w:szCs w:val="28"/>
        </w:rPr>
        <w:t>611</w:t>
      </w:r>
      <w:r w:rsidR="001B025B">
        <w:rPr>
          <w:rFonts w:ascii="Times New Roman" w:hAnsi="Times New Roman"/>
          <w:color w:val="000000"/>
          <w:sz w:val="28"/>
          <w:szCs w:val="28"/>
        </w:rPr>
        <w:t>,</w:t>
      </w:r>
      <w:r w:rsidRPr="00F56D16">
        <w:rPr>
          <w:rFonts w:ascii="Times New Roman" w:hAnsi="Times New Roman"/>
          <w:color w:val="000000"/>
          <w:sz w:val="28"/>
          <w:szCs w:val="28"/>
        </w:rPr>
        <w:t>9</w:t>
      </w:r>
      <w:r w:rsidR="001B025B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Pr="00F56D16">
        <w:rPr>
          <w:rFonts w:ascii="Times New Roman" w:hAnsi="Times New Roman"/>
          <w:color w:val="000000"/>
          <w:sz w:val="28"/>
          <w:szCs w:val="28"/>
        </w:rPr>
        <w:t xml:space="preserve"> руб.  Экономия бюджетных средств от проведения электронных аукционов составила – </w:t>
      </w:r>
      <w:r w:rsidR="001B025B">
        <w:rPr>
          <w:rFonts w:ascii="Times New Roman" w:hAnsi="Times New Roman"/>
          <w:color w:val="000000"/>
          <w:sz w:val="28"/>
          <w:szCs w:val="28"/>
        </w:rPr>
        <w:t>805,0 тыс</w:t>
      </w:r>
      <w:proofErr w:type="gramStart"/>
      <w:r w:rsidR="001B025B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1B025B">
        <w:rPr>
          <w:rFonts w:ascii="Times New Roman" w:hAnsi="Times New Roman"/>
          <w:color w:val="000000"/>
          <w:sz w:val="28"/>
          <w:szCs w:val="28"/>
        </w:rPr>
        <w:t>уб.</w:t>
      </w:r>
    </w:p>
    <w:p w:rsidR="000C521F" w:rsidRPr="000C521F" w:rsidRDefault="000C521F" w:rsidP="000C521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C521F">
        <w:rPr>
          <w:rFonts w:ascii="Times New Roman" w:hAnsi="Times New Roman"/>
          <w:b/>
          <w:bCs/>
          <w:sz w:val="28"/>
          <w:szCs w:val="28"/>
        </w:rPr>
        <w:t>Сведения о предоставлении и погашении бюджетных кредитов в 2020году</w:t>
      </w:r>
    </w:p>
    <w:p w:rsidR="000C521F" w:rsidRPr="000C521F" w:rsidRDefault="000C521F" w:rsidP="000C521F">
      <w:pPr>
        <w:jc w:val="both"/>
        <w:rPr>
          <w:rFonts w:ascii="Times New Roman" w:hAnsi="Times New Roman"/>
          <w:bCs/>
          <w:sz w:val="28"/>
          <w:szCs w:val="28"/>
        </w:rPr>
      </w:pPr>
      <w:r w:rsidRPr="000C521F">
        <w:rPr>
          <w:rFonts w:ascii="Times New Roman" w:hAnsi="Times New Roman"/>
          <w:bCs/>
          <w:sz w:val="28"/>
          <w:szCs w:val="28"/>
        </w:rPr>
        <w:t xml:space="preserve">      Бюджетные кредиты в отчётном году Администрацией </w:t>
      </w:r>
      <w:r w:rsidR="00CE7A6F">
        <w:rPr>
          <w:rFonts w:ascii="Times New Roman" w:hAnsi="Times New Roman"/>
          <w:bCs/>
          <w:sz w:val="28"/>
          <w:szCs w:val="28"/>
        </w:rPr>
        <w:t xml:space="preserve">Ивняковского </w:t>
      </w:r>
      <w:r w:rsidRPr="000C521F">
        <w:rPr>
          <w:rFonts w:ascii="Times New Roman" w:hAnsi="Times New Roman"/>
          <w:bCs/>
          <w:sz w:val="28"/>
          <w:szCs w:val="28"/>
        </w:rPr>
        <w:t xml:space="preserve">сельского поселения не предоставлялись, </w:t>
      </w:r>
      <w:r w:rsidR="00CE7A6F">
        <w:rPr>
          <w:rFonts w:ascii="Times New Roman" w:hAnsi="Times New Roman"/>
          <w:bCs/>
          <w:sz w:val="28"/>
          <w:szCs w:val="28"/>
        </w:rPr>
        <w:t>Из областного бюджета был предоставлен бюджетный кредит на покрытие временного кассового разрыва в сумме 1 500,0 тыс</w:t>
      </w:r>
      <w:proofErr w:type="gramStart"/>
      <w:r w:rsidR="00CE7A6F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CE7A6F">
        <w:rPr>
          <w:rFonts w:ascii="Times New Roman" w:hAnsi="Times New Roman"/>
          <w:bCs/>
          <w:sz w:val="28"/>
          <w:szCs w:val="28"/>
        </w:rPr>
        <w:t>уб. со сроком погашения 15.12.2020 года.</w:t>
      </w:r>
    </w:p>
    <w:p w:rsidR="000C521F" w:rsidRPr="000C521F" w:rsidRDefault="000C521F" w:rsidP="000C521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C521F">
        <w:rPr>
          <w:rFonts w:ascii="Times New Roman" w:hAnsi="Times New Roman"/>
          <w:b/>
          <w:bCs/>
          <w:sz w:val="28"/>
          <w:szCs w:val="28"/>
        </w:rPr>
        <w:t>Сведения о предоставлении муниципальных гарантий и муниципальных заимствований по видам деятельности в 2020году</w:t>
      </w:r>
    </w:p>
    <w:p w:rsidR="000C521F" w:rsidRPr="000C521F" w:rsidRDefault="000C521F" w:rsidP="000C521F">
      <w:pPr>
        <w:jc w:val="both"/>
        <w:rPr>
          <w:rFonts w:ascii="Times New Roman" w:hAnsi="Times New Roman"/>
          <w:bCs/>
          <w:sz w:val="28"/>
          <w:szCs w:val="28"/>
        </w:rPr>
      </w:pPr>
      <w:r w:rsidRPr="000C521F">
        <w:rPr>
          <w:rFonts w:ascii="Times New Roman" w:hAnsi="Times New Roman"/>
          <w:bCs/>
          <w:sz w:val="28"/>
          <w:szCs w:val="28"/>
        </w:rPr>
        <w:t xml:space="preserve">      Муниципальные гарантии не предоставлялись, муниципальные заимствования не производились.</w:t>
      </w:r>
    </w:p>
    <w:p w:rsidR="000C521F" w:rsidRPr="000C521F" w:rsidRDefault="000C521F" w:rsidP="000C521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C521F">
        <w:rPr>
          <w:rFonts w:ascii="Times New Roman" w:hAnsi="Times New Roman"/>
          <w:b/>
          <w:bCs/>
          <w:sz w:val="28"/>
          <w:szCs w:val="28"/>
        </w:rPr>
        <w:t>Сведения о структуре муниципального долга</w:t>
      </w:r>
    </w:p>
    <w:p w:rsidR="000C521F" w:rsidRPr="000C521F" w:rsidRDefault="000C521F" w:rsidP="000C521F">
      <w:pPr>
        <w:jc w:val="both"/>
        <w:rPr>
          <w:rFonts w:ascii="Times New Roman" w:hAnsi="Times New Roman"/>
          <w:bCs/>
          <w:sz w:val="28"/>
          <w:szCs w:val="28"/>
        </w:rPr>
      </w:pPr>
      <w:r w:rsidRPr="000C521F">
        <w:rPr>
          <w:rFonts w:ascii="Times New Roman" w:hAnsi="Times New Roman"/>
          <w:bCs/>
          <w:sz w:val="28"/>
          <w:szCs w:val="28"/>
        </w:rPr>
        <w:t xml:space="preserve">     Муниципальный долг  на 01.01.2021г. отсутствует.</w:t>
      </w:r>
    </w:p>
    <w:p w:rsidR="000C521F" w:rsidRPr="000C521F" w:rsidRDefault="000C521F" w:rsidP="000C521F">
      <w:pPr>
        <w:pStyle w:val="b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0C521F" w:rsidRPr="000C521F" w:rsidRDefault="000C521F" w:rsidP="000C521F">
      <w:pPr>
        <w:jc w:val="center"/>
        <w:rPr>
          <w:rFonts w:ascii="Times New Roman" w:hAnsi="Times New Roman"/>
          <w:b/>
          <w:sz w:val="28"/>
          <w:szCs w:val="28"/>
        </w:rPr>
      </w:pPr>
      <w:r w:rsidRPr="000C521F">
        <w:rPr>
          <w:rFonts w:ascii="Times New Roman" w:hAnsi="Times New Roman"/>
          <w:b/>
          <w:bCs/>
          <w:sz w:val="28"/>
          <w:szCs w:val="28"/>
        </w:rPr>
        <w:t>Сведения о доходах, полученных от использования муниципального имущества за 2020</w:t>
      </w:r>
      <w:r w:rsidR="00CE7A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C521F">
        <w:rPr>
          <w:rFonts w:ascii="Times New Roman" w:hAnsi="Times New Roman"/>
          <w:b/>
          <w:bCs/>
          <w:sz w:val="28"/>
          <w:szCs w:val="28"/>
        </w:rPr>
        <w:t>год</w:t>
      </w:r>
    </w:p>
    <w:p w:rsidR="000C521F" w:rsidRDefault="000C521F" w:rsidP="000C521F">
      <w:pPr>
        <w:pStyle w:val="b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C521F">
        <w:rPr>
          <w:b w:val="0"/>
          <w:sz w:val="28"/>
          <w:szCs w:val="28"/>
        </w:rPr>
        <w:t xml:space="preserve">-Доходы от сдачи в аренду имущества, находящегося в оперативном управлении органов управления сельских поселений и созданных ими </w:t>
      </w:r>
      <w:r w:rsidRPr="000C521F">
        <w:rPr>
          <w:b w:val="0"/>
          <w:sz w:val="28"/>
          <w:szCs w:val="28"/>
        </w:rPr>
        <w:lastRenderedPageBreak/>
        <w:t xml:space="preserve">учреждений (за исключением имущества муниципальных бюджетных и автономных учреждений) </w:t>
      </w:r>
      <w:r w:rsidR="00CE7A6F">
        <w:rPr>
          <w:b w:val="0"/>
          <w:sz w:val="28"/>
          <w:szCs w:val="28"/>
        </w:rPr>
        <w:t>269,1 тыс</w:t>
      </w:r>
      <w:proofErr w:type="gramStart"/>
      <w:r w:rsidR="00CE7A6F">
        <w:rPr>
          <w:b w:val="0"/>
          <w:sz w:val="28"/>
          <w:szCs w:val="28"/>
        </w:rPr>
        <w:t>.р</w:t>
      </w:r>
      <w:proofErr w:type="gramEnd"/>
      <w:r w:rsidR="00CE7A6F">
        <w:rPr>
          <w:b w:val="0"/>
          <w:sz w:val="28"/>
          <w:szCs w:val="28"/>
        </w:rPr>
        <w:t>уб.</w:t>
      </w:r>
    </w:p>
    <w:p w:rsidR="000C521F" w:rsidRPr="000C521F" w:rsidRDefault="000C521F" w:rsidP="000C521F">
      <w:pPr>
        <w:pStyle w:val="b"/>
        <w:spacing w:before="0" w:beforeAutospacing="0" w:after="0" w:afterAutospacing="0"/>
        <w:jc w:val="center"/>
        <w:rPr>
          <w:sz w:val="28"/>
          <w:szCs w:val="28"/>
        </w:rPr>
      </w:pPr>
      <w:r w:rsidRPr="000C521F">
        <w:rPr>
          <w:sz w:val="28"/>
          <w:szCs w:val="28"/>
        </w:rPr>
        <w:t xml:space="preserve">Сведения о предоставлении муниципального задания в </w:t>
      </w:r>
      <w:r w:rsidRPr="000C521F">
        <w:rPr>
          <w:bCs w:val="0"/>
          <w:sz w:val="28"/>
          <w:szCs w:val="28"/>
        </w:rPr>
        <w:t>2020году</w:t>
      </w:r>
    </w:p>
    <w:p w:rsidR="000C521F" w:rsidRPr="000C521F" w:rsidRDefault="000C521F" w:rsidP="000C521F">
      <w:pPr>
        <w:pStyle w:val="b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C521F">
        <w:rPr>
          <w:b w:val="0"/>
          <w:sz w:val="28"/>
          <w:szCs w:val="28"/>
        </w:rPr>
        <w:t xml:space="preserve">Муниципальные учреждения подведомственные администрации </w:t>
      </w:r>
      <w:r w:rsidR="00CE7A6F">
        <w:rPr>
          <w:b w:val="0"/>
          <w:sz w:val="28"/>
          <w:szCs w:val="28"/>
        </w:rPr>
        <w:t>Ивняковского</w:t>
      </w:r>
      <w:r w:rsidRPr="000C521F">
        <w:rPr>
          <w:b w:val="0"/>
          <w:sz w:val="28"/>
          <w:szCs w:val="28"/>
        </w:rPr>
        <w:t xml:space="preserve"> сельского поселения являются казенными. Муниципальные задания данным учреждениям не выдавались.</w:t>
      </w:r>
    </w:p>
    <w:p w:rsidR="000C521F" w:rsidRPr="000C521F" w:rsidRDefault="000C521F" w:rsidP="000C521F">
      <w:pPr>
        <w:pStyle w:val="b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0C521F" w:rsidRPr="000C521F" w:rsidRDefault="000C521F" w:rsidP="000C521F">
      <w:pPr>
        <w:pStyle w:val="b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C521F">
        <w:rPr>
          <w:b w:val="0"/>
          <w:sz w:val="28"/>
          <w:szCs w:val="28"/>
        </w:rPr>
        <w:t xml:space="preserve">Заместитель Главы </w:t>
      </w:r>
    </w:p>
    <w:p w:rsidR="000C521F" w:rsidRPr="000C521F" w:rsidRDefault="00CE7A6F" w:rsidP="00744B96">
      <w:pPr>
        <w:pStyle w:val="b"/>
        <w:spacing w:before="0" w:beforeAutospacing="0" w:after="0" w:afterAutospacing="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Администрации Ивняковского СП </w:t>
      </w:r>
      <w:r w:rsidR="000C521F" w:rsidRPr="000C521F">
        <w:rPr>
          <w:b w:val="0"/>
          <w:sz w:val="28"/>
          <w:szCs w:val="28"/>
        </w:rPr>
        <w:t xml:space="preserve"> </w:t>
      </w:r>
      <w:bookmarkStart w:id="4" w:name="_GoBack"/>
      <w:bookmarkEnd w:id="4"/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Н.В. Антонова</w:t>
      </w:r>
    </w:p>
    <w:sectPr w:rsidR="000C521F" w:rsidRPr="000C521F" w:rsidSect="007E1878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2210F"/>
    <w:multiLevelType w:val="multilevel"/>
    <w:tmpl w:val="FA9846D8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  <w:color w:val="auto"/>
        <w:sz w:val="26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  <w:color w:val="auto"/>
        <w:sz w:val="26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  <w:color w:val="auto"/>
        <w:sz w:val="26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  <w:color w:val="auto"/>
        <w:sz w:val="26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/>
        <w:color w:val="auto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  <w:color w:val="auto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/>
        <w:color w:val="auto"/>
        <w:sz w:val="26"/>
      </w:rPr>
    </w:lvl>
  </w:abstractNum>
  <w:abstractNum w:abstractNumId="1">
    <w:nsid w:val="53047CE3"/>
    <w:multiLevelType w:val="hybridMultilevel"/>
    <w:tmpl w:val="034CD86E"/>
    <w:lvl w:ilvl="0" w:tplc="F8C2CD42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6226421"/>
    <w:multiLevelType w:val="hybridMultilevel"/>
    <w:tmpl w:val="0114B22E"/>
    <w:lvl w:ilvl="0" w:tplc="18FA9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50CF"/>
    <w:rsid w:val="0001093E"/>
    <w:rsid w:val="00031FF5"/>
    <w:rsid w:val="00033E46"/>
    <w:rsid w:val="00054B93"/>
    <w:rsid w:val="000B1006"/>
    <w:rsid w:val="000C521F"/>
    <w:rsid w:val="000D64F7"/>
    <w:rsid w:val="000E206C"/>
    <w:rsid w:val="000F2DB9"/>
    <w:rsid w:val="00100F81"/>
    <w:rsid w:val="00103695"/>
    <w:rsid w:val="00103F20"/>
    <w:rsid w:val="00123149"/>
    <w:rsid w:val="001672CE"/>
    <w:rsid w:val="00181C9F"/>
    <w:rsid w:val="001A1E2B"/>
    <w:rsid w:val="001B025B"/>
    <w:rsid w:val="001D0BC1"/>
    <w:rsid w:val="001F2091"/>
    <w:rsid w:val="002456F6"/>
    <w:rsid w:val="002B7778"/>
    <w:rsid w:val="002D1F3F"/>
    <w:rsid w:val="002E0699"/>
    <w:rsid w:val="00381C89"/>
    <w:rsid w:val="00385A1B"/>
    <w:rsid w:val="00387D0A"/>
    <w:rsid w:val="003C16BF"/>
    <w:rsid w:val="003C2CBE"/>
    <w:rsid w:val="003E221F"/>
    <w:rsid w:val="003E3A9E"/>
    <w:rsid w:val="003E4906"/>
    <w:rsid w:val="003F42F8"/>
    <w:rsid w:val="00400BDD"/>
    <w:rsid w:val="004156D1"/>
    <w:rsid w:val="004210D1"/>
    <w:rsid w:val="00435702"/>
    <w:rsid w:val="00453E24"/>
    <w:rsid w:val="00455C00"/>
    <w:rsid w:val="004605F6"/>
    <w:rsid w:val="004E63DC"/>
    <w:rsid w:val="0054602B"/>
    <w:rsid w:val="0057480E"/>
    <w:rsid w:val="00581C94"/>
    <w:rsid w:val="005C0CEA"/>
    <w:rsid w:val="00667EE1"/>
    <w:rsid w:val="00681754"/>
    <w:rsid w:val="006A263B"/>
    <w:rsid w:val="006A4554"/>
    <w:rsid w:val="006A4591"/>
    <w:rsid w:val="006A4D00"/>
    <w:rsid w:val="00703C01"/>
    <w:rsid w:val="00705682"/>
    <w:rsid w:val="007421BF"/>
    <w:rsid w:val="0074279A"/>
    <w:rsid w:val="00744B96"/>
    <w:rsid w:val="007966B8"/>
    <w:rsid w:val="007B38E8"/>
    <w:rsid w:val="007D2E46"/>
    <w:rsid w:val="007E1878"/>
    <w:rsid w:val="00804C12"/>
    <w:rsid w:val="00812F04"/>
    <w:rsid w:val="00841E61"/>
    <w:rsid w:val="00845E58"/>
    <w:rsid w:val="00854B79"/>
    <w:rsid w:val="008619B6"/>
    <w:rsid w:val="00866AB9"/>
    <w:rsid w:val="008E38A7"/>
    <w:rsid w:val="008F7354"/>
    <w:rsid w:val="00913484"/>
    <w:rsid w:val="009140DA"/>
    <w:rsid w:val="0096185C"/>
    <w:rsid w:val="00967D0B"/>
    <w:rsid w:val="00975372"/>
    <w:rsid w:val="00985546"/>
    <w:rsid w:val="009950C4"/>
    <w:rsid w:val="00A02694"/>
    <w:rsid w:val="00A07F94"/>
    <w:rsid w:val="00A56BAD"/>
    <w:rsid w:val="00A86E41"/>
    <w:rsid w:val="00A92896"/>
    <w:rsid w:val="00AF3183"/>
    <w:rsid w:val="00B024E6"/>
    <w:rsid w:val="00B06887"/>
    <w:rsid w:val="00B0792E"/>
    <w:rsid w:val="00B12A8F"/>
    <w:rsid w:val="00B41275"/>
    <w:rsid w:val="00B606F1"/>
    <w:rsid w:val="00B63A68"/>
    <w:rsid w:val="00BA57A5"/>
    <w:rsid w:val="00BD1BC2"/>
    <w:rsid w:val="00BF73C3"/>
    <w:rsid w:val="00C14E66"/>
    <w:rsid w:val="00C15FF4"/>
    <w:rsid w:val="00C251EE"/>
    <w:rsid w:val="00C350CF"/>
    <w:rsid w:val="00C57527"/>
    <w:rsid w:val="00C93D35"/>
    <w:rsid w:val="00C97B4B"/>
    <w:rsid w:val="00CA3A59"/>
    <w:rsid w:val="00CE7A6F"/>
    <w:rsid w:val="00CF21D8"/>
    <w:rsid w:val="00D061D5"/>
    <w:rsid w:val="00D530BE"/>
    <w:rsid w:val="00D572C6"/>
    <w:rsid w:val="00D6486E"/>
    <w:rsid w:val="00D93909"/>
    <w:rsid w:val="00DB2B3A"/>
    <w:rsid w:val="00DE66F3"/>
    <w:rsid w:val="00E00E74"/>
    <w:rsid w:val="00E03C10"/>
    <w:rsid w:val="00E103CD"/>
    <w:rsid w:val="00E15C8A"/>
    <w:rsid w:val="00E2659E"/>
    <w:rsid w:val="00E651DE"/>
    <w:rsid w:val="00E75653"/>
    <w:rsid w:val="00EB2218"/>
    <w:rsid w:val="00EC75AE"/>
    <w:rsid w:val="00ED6108"/>
    <w:rsid w:val="00EE235D"/>
    <w:rsid w:val="00EF059E"/>
    <w:rsid w:val="00EF5B65"/>
    <w:rsid w:val="00F02A21"/>
    <w:rsid w:val="00F049DC"/>
    <w:rsid w:val="00F56D16"/>
    <w:rsid w:val="00F74159"/>
    <w:rsid w:val="00F83C9B"/>
    <w:rsid w:val="00FB215F"/>
    <w:rsid w:val="00FE4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CF"/>
    <w:pPr>
      <w:spacing w:after="200" w:line="276" w:lineRule="auto"/>
      <w:jc w:val="left"/>
    </w:pPr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0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350C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350CF"/>
    <w:rPr>
      <w:rFonts w:ascii="Calibri" w:eastAsia="Calibri" w:hAnsi="Calibri"/>
      <w:color w:val="auto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350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50CF"/>
    <w:rPr>
      <w:rFonts w:ascii="Calibri" w:eastAsia="Calibri" w:hAnsi="Calibr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C350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50CF"/>
    <w:rPr>
      <w:rFonts w:ascii="Calibri" w:eastAsia="Calibri" w:hAnsi="Calibri"/>
      <w:color w:val="auto"/>
      <w:sz w:val="22"/>
      <w:szCs w:val="22"/>
    </w:rPr>
  </w:style>
  <w:style w:type="paragraph" w:styleId="aa">
    <w:name w:val="caption"/>
    <w:basedOn w:val="a"/>
    <w:next w:val="a"/>
    <w:uiPriority w:val="35"/>
    <w:semiHidden/>
    <w:unhideWhenUsed/>
    <w:qFormat/>
    <w:rsid w:val="00C350CF"/>
    <w:rPr>
      <w:b/>
      <w:bCs/>
      <w:sz w:val="20"/>
      <w:szCs w:val="20"/>
    </w:rPr>
  </w:style>
  <w:style w:type="paragraph" w:styleId="ab">
    <w:name w:val="endnote text"/>
    <w:basedOn w:val="a"/>
    <w:link w:val="ac"/>
    <w:uiPriority w:val="99"/>
    <w:semiHidden/>
    <w:unhideWhenUsed/>
    <w:rsid w:val="00C350CF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C350CF"/>
    <w:rPr>
      <w:rFonts w:ascii="Calibri" w:eastAsia="Calibri" w:hAnsi="Calibri"/>
      <w:color w:val="auto"/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C350C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350CF"/>
    <w:rPr>
      <w:rFonts w:ascii="Calibri" w:eastAsia="Calibri" w:hAnsi="Calibri"/>
      <w:color w:val="auto"/>
      <w:sz w:val="22"/>
      <w:szCs w:val="22"/>
    </w:rPr>
  </w:style>
  <w:style w:type="paragraph" w:styleId="af">
    <w:name w:val="Body Text Indent"/>
    <w:basedOn w:val="a"/>
    <w:link w:val="af0"/>
    <w:uiPriority w:val="99"/>
    <w:semiHidden/>
    <w:unhideWhenUsed/>
    <w:rsid w:val="00C350CF"/>
    <w:pPr>
      <w:spacing w:after="0" w:line="240" w:lineRule="auto"/>
      <w:ind w:firstLine="709"/>
    </w:pPr>
    <w:rPr>
      <w:rFonts w:ascii="Times New Roman" w:eastAsia="Times New Roman" w:hAnsi="Times New Roman"/>
      <w:b/>
      <w:sz w:val="28"/>
      <w:szCs w:val="26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350CF"/>
    <w:rPr>
      <w:rFonts w:eastAsia="Times New Roman"/>
      <w:b/>
      <w:color w:val="auto"/>
      <w:sz w:val="28"/>
      <w:szCs w:val="2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3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350CF"/>
    <w:rPr>
      <w:rFonts w:ascii="Tahoma" w:eastAsia="Calibri" w:hAnsi="Tahoma" w:cs="Tahoma"/>
      <w:color w:val="auto"/>
      <w:sz w:val="16"/>
      <w:szCs w:val="16"/>
    </w:rPr>
  </w:style>
  <w:style w:type="paragraph" w:customStyle="1" w:styleId="ConsPlusNormal">
    <w:name w:val="ConsPlusNormal"/>
    <w:uiPriority w:val="99"/>
    <w:rsid w:val="00C350CF"/>
    <w:pPr>
      <w:autoSpaceDE w:val="0"/>
      <w:autoSpaceDN w:val="0"/>
      <w:adjustRightInd w:val="0"/>
      <w:jc w:val="left"/>
    </w:pPr>
    <w:rPr>
      <w:rFonts w:eastAsia="Calibri"/>
      <w:color w:val="auto"/>
      <w:sz w:val="28"/>
      <w:szCs w:val="28"/>
      <w:lang w:eastAsia="ru-RU"/>
    </w:rPr>
  </w:style>
  <w:style w:type="paragraph" w:customStyle="1" w:styleId="1">
    <w:name w:val="Абзац списка1"/>
    <w:basedOn w:val="a"/>
    <w:uiPriority w:val="99"/>
    <w:rsid w:val="00C350C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af3">
    <w:name w:val="Выделение желтым"/>
    <w:basedOn w:val="a"/>
    <w:uiPriority w:val="99"/>
    <w:qFormat/>
    <w:rsid w:val="00C350C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styleId="af4">
    <w:name w:val="footnote reference"/>
    <w:basedOn w:val="a0"/>
    <w:semiHidden/>
    <w:unhideWhenUsed/>
    <w:rsid w:val="00C350CF"/>
    <w:rPr>
      <w:vertAlign w:val="superscript"/>
    </w:rPr>
  </w:style>
  <w:style w:type="character" w:styleId="af5">
    <w:name w:val="endnote reference"/>
    <w:basedOn w:val="a0"/>
    <w:uiPriority w:val="99"/>
    <w:semiHidden/>
    <w:unhideWhenUsed/>
    <w:rsid w:val="00C350CF"/>
    <w:rPr>
      <w:vertAlign w:val="superscript"/>
    </w:rPr>
  </w:style>
  <w:style w:type="table" w:styleId="af6">
    <w:name w:val="Table Grid"/>
    <w:basedOn w:val="a1"/>
    <w:rsid w:val="00C350CF"/>
    <w:pPr>
      <w:jc w:val="left"/>
    </w:pPr>
    <w:rPr>
      <w:rFonts w:ascii="Calibri" w:eastAsia="Times New Roman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967D0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Hyperlink"/>
    <w:rsid w:val="00F56D16"/>
    <w:rPr>
      <w:color w:val="0000FF"/>
      <w:u w:val="single"/>
    </w:rPr>
  </w:style>
  <w:style w:type="paragraph" w:customStyle="1" w:styleId="b">
    <w:name w:val="b"/>
    <w:basedOn w:val="a"/>
    <w:rsid w:val="000C521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order/notice/ea44/view/common-info.html?regNumber=01712000019200008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C50C5-00F0-43F0-943B-6807EC36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2103</TotalTime>
  <Pages>1</Pages>
  <Words>5887</Words>
  <Characters>33561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</dc:creator>
  <cp:keywords/>
  <dc:description/>
  <cp:lastModifiedBy>SOUL</cp:lastModifiedBy>
  <cp:revision>50</cp:revision>
  <cp:lastPrinted>2021-04-01T08:05:00Z</cp:lastPrinted>
  <dcterms:created xsi:type="dcterms:W3CDTF">2021-03-16T06:31:00Z</dcterms:created>
  <dcterms:modified xsi:type="dcterms:W3CDTF">2021-04-19T06:40:00Z</dcterms:modified>
</cp:coreProperties>
</file>