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21B" w:rsidRDefault="0074321B" w:rsidP="0074321B">
      <w:pPr>
        <w:keepNext/>
        <w:autoSpaceDN w:val="0"/>
        <w:spacing w:after="0" w:line="240" w:lineRule="auto"/>
        <w:jc w:val="center"/>
        <w:outlineLvl w:val="0"/>
        <w:rPr>
          <w:rFonts w:ascii="Times New Roman" w:eastAsia="Times New Roman" w:hAnsi="Times New Roman"/>
          <w:b/>
          <w:bCs/>
          <w:color w:val="000000"/>
          <w:kern w:val="32"/>
          <w:sz w:val="24"/>
          <w:szCs w:val="24"/>
          <w:lang w:eastAsia="ru-RU"/>
        </w:rPr>
      </w:pPr>
      <w:r>
        <w:rPr>
          <w:rFonts w:ascii="Times New Roman" w:eastAsia="Times New Roman" w:hAnsi="Times New Roman"/>
          <w:b/>
          <w:noProof/>
          <w:color w:val="000000"/>
          <w:kern w:val="32"/>
          <w:sz w:val="24"/>
          <w:szCs w:val="24"/>
          <w:lang w:eastAsia="ru-RU"/>
        </w:rPr>
        <w:drawing>
          <wp:inline distT="0" distB="0" distL="0" distR="0" wp14:anchorId="38C02372" wp14:editId="223CEC16">
            <wp:extent cx="781050" cy="9239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050" cy="923925"/>
                    </a:xfrm>
                    <a:prstGeom prst="rect">
                      <a:avLst/>
                    </a:prstGeom>
                    <a:noFill/>
                    <a:ln>
                      <a:noFill/>
                    </a:ln>
                  </pic:spPr>
                </pic:pic>
              </a:graphicData>
            </a:graphic>
          </wp:inline>
        </w:drawing>
      </w:r>
    </w:p>
    <w:p w:rsidR="0074321B" w:rsidRDefault="0074321B" w:rsidP="0074321B">
      <w:pPr>
        <w:keepNext/>
        <w:autoSpaceDN w:val="0"/>
        <w:spacing w:after="0" w:line="240" w:lineRule="auto"/>
        <w:jc w:val="center"/>
        <w:outlineLvl w:val="0"/>
        <w:rPr>
          <w:rFonts w:ascii="Times New Roman" w:eastAsia="Times New Roman" w:hAnsi="Times New Roman"/>
          <w:b/>
          <w:bCs/>
          <w:color w:val="000000"/>
          <w:kern w:val="32"/>
          <w:sz w:val="24"/>
          <w:szCs w:val="24"/>
          <w:lang w:eastAsia="ru-RU"/>
        </w:rPr>
      </w:pPr>
      <w:r>
        <w:rPr>
          <w:rFonts w:ascii="Times New Roman" w:eastAsia="Times New Roman" w:hAnsi="Times New Roman"/>
          <w:b/>
          <w:bCs/>
          <w:color w:val="000000"/>
          <w:kern w:val="32"/>
          <w:sz w:val="24"/>
          <w:szCs w:val="24"/>
          <w:lang w:eastAsia="ru-RU"/>
        </w:rPr>
        <w:t>Администрация</w:t>
      </w:r>
    </w:p>
    <w:p w:rsidR="0074321B" w:rsidRDefault="0074321B" w:rsidP="0074321B">
      <w:pPr>
        <w:keepNext/>
        <w:autoSpaceDN w:val="0"/>
        <w:spacing w:after="0" w:line="240" w:lineRule="auto"/>
        <w:jc w:val="center"/>
        <w:outlineLvl w:val="1"/>
        <w:rPr>
          <w:rFonts w:ascii="Times New Roman" w:eastAsia="Times New Roman" w:hAnsi="Times New Roman"/>
          <w:b/>
          <w:bCs/>
          <w:iCs/>
          <w:color w:val="000000"/>
          <w:sz w:val="24"/>
          <w:szCs w:val="24"/>
          <w:lang w:eastAsia="ru-RU"/>
        </w:rPr>
      </w:pPr>
      <w:r>
        <w:rPr>
          <w:rFonts w:ascii="Times New Roman" w:eastAsia="Times New Roman" w:hAnsi="Times New Roman"/>
          <w:b/>
          <w:bCs/>
          <w:iCs/>
          <w:color w:val="000000"/>
          <w:sz w:val="24"/>
          <w:szCs w:val="24"/>
          <w:lang w:eastAsia="ru-RU"/>
        </w:rPr>
        <w:t>Ивняковского сельского поселения</w:t>
      </w:r>
    </w:p>
    <w:p w:rsidR="0074321B" w:rsidRDefault="0074321B" w:rsidP="0074321B">
      <w:pPr>
        <w:autoSpaceDN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Ярославского муниципального района</w:t>
      </w:r>
    </w:p>
    <w:p w:rsidR="0074321B" w:rsidRDefault="0074321B" w:rsidP="0074321B">
      <w:pPr>
        <w:autoSpaceDN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Ярославской области</w:t>
      </w:r>
    </w:p>
    <w:p w:rsidR="0074321B" w:rsidRDefault="0074321B" w:rsidP="0074321B">
      <w:pPr>
        <w:autoSpaceDN w:val="0"/>
        <w:spacing w:after="0" w:line="240" w:lineRule="auto"/>
        <w:jc w:val="center"/>
        <w:rPr>
          <w:rFonts w:ascii="Times New Roman" w:eastAsia="Times New Roman" w:hAnsi="Times New Roman"/>
          <w:b/>
          <w:color w:val="000000"/>
          <w:sz w:val="24"/>
          <w:szCs w:val="24"/>
          <w:lang w:eastAsia="ru-RU"/>
        </w:rPr>
      </w:pPr>
    </w:p>
    <w:p w:rsidR="0074321B" w:rsidRDefault="0074321B" w:rsidP="0074321B">
      <w:pPr>
        <w:autoSpaceDN w:val="0"/>
        <w:spacing w:after="0" w:line="240" w:lineRule="auto"/>
        <w:jc w:val="center"/>
        <w:rPr>
          <w:rFonts w:ascii="Times New Roman" w:eastAsia="Times New Roman" w:hAnsi="Times New Roman"/>
          <w:b/>
          <w:color w:val="000000"/>
          <w:sz w:val="24"/>
          <w:szCs w:val="24"/>
          <w:lang w:eastAsia="ru-RU"/>
        </w:rPr>
      </w:pPr>
    </w:p>
    <w:p w:rsidR="0074321B" w:rsidRDefault="0074321B" w:rsidP="0074321B">
      <w:pPr>
        <w:keepNext/>
        <w:autoSpaceDN w:val="0"/>
        <w:spacing w:after="0" w:line="240" w:lineRule="auto"/>
        <w:jc w:val="center"/>
        <w:outlineLvl w:val="2"/>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ПОСТАНОВЛЕНИЕ</w:t>
      </w:r>
    </w:p>
    <w:p w:rsidR="0074321B" w:rsidRDefault="0074321B" w:rsidP="0074321B">
      <w:pPr>
        <w:widowControl w:val="0"/>
        <w:autoSpaceDE w:val="0"/>
        <w:autoSpaceDN w:val="0"/>
        <w:adjustRightInd w:val="0"/>
        <w:spacing w:after="0" w:line="240" w:lineRule="auto"/>
        <w:jc w:val="both"/>
        <w:outlineLvl w:val="0"/>
        <w:rPr>
          <w:rFonts w:ascii="Times New Roman" w:eastAsia="Times New Roman" w:hAnsi="Times New Roman"/>
          <w:b/>
          <w:bCs/>
          <w:sz w:val="24"/>
          <w:szCs w:val="24"/>
          <w:lang w:eastAsia="ru-RU"/>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115"/>
      </w:tblGrid>
      <w:tr w:rsidR="0074321B" w:rsidTr="0074321B">
        <w:trPr>
          <w:jc w:val="center"/>
        </w:trPr>
        <w:tc>
          <w:tcPr>
            <w:tcW w:w="4782" w:type="dxa"/>
            <w:hideMark/>
          </w:tcPr>
          <w:p w:rsidR="0074321B" w:rsidRDefault="004D163E" w:rsidP="004D163E">
            <w:pPr>
              <w:widowControl w:val="0"/>
              <w:autoSpaceDE w:val="0"/>
              <w:autoSpaceDN w:val="0"/>
              <w:adjustRightInd w:val="0"/>
              <w:jc w:val="both"/>
              <w:outlineLvl w:val="0"/>
              <w:rPr>
                <w:rFonts w:ascii="Times New Roman" w:eastAsia="Times New Roman" w:hAnsi="Times New Roman"/>
                <w:bCs/>
                <w:sz w:val="24"/>
                <w:szCs w:val="24"/>
                <w:lang w:eastAsia="ru-RU"/>
              </w:rPr>
            </w:pPr>
            <w:r>
              <w:rPr>
                <w:rFonts w:ascii="Times New Roman" w:hAnsi="Times New Roman"/>
                <w:bCs/>
                <w:sz w:val="24"/>
                <w:szCs w:val="24"/>
                <w:lang w:eastAsia="ru-RU"/>
              </w:rPr>
              <w:t>1</w:t>
            </w:r>
            <w:r w:rsidR="00F03045">
              <w:rPr>
                <w:rFonts w:ascii="Times New Roman" w:hAnsi="Times New Roman"/>
                <w:bCs/>
                <w:sz w:val="24"/>
                <w:szCs w:val="24"/>
                <w:lang w:eastAsia="ru-RU"/>
              </w:rPr>
              <w:t>3.0</w:t>
            </w:r>
            <w:r>
              <w:rPr>
                <w:rFonts w:ascii="Times New Roman" w:hAnsi="Times New Roman"/>
                <w:bCs/>
                <w:sz w:val="24"/>
                <w:szCs w:val="24"/>
                <w:lang w:eastAsia="ru-RU"/>
              </w:rPr>
              <w:t>3.2019</w:t>
            </w:r>
            <w:r w:rsidR="0074321B">
              <w:rPr>
                <w:rFonts w:ascii="Times New Roman" w:hAnsi="Times New Roman"/>
                <w:bCs/>
                <w:sz w:val="24"/>
                <w:szCs w:val="24"/>
                <w:lang w:eastAsia="ru-RU"/>
              </w:rPr>
              <w:t xml:space="preserve"> г.</w:t>
            </w:r>
          </w:p>
        </w:tc>
        <w:tc>
          <w:tcPr>
            <w:tcW w:w="4115" w:type="dxa"/>
            <w:hideMark/>
          </w:tcPr>
          <w:p w:rsidR="0074321B" w:rsidRPr="00F03045" w:rsidRDefault="0074321B" w:rsidP="004D163E">
            <w:pPr>
              <w:widowControl w:val="0"/>
              <w:autoSpaceDE w:val="0"/>
              <w:autoSpaceDN w:val="0"/>
              <w:adjustRightInd w:val="0"/>
              <w:jc w:val="right"/>
              <w:outlineLvl w:val="0"/>
              <w:rPr>
                <w:rFonts w:ascii="Times New Roman" w:hAnsi="Times New Roman"/>
                <w:bCs/>
                <w:sz w:val="24"/>
                <w:szCs w:val="24"/>
                <w:lang w:val="en-US" w:eastAsia="ru-RU"/>
              </w:rPr>
            </w:pPr>
            <w:r>
              <w:rPr>
                <w:rFonts w:ascii="Times New Roman" w:hAnsi="Times New Roman"/>
                <w:bCs/>
                <w:sz w:val="24"/>
                <w:szCs w:val="24"/>
                <w:lang w:eastAsia="ru-RU"/>
              </w:rPr>
              <w:t xml:space="preserve">№ </w:t>
            </w:r>
            <w:r w:rsidR="004D163E">
              <w:rPr>
                <w:rFonts w:ascii="Times New Roman" w:hAnsi="Times New Roman"/>
                <w:bCs/>
                <w:sz w:val="24"/>
                <w:szCs w:val="24"/>
                <w:lang w:eastAsia="ru-RU"/>
              </w:rPr>
              <w:t>74</w:t>
            </w:r>
          </w:p>
        </w:tc>
      </w:tr>
    </w:tbl>
    <w:p w:rsidR="0074321B" w:rsidRDefault="0074321B" w:rsidP="0074321B">
      <w:pPr>
        <w:widowControl w:val="0"/>
        <w:autoSpaceDE w:val="0"/>
        <w:autoSpaceDN w:val="0"/>
        <w:adjustRightInd w:val="0"/>
        <w:spacing w:after="0" w:line="240" w:lineRule="auto"/>
        <w:jc w:val="both"/>
        <w:outlineLvl w:val="0"/>
        <w:rPr>
          <w:rFonts w:ascii="Times New Roman" w:eastAsia="Times New Roman" w:hAnsi="Times New Roman"/>
          <w:bCs/>
          <w:sz w:val="24"/>
          <w:szCs w:val="24"/>
          <w:lang w:eastAsia="ru-RU"/>
        </w:rPr>
      </w:pPr>
    </w:p>
    <w:p w:rsidR="0074321B" w:rsidRDefault="0074321B" w:rsidP="0074321B">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AE633E" w:rsidRDefault="00AE633E" w:rsidP="0074321B">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 внесении изменений </w:t>
      </w:r>
    </w:p>
    <w:p w:rsidR="00AE633E" w:rsidRDefault="00AE633E" w:rsidP="0074321B">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в Постановление Администрации </w:t>
      </w:r>
    </w:p>
    <w:p w:rsidR="00AE633E" w:rsidRDefault="00AE633E" w:rsidP="0074321B">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Ивняковского СП ЯМР ЯО </w:t>
      </w:r>
    </w:p>
    <w:p w:rsidR="005B4665" w:rsidRDefault="00AE633E" w:rsidP="0074321B">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от 03.09.2018 г. № 132 «</w:t>
      </w:r>
      <w:r w:rsidR="005451E1">
        <w:rPr>
          <w:rFonts w:ascii="Times New Roman" w:eastAsia="Times New Roman" w:hAnsi="Times New Roman"/>
          <w:b/>
          <w:sz w:val="24"/>
          <w:szCs w:val="24"/>
          <w:lang w:eastAsia="ru-RU"/>
        </w:rPr>
        <w:t>О</w:t>
      </w:r>
      <w:r w:rsidR="0074321B">
        <w:rPr>
          <w:rFonts w:ascii="Times New Roman" w:eastAsia="Times New Roman" w:hAnsi="Times New Roman"/>
          <w:b/>
          <w:sz w:val="24"/>
          <w:szCs w:val="24"/>
          <w:lang w:eastAsia="ru-RU"/>
        </w:rPr>
        <w:t>б</w:t>
      </w:r>
      <w:r w:rsidR="005451E1">
        <w:rPr>
          <w:rFonts w:ascii="Times New Roman" w:eastAsia="Times New Roman" w:hAnsi="Times New Roman"/>
          <w:b/>
          <w:sz w:val="24"/>
          <w:szCs w:val="24"/>
          <w:lang w:eastAsia="ru-RU"/>
        </w:rPr>
        <w:t xml:space="preserve"> </w:t>
      </w:r>
      <w:r w:rsidR="005451E1" w:rsidRPr="005451E1">
        <w:rPr>
          <w:rFonts w:ascii="Times New Roman" w:eastAsia="Times New Roman" w:hAnsi="Times New Roman"/>
          <w:b/>
          <w:sz w:val="24"/>
          <w:szCs w:val="24"/>
          <w:lang w:eastAsia="ru-RU"/>
        </w:rPr>
        <w:t>утве</w:t>
      </w:r>
      <w:r w:rsidR="005451E1">
        <w:rPr>
          <w:rFonts w:ascii="Times New Roman" w:eastAsia="Times New Roman" w:hAnsi="Times New Roman"/>
          <w:b/>
          <w:sz w:val="24"/>
          <w:szCs w:val="24"/>
          <w:lang w:eastAsia="ru-RU"/>
        </w:rPr>
        <w:t xml:space="preserve">рждении </w:t>
      </w:r>
      <w:r w:rsidR="00B36D4D" w:rsidRPr="00B36D4D">
        <w:rPr>
          <w:rFonts w:ascii="Times New Roman" w:eastAsia="Times New Roman" w:hAnsi="Times New Roman"/>
          <w:b/>
          <w:sz w:val="24"/>
          <w:szCs w:val="24"/>
          <w:lang w:eastAsia="ru-RU"/>
        </w:rPr>
        <w:t>схем</w:t>
      </w:r>
      <w:r w:rsidR="00B36D4D">
        <w:rPr>
          <w:rFonts w:ascii="Times New Roman" w:eastAsia="Times New Roman" w:hAnsi="Times New Roman"/>
          <w:b/>
          <w:sz w:val="24"/>
          <w:szCs w:val="24"/>
          <w:lang w:eastAsia="ru-RU"/>
        </w:rPr>
        <w:t>ы</w:t>
      </w:r>
      <w:r w:rsidR="005B4665">
        <w:rPr>
          <w:rFonts w:ascii="Times New Roman" w:eastAsia="Times New Roman" w:hAnsi="Times New Roman"/>
          <w:b/>
          <w:sz w:val="24"/>
          <w:szCs w:val="24"/>
          <w:lang w:eastAsia="ru-RU"/>
        </w:rPr>
        <w:t xml:space="preserve"> размещения</w:t>
      </w:r>
    </w:p>
    <w:p w:rsidR="005B4665" w:rsidRDefault="00B36D4D" w:rsidP="0074321B">
      <w:pPr>
        <w:spacing w:after="0" w:line="240" w:lineRule="auto"/>
        <w:rPr>
          <w:rFonts w:ascii="Times New Roman" w:eastAsia="Times New Roman" w:hAnsi="Times New Roman"/>
          <w:b/>
          <w:sz w:val="24"/>
          <w:szCs w:val="24"/>
          <w:lang w:eastAsia="ru-RU"/>
        </w:rPr>
      </w:pPr>
      <w:r w:rsidRPr="00B36D4D">
        <w:rPr>
          <w:rFonts w:ascii="Times New Roman" w:eastAsia="Times New Roman" w:hAnsi="Times New Roman"/>
          <w:b/>
          <w:sz w:val="24"/>
          <w:szCs w:val="24"/>
          <w:lang w:eastAsia="ru-RU"/>
        </w:rPr>
        <w:t>мест (площадок) накоплен</w:t>
      </w:r>
      <w:r w:rsidR="005B4665">
        <w:rPr>
          <w:rFonts w:ascii="Times New Roman" w:eastAsia="Times New Roman" w:hAnsi="Times New Roman"/>
          <w:b/>
          <w:sz w:val="24"/>
          <w:szCs w:val="24"/>
          <w:lang w:eastAsia="ru-RU"/>
        </w:rPr>
        <w:t>ия</w:t>
      </w:r>
    </w:p>
    <w:p w:rsidR="00B36D4D" w:rsidRDefault="00B36D4D" w:rsidP="0074321B">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твердых коммунальных отходов</w:t>
      </w:r>
    </w:p>
    <w:p w:rsidR="005451E1" w:rsidRDefault="005451E1" w:rsidP="005451E1">
      <w:pPr>
        <w:spacing w:after="0" w:line="240" w:lineRule="auto"/>
        <w:rPr>
          <w:rFonts w:ascii="Times New Roman" w:eastAsia="Times New Roman" w:hAnsi="Times New Roman"/>
          <w:b/>
          <w:sz w:val="24"/>
          <w:szCs w:val="24"/>
          <w:lang w:eastAsia="ru-RU"/>
        </w:rPr>
      </w:pPr>
      <w:r w:rsidRPr="005451E1">
        <w:rPr>
          <w:rFonts w:ascii="Times New Roman" w:eastAsia="Times New Roman" w:hAnsi="Times New Roman"/>
          <w:b/>
          <w:sz w:val="24"/>
          <w:szCs w:val="24"/>
          <w:lang w:eastAsia="ru-RU"/>
        </w:rPr>
        <w:t xml:space="preserve">на территории </w:t>
      </w:r>
      <w:r>
        <w:rPr>
          <w:rFonts w:ascii="Times New Roman" w:eastAsia="Times New Roman" w:hAnsi="Times New Roman"/>
          <w:b/>
          <w:sz w:val="24"/>
          <w:szCs w:val="24"/>
          <w:lang w:eastAsia="ru-RU"/>
        </w:rPr>
        <w:t>Ивняковского сельского поселения</w:t>
      </w:r>
    </w:p>
    <w:p w:rsidR="0074321B" w:rsidRDefault="005451E1" w:rsidP="005451E1">
      <w:pPr>
        <w:spacing w:after="0" w:line="240" w:lineRule="auto"/>
        <w:rPr>
          <w:rFonts w:ascii="Times New Roman" w:hAnsi="Times New Roman"/>
          <w:sz w:val="24"/>
          <w:szCs w:val="24"/>
        </w:rPr>
      </w:pPr>
      <w:r>
        <w:rPr>
          <w:rFonts w:ascii="Times New Roman" w:eastAsia="Times New Roman" w:hAnsi="Times New Roman"/>
          <w:b/>
          <w:sz w:val="24"/>
          <w:szCs w:val="24"/>
          <w:lang w:eastAsia="ru-RU"/>
        </w:rPr>
        <w:t>Ярославского муниципального района Ярославской области</w:t>
      </w:r>
      <w:r w:rsidR="00AE633E">
        <w:rPr>
          <w:rFonts w:ascii="Times New Roman" w:eastAsia="Times New Roman" w:hAnsi="Times New Roman"/>
          <w:b/>
          <w:sz w:val="24"/>
          <w:szCs w:val="24"/>
          <w:lang w:eastAsia="ru-RU"/>
        </w:rPr>
        <w:t>»</w:t>
      </w:r>
    </w:p>
    <w:p w:rsidR="0074321B" w:rsidRDefault="0074321B" w:rsidP="0074321B">
      <w:pPr>
        <w:spacing w:after="0" w:line="240" w:lineRule="auto"/>
        <w:ind w:firstLine="709"/>
        <w:jc w:val="both"/>
        <w:rPr>
          <w:rFonts w:ascii="Times New Roman" w:hAnsi="Times New Roman"/>
          <w:sz w:val="24"/>
          <w:szCs w:val="24"/>
        </w:rPr>
      </w:pPr>
    </w:p>
    <w:p w:rsidR="005451E1" w:rsidRDefault="005451E1" w:rsidP="0074321B">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 xml:space="preserve">Руководствуясь </w:t>
      </w:r>
      <w:r w:rsidRPr="005451E1">
        <w:rPr>
          <w:rFonts w:ascii="Times New Roman" w:hAnsi="Times New Roman"/>
          <w:sz w:val="24"/>
          <w:szCs w:val="24"/>
        </w:rPr>
        <w:t>Федеральны</w:t>
      </w:r>
      <w:r>
        <w:rPr>
          <w:rFonts w:ascii="Times New Roman" w:hAnsi="Times New Roman"/>
          <w:sz w:val="24"/>
          <w:szCs w:val="24"/>
        </w:rPr>
        <w:t>м</w:t>
      </w:r>
      <w:r w:rsidRPr="005451E1">
        <w:rPr>
          <w:rFonts w:ascii="Times New Roman" w:hAnsi="Times New Roman"/>
          <w:sz w:val="24"/>
          <w:szCs w:val="24"/>
        </w:rPr>
        <w:t xml:space="preserve"> закон</w:t>
      </w:r>
      <w:r>
        <w:rPr>
          <w:rFonts w:ascii="Times New Roman" w:hAnsi="Times New Roman"/>
          <w:sz w:val="24"/>
          <w:szCs w:val="24"/>
        </w:rPr>
        <w:t>ом</w:t>
      </w:r>
      <w:r w:rsidRPr="005451E1">
        <w:rPr>
          <w:rFonts w:ascii="Times New Roman" w:hAnsi="Times New Roman"/>
          <w:sz w:val="24"/>
          <w:szCs w:val="24"/>
        </w:rPr>
        <w:t xml:space="preserve"> </w:t>
      </w:r>
      <w:r>
        <w:rPr>
          <w:rFonts w:ascii="Times New Roman" w:hAnsi="Times New Roman"/>
          <w:sz w:val="24"/>
          <w:szCs w:val="24"/>
        </w:rPr>
        <w:t xml:space="preserve">№ </w:t>
      </w:r>
      <w:r w:rsidRPr="005451E1">
        <w:rPr>
          <w:rFonts w:ascii="Times New Roman" w:hAnsi="Times New Roman"/>
          <w:sz w:val="24"/>
          <w:szCs w:val="24"/>
        </w:rPr>
        <w:t>131-ФЗ</w:t>
      </w:r>
      <w:r>
        <w:rPr>
          <w:rFonts w:ascii="Times New Roman" w:hAnsi="Times New Roman"/>
          <w:sz w:val="24"/>
          <w:szCs w:val="24"/>
        </w:rPr>
        <w:t xml:space="preserve"> </w:t>
      </w:r>
      <w:r w:rsidRPr="005451E1">
        <w:rPr>
          <w:rFonts w:ascii="Times New Roman" w:hAnsi="Times New Roman"/>
          <w:sz w:val="24"/>
          <w:szCs w:val="24"/>
        </w:rPr>
        <w:t xml:space="preserve">от 06.10.2003 </w:t>
      </w:r>
      <w:r>
        <w:rPr>
          <w:rFonts w:ascii="Times New Roman" w:hAnsi="Times New Roman"/>
          <w:sz w:val="24"/>
          <w:szCs w:val="24"/>
        </w:rPr>
        <w:t>г. «</w:t>
      </w:r>
      <w:r w:rsidRPr="005451E1">
        <w:rPr>
          <w:rFonts w:ascii="Times New Roman" w:hAnsi="Times New Roman"/>
          <w:sz w:val="24"/>
          <w:szCs w:val="24"/>
        </w:rPr>
        <w:t>Об общих принципах организации местного самоуп</w:t>
      </w:r>
      <w:r>
        <w:rPr>
          <w:rFonts w:ascii="Times New Roman" w:hAnsi="Times New Roman"/>
          <w:sz w:val="24"/>
          <w:szCs w:val="24"/>
        </w:rPr>
        <w:t xml:space="preserve">равления в Российской Федерации», </w:t>
      </w:r>
      <w:r w:rsidRPr="005451E1">
        <w:rPr>
          <w:rFonts w:ascii="Times New Roman" w:hAnsi="Times New Roman"/>
          <w:sz w:val="24"/>
          <w:szCs w:val="24"/>
        </w:rPr>
        <w:t>Федеральны</w:t>
      </w:r>
      <w:r>
        <w:rPr>
          <w:rFonts w:ascii="Times New Roman" w:hAnsi="Times New Roman"/>
          <w:sz w:val="24"/>
          <w:szCs w:val="24"/>
        </w:rPr>
        <w:t>м</w:t>
      </w:r>
      <w:r w:rsidRPr="005451E1">
        <w:rPr>
          <w:rFonts w:ascii="Times New Roman" w:hAnsi="Times New Roman"/>
          <w:sz w:val="24"/>
          <w:szCs w:val="24"/>
        </w:rPr>
        <w:t xml:space="preserve"> закон</w:t>
      </w:r>
      <w:r>
        <w:rPr>
          <w:rFonts w:ascii="Times New Roman" w:hAnsi="Times New Roman"/>
          <w:sz w:val="24"/>
          <w:szCs w:val="24"/>
        </w:rPr>
        <w:t>ом</w:t>
      </w:r>
      <w:r w:rsidRPr="005451E1">
        <w:rPr>
          <w:rFonts w:ascii="Times New Roman" w:hAnsi="Times New Roman"/>
          <w:sz w:val="24"/>
          <w:szCs w:val="24"/>
        </w:rPr>
        <w:t xml:space="preserve"> </w:t>
      </w:r>
      <w:r>
        <w:rPr>
          <w:rFonts w:ascii="Times New Roman" w:hAnsi="Times New Roman"/>
          <w:sz w:val="24"/>
          <w:szCs w:val="24"/>
        </w:rPr>
        <w:t xml:space="preserve">№ </w:t>
      </w:r>
      <w:r w:rsidRPr="005451E1">
        <w:rPr>
          <w:rFonts w:ascii="Times New Roman" w:hAnsi="Times New Roman"/>
          <w:sz w:val="24"/>
          <w:szCs w:val="24"/>
        </w:rPr>
        <w:t xml:space="preserve">89-ФЗ от 24.06.1998 </w:t>
      </w:r>
      <w:r>
        <w:rPr>
          <w:rFonts w:ascii="Times New Roman" w:hAnsi="Times New Roman"/>
          <w:sz w:val="24"/>
          <w:szCs w:val="24"/>
        </w:rPr>
        <w:t>г. «</w:t>
      </w:r>
      <w:r w:rsidRPr="005451E1">
        <w:rPr>
          <w:rFonts w:ascii="Times New Roman" w:hAnsi="Times New Roman"/>
          <w:sz w:val="24"/>
          <w:szCs w:val="24"/>
        </w:rPr>
        <w:t>Об отх</w:t>
      </w:r>
      <w:r>
        <w:rPr>
          <w:rFonts w:ascii="Times New Roman" w:hAnsi="Times New Roman"/>
          <w:sz w:val="24"/>
          <w:szCs w:val="24"/>
        </w:rPr>
        <w:t xml:space="preserve">одах производства и потребления», во исполнение </w:t>
      </w:r>
      <w:r w:rsidRPr="005451E1">
        <w:rPr>
          <w:rFonts w:ascii="Times New Roman" w:hAnsi="Times New Roman"/>
          <w:sz w:val="24"/>
          <w:szCs w:val="24"/>
        </w:rPr>
        <w:t>полномочи</w:t>
      </w:r>
      <w:r>
        <w:rPr>
          <w:rFonts w:ascii="Times New Roman" w:hAnsi="Times New Roman"/>
          <w:sz w:val="24"/>
          <w:szCs w:val="24"/>
        </w:rPr>
        <w:t>й</w:t>
      </w:r>
      <w:r w:rsidRPr="005451E1">
        <w:rPr>
          <w:rFonts w:ascii="Times New Roman" w:hAnsi="Times New Roman"/>
          <w:sz w:val="24"/>
          <w:szCs w:val="24"/>
        </w:rPr>
        <w:t xml:space="preserve"> </w:t>
      </w:r>
      <w:r w:rsidR="00B36D4D">
        <w:rPr>
          <w:rFonts w:ascii="Times New Roman" w:hAnsi="Times New Roman"/>
          <w:sz w:val="24"/>
          <w:szCs w:val="24"/>
        </w:rPr>
        <w:t>по участию</w:t>
      </w:r>
      <w:r w:rsidR="00B36D4D" w:rsidRPr="00B36D4D">
        <w:rPr>
          <w:rFonts w:ascii="Times New Roman" w:hAnsi="Times New Roman"/>
          <w:sz w:val="24"/>
          <w:szCs w:val="24"/>
        </w:rPr>
        <w:t xml:space="preserve"> в организации деятельности по сбору (в том числе раздельному сбору) и транспортированию твердых коммунальных отходов</w:t>
      </w:r>
      <w:r w:rsidR="00B36D4D">
        <w:rPr>
          <w:rFonts w:ascii="Times New Roman" w:hAnsi="Times New Roman"/>
          <w:sz w:val="24"/>
          <w:szCs w:val="24"/>
        </w:rPr>
        <w:t>, Администрация Ивняковского сельского поселения Ярославского муниципального района Ярославской области</w:t>
      </w:r>
      <w:proofErr w:type="gramEnd"/>
    </w:p>
    <w:p w:rsidR="005B4665" w:rsidRDefault="005B4665" w:rsidP="0074321B">
      <w:pPr>
        <w:spacing w:after="0" w:line="240" w:lineRule="auto"/>
        <w:ind w:firstLine="709"/>
        <w:jc w:val="both"/>
        <w:rPr>
          <w:rFonts w:ascii="Times New Roman" w:hAnsi="Times New Roman"/>
          <w:sz w:val="24"/>
          <w:szCs w:val="24"/>
        </w:rPr>
      </w:pPr>
    </w:p>
    <w:p w:rsidR="00B36D4D" w:rsidRDefault="00B36D4D" w:rsidP="00B36D4D">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ПОСТАНОВЛЯЕТ:</w:t>
      </w:r>
    </w:p>
    <w:p w:rsidR="005451E1" w:rsidRDefault="005451E1" w:rsidP="0074321B">
      <w:pPr>
        <w:spacing w:after="0" w:line="240" w:lineRule="auto"/>
        <w:ind w:firstLine="709"/>
        <w:jc w:val="both"/>
        <w:rPr>
          <w:rFonts w:ascii="Times New Roman" w:hAnsi="Times New Roman"/>
          <w:sz w:val="24"/>
          <w:szCs w:val="24"/>
        </w:rPr>
      </w:pPr>
    </w:p>
    <w:p w:rsidR="00AE633E" w:rsidRDefault="00AE633E" w:rsidP="00655B19">
      <w:pPr>
        <w:pStyle w:val="a4"/>
        <w:numPr>
          <w:ilvl w:val="0"/>
          <w:numId w:val="1"/>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Дополнить Приложение 1 к постановлению от 03.09.2018 г. № 132 «Об утверждении схемы размещения мест (площадок) накопления твердых коммунальных отходов на территории Ивняковского сельского поселения Ярославского муниципального района Ярославской области» следующими местами (площадками) накопления твердых коммунальных отходов на территории Ивняковского сельского поселения Ярославского муниципального района Ярославской области:</w:t>
      </w:r>
    </w:p>
    <w:tbl>
      <w:tblPr>
        <w:tblStyle w:val="a3"/>
        <w:tblW w:w="0" w:type="auto"/>
        <w:tblInd w:w="-743" w:type="dxa"/>
        <w:tblLayout w:type="fixed"/>
        <w:tblLook w:val="04A0" w:firstRow="1" w:lastRow="0" w:firstColumn="1" w:lastColumn="0" w:noHBand="0" w:noVBand="1"/>
      </w:tblPr>
      <w:tblGrid>
        <w:gridCol w:w="567"/>
        <w:gridCol w:w="3119"/>
        <w:gridCol w:w="2127"/>
        <w:gridCol w:w="1559"/>
        <w:gridCol w:w="2942"/>
      </w:tblGrid>
      <w:tr w:rsidR="00AE633E" w:rsidTr="00FA4D20">
        <w:tc>
          <w:tcPr>
            <w:tcW w:w="567" w:type="dxa"/>
          </w:tcPr>
          <w:p w:rsidR="00AE633E" w:rsidRPr="00192BEA" w:rsidRDefault="00AE633E" w:rsidP="00FA4D20">
            <w:pPr>
              <w:rPr>
                <w:rFonts w:ascii="Times New Roman" w:hAnsi="Times New Roman"/>
              </w:rPr>
            </w:pPr>
          </w:p>
        </w:tc>
        <w:tc>
          <w:tcPr>
            <w:tcW w:w="3119" w:type="dxa"/>
          </w:tcPr>
          <w:p w:rsidR="00AE633E" w:rsidRDefault="00AE633E" w:rsidP="00FA4D20">
            <w:pPr>
              <w:rPr>
                <w:rFonts w:ascii="Times New Roman" w:hAnsi="Times New Roman"/>
              </w:rPr>
            </w:pPr>
            <w:r>
              <w:rPr>
                <w:rFonts w:ascii="Times New Roman" w:hAnsi="Times New Roman"/>
              </w:rPr>
              <w:t xml:space="preserve">Ярославский район, п. Ивняки, ул. </w:t>
            </w:r>
            <w:proofErr w:type="gramStart"/>
            <w:r>
              <w:rPr>
                <w:rFonts w:ascii="Times New Roman" w:hAnsi="Times New Roman"/>
              </w:rPr>
              <w:t>Береговая</w:t>
            </w:r>
            <w:proofErr w:type="gramEnd"/>
            <w:r>
              <w:rPr>
                <w:rFonts w:ascii="Times New Roman" w:hAnsi="Times New Roman"/>
              </w:rPr>
              <w:t>, д. 1</w:t>
            </w:r>
          </w:p>
        </w:tc>
        <w:tc>
          <w:tcPr>
            <w:tcW w:w="2127" w:type="dxa"/>
          </w:tcPr>
          <w:p w:rsidR="00AE633E" w:rsidRDefault="00AE633E" w:rsidP="00FA4D20">
            <w:pPr>
              <w:rPr>
                <w:rFonts w:ascii="Times New Roman" w:hAnsi="Times New Roman"/>
              </w:rPr>
            </w:pPr>
            <w:r>
              <w:rPr>
                <w:rFonts w:ascii="Times New Roman" w:hAnsi="Times New Roman"/>
              </w:rPr>
              <w:t xml:space="preserve">Покрытие асфальт, </w:t>
            </w:r>
          </w:p>
          <w:p w:rsidR="00AE633E" w:rsidRDefault="00AE633E" w:rsidP="00FA4D20">
            <w:pPr>
              <w:rPr>
                <w:rFonts w:ascii="Times New Roman" w:hAnsi="Times New Roman"/>
              </w:rPr>
            </w:pPr>
            <w:r>
              <w:rPr>
                <w:rFonts w:ascii="Times New Roman" w:hAnsi="Times New Roman"/>
              </w:rPr>
              <w:t>Количество контейнеров 2 объем 1,1куб. м.</w:t>
            </w:r>
          </w:p>
          <w:p w:rsidR="00AE633E" w:rsidRDefault="00AE633E" w:rsidP="00FA4D20">
            <w:pPr>
              <w:rPr>
                <w:rFonts w:ascii="Times New Roman" w:hAnsi="Times New Roman"/>
              </w:rPr>
            </w:pPr>
            <w:r>
              <w:rPr>
                <w:rFonts w:ascii="Times New Roman" w:hAnsi="Times New Roman"/>
              </w:rPr>
              <w:t xml:space="preserve">Общий объем  2,2 </w:t>
            </w:r>
            <w:proofErr w:type="spellStart"/>
            <w:r>
              <w:rPr>
                <w:rFonts w:ascii="Times New Roman" w:hAnsi="Times New Roman"/>
              </w:rPr>
              <w:t>куб</w:t>
            </w:r>
            <w:proofErr w:type="gramStart"/>
            <w:r>
              <w:rPr>
                <w:rFonts w:ascii="Times New Roman" w:hAnsi="Times New Roman"/>
              </w:rPr>
              <w:t>.м</w:t>
            </w:r>
            <w:proofErr w:type="spellEnd"/>
            <w:proofErr w:type="gramEnd"/>
          </w:p>
        </w:tc>
        <w:tc>
          <w:tcPr>
            <w:tcW w:w="1559" w:type="dxa"/>
          </w:tcPr>
          <w:p w:rsidR="00AE633E" w:rsidRPr="00192BEA" w:rsidRDefault="00AE633E" w:rsidP="00FA4D20">
            <w:pPr>
              <w:rPr>
                <w:rFonts w:ascii="Times New Roman" w:hAnsi="Times New Roman"/>
              </w:rPr>
            </w:pPr>
          </w:p>
        </w:tc>
        <w:tc>
          <w:tcPr>
            <w:tcW w:w="2942" w:type="dxa"/>
          </w:tcPr>
          <w:p w:rsidR="00AE633E" w:rsidRDefault="00AE633E" w:rsidP="00FA4D20">
            <w:pPr>
              <w:rPr>
                <w:rFonts w:ascii="Times New Roman" w:hAnsi="Times New Roman"/>
              </w:rPr>
            </w:pPr>
            <w:r>
              <w:rPr>
                <w:rFonts w:ascii="Times New Roman" w:hAnsi="Times New Roman"/>
              </w:rPr>
              <w:t>Многоквартирный дом: 1,2</w:t>
            </w:r>
          </w:p>
        </w:tc>
      </w:tr>
      <w:tr w:rsidR="00AE633E" w:rsidTr="00FA4D20">
        <w:tc>
          <w:tcPr>
            <w:tcW w:w="567" w:type="dxa"/>
          </w:tcPr>
          <w:p w:rsidR="00AE633E" w:rsidRPr="00192BEA" w:rsidRDefault="00AE633E" w:rsidP="00FA4D20">
            <w:pPr>
              <w:rPr>
                <w:rFonts w:ascii="Times New Roman" w:hAnsi="Times New Roman"/>
              </w:rPr>
            </w:pPr>
          </w:p>
        </w:tc>
        <w:tc>
          <w:tcPr>
            <w:tcW w:w="3119" w:type="dxa"/>
          </w:tcPr>
          <w:p w:rsidR="00AE633E" w:rsidRDefault="00AE633E" w:rsidP="00FA4D20">
            <w:pPr>
              <w:rPr>
                <w:rFonts w:ascii="Times New Roman" w:hAnsi="Times New Roman"/>
              </w:rPr>
            </w:pPr>
            <w:r>
              <w:rPr>
                <w:rFonts w:ascii="Times New Roman" w:hAnsi="Times New Roman"/>
              </w:rPr>
              <w:t xml:space="preserve">Ярославский район, п. Ивняки, ул. </w:t>
            </w:r>
            <w:proofErr w:type="gramStart"/>
            <w:r>
              <w:rPr>
                <w:rFonts w:ascii="Times New Roman" w:hAnsi="Times New Roman"/>
              </w:rPr>
              <w:t>Береговая</w:t>
            </w:r>
            <w:proofErr w:type="gramEnd"/>
            <w:r>
              <w:rPr>
                <w:rFonts w:ascii="Times New Roman" w:hAnsi="Times New Roman"/>
              </w:rPr>
              <w:t>, д. 6 (ТСН Ивушка-1)</w:t>
            </w:r>
          </w:p>
        </w:tc>
        <w:tc>
          <w:tcPr>
            <w:tcW w:w="2127" w:type="dxa"/>
          </w:tcPr>
          <w:p w:rsidR="00AE633E" w:rsidRDefault="00AE633E" w:rsidP="00FA4D20">
            <w:pPr>
              <w:rPr>
                <w:rFonts w:ascii="Times New Roman" w:hAnsi="Times New Roman"/>
              </w:rPr>
            </w:pPr>
            <w:r>
              <w:rPr>
                <w:rFonts w:ascii="Times New Roman" w:hAnsi="Times New Roman"/>
              </w:rPr>
              <w:t xml:space="preserve">Покрытие асфальт, </w:t>
            </w:r>
          </w:p>
          <w:p w:rsidR="00AE633E" w:rsidRDefault="00AE633E" w:rsidP="00FA4D20">
            <w:pPr>
              <w:rPr>
                <w:rFonts w:ascii="Times New Roman" w:hAnsi="Times New Roman"/>
              </w:rPr>
            </w:pPr>
            <w:r>
              <w:rPr>
                <w:rFonts w:ascii="Times New Roman" w:hAnsi="Times New Roman"/>
              </w:rPr>
              <w:t>Количество контейнеров 1 объем 1,1куб. м.</w:t>
            </w:r>
          </w:p>
          <w:p w:rsidR="00AE633E" w:rsidRDefault="00AE633E" w:rsidP="00FA4D20">
            <w:pPr>
              <w:rPr>
                <w:rFonts w:ascii="Times New Roman" w:hAnsi="Times New Roman"/>
              </w:rPr>
            </w:pPr>
            <w:r>
              <w:rPr>
                <w:rFonts w:ascii="Times New Roman" w:hAnsi="Times New Roman"/>
              </w:rPr>
              <w:t xml:space="preserve">Общий объем  1,1 </w:t>
            </w:r>
            <w:proofErr w:type="spellStart"/>
            <w:r>
              <w:rPr>
                <w:rFonts w:ascii="Times New Roman" w:hAnsi="Times New Roman"/>
              </w:rPr>
              <w:t>куб</w:t>
            </w:r>
            <w:proofErr w:type="gramStart"/>
            <w:r>
              <w:rPr>
                <w:rFonts w:ascii="Times New Roman" w:hAnsi="Times New Roman"/>
              </w:rPr>
              <w:t>.м</w:t>
            </w:r>
            <w:proofErr w:type="spellEnd"/>
            <w:proofErr w:type="gramEnd"/>
          </w:p>
        </w:tc>
        <w:tc>
          <w:tcPr>
            <w:tcW w:w="1559" w:type="dxa"/>
          </w:tcPr>
          <w:p w:rsidR="00AE633E" w:rsidRPr="00192BEA" w:rsidRDefault="00AE633E" w:rsidP="00FA4D20">
            <w:pPr>
              <w:rPr>
                <w:rFonts w:ascii="Times New Roman" w:hAnsi="Times New Roman"/>
              </w:rPr>
            </w:pPr>
          </w:p>
        </w:tc>
        <w:tc>
          <w:tcPr>
            <w:tcW w:w="2942" w:type="dxa"/>
          </w:tcPr>
          <w:p w:rsidR="00AE633E" w:rsidRDefault="00AE633E" w:rsidP="00FA4D20">
            <w:pPr>
              <w:rPr>
                <w:rFonts w:ascii="Times New Roman" w:hAnsi="Times New Roman"/>
              </w:rPr>
            </w:pPr>
            <w:r>
              <w:rPr>
                <w:rFonts w:ascii="Times New Roman" w:hAnsi="Times New Roman"/>
              </w:rPr>
              <w:t>Многоквартирный дом: 6</w:t>
            </w:r>
          </w:p>
        </w:tc>
      </w:tr>
      <w:tr w:rsidR="00AE633E" w:rsidTr="00FA4D20">
        <w:tc>
          <w:tcPr>
            <w:tcW w:w="567" w:type="dxa"/>
          </w:tcPr>
          <w:p w:rsidR="00AE633E" w:rsidRPr="00192BEA" w:rsidRDefault="00AE633E" w:rsidP="00FA4D20">
            <w:pPr>
              <w:rPr>
                <w:rFonts w:ascii="Times New Roman" w:hAnsi="Times New Roman"/>
              </w:rPr>
            </w:pPr>
          </w:p>
        </w:tc>
        <w:tc>
          <w:tcPr>
            <w:tcW w:w="3119" w:type="dxa"/>
          </w:tcPr>
          <w:p w:rsidR="00AE633E" w:rsidRDefault="00AE633E" w:rsidP="00FA4D20">
            <w:pPr>
              <w:rPr>
                <w:rFonts w:ascii="Times New Roman" w:hAnsi="Times New Roman"/>
              </w:rPr>
            </w:pPr>
            <w:proofErr w:type="gramStart"/>
            <w:r>
              <w:rPr>
                <w:rFonts w:ascii="Times New Roman" w:hAnsi="Times New Roman"/>
              </w:rPr>
              <w:t>д. Сабельницы, ул. Пригородная (напротив д. №(3-4)</w:t>
            </w:r>
            <w:proofErr w:type="gramEnd"/>
          </w:p>
        </w:tc>
        <w:tc>
          <w:tcPr>
            <w:tcW w:w="2127" w:type="dxa"/>
          </w:tcPr>
          <w:p w:rsidR="00AE633E" w:rsidRDefault="00AE633E" w:rsidP="00FA4D20">
            <w:pPr>
              <w:rPr>
                <w:rFonts w:ascii="Times New Roman" w:hAnsi="Times New Roman"/>
              </w:rPr>
            </w:pPr>
          </w:p>
        </w:tc>
        <w:tc>
          <w:tcPr>
            <w:tcW w:w="1559" w:type="dxa"/>
          </w:tcPr>
          <w:p w:rsidR="00AE633E" w:rsidRPr="00192BEA" w:rsidRDefault="00AE633E" w:rsidP="00FA4D20">
            <w:pPr>
              <w:rPr>
                <w:rFonts w:ascii="Times New Roman" w:hAnsi="Times New Roman"/>
              </w:rPr>
            </w:pPr>
          </w:p>
        </w:tc>
        <w:tc>
          <w:tcPr>
            <w:tcW w:w="2942" w:type="dxa"/>
          </w:tcPr>
          <w:p w:rsidR="00AE633E" w:rsidRDefault="00AE633E" w:rsidP="00FA4D20">
            <w:pPr>
              <w:rPr>
                <w:rFonts w:ascii="Times New Roman" w:hAnsi="Times New Roman"/>
              </w:rPr>
            </w:pPr>
          </w:p>
        </w:tc>
      </w:tr>
    </w:tbl>
    <w:p w:rsidR="005B4665" w:rsidRPr="005B4665" w:rsidRDefault="005B4665" w:rsidP="005B4665">
      <w:pPr>
        <w:pStyle w:val="a4"/>
        <w:numPr>
          <w:ilvl w:val="0"/>
          <w:numId w:val="1"/>
        </w:numPr>
        <w:tabs>
          <w:tab w:val="left" w:pos="1134"/>
        </w:tabs>
        <w:spacing w:after="0" w:line="240" w:lineRule="auto"/>
        <w:ind w:left="0" w:firstLine="709"/>
        <w:jc w:val="both"/>
        <w:rPr>
          <w:rFonts w:ascii="Times New Roman" w:hAnsi="Times New Roman"/>
          <w:sz w:val="24"/>
          <w:szCs w:val="24"/>
        </w:rPr>
      </w:pPr>
      <w:r w:rsidRPr="005B4665">
        <w:rPr>
          <w:rFonts w:ascii="Times New Roman" w:hAnsi="Times New Roman"/>
          <w:sz w:val="24"/>
          <w:szCs w:val="24"/>
        </w:rPr>
        <w:t xml:space="preserve">Опубликовать постановление в </w:t>
      </w:r>
      <w:r w:rsidR="005F1F20">
        <w:rPr>
          <w:rFonts w:ascii="Times New Roman" w:hAnsi="Times New Roman"/>
          <w:sz w:val="24"/>
          <w:szCs w:val="24"/>
        </w:rPr>
        <w:t>газете «Ярославский агрокурьер»</w:t>
      </w:r>
      <w:proofErr w:type="gramStart"/>
      <w:r w:rsidR="005F1F20">
        <w:rPr>
          <w:rFonts w:ascii="Times New Roman" w:hAnsi="Times New Roman"/>
          <w:sz w:val="24"/>
          <w:szCs w:val="24"/>
        </w:rPr>
        <w:t>.</w:t>
      </w:r>
      <w:proofErr w:type="gramEnd"/>
      <w:r w:rsidR="005F1F20">
        <w:rPr>
          <w:rFonts w:ascii="Times New Roman" w:hAnsi="Times New Roman"/>
          <w:sz w:val="24"/>
          <w:szCs w:val="24"/>
        </w:rPr>
        <w:t xml:space="preserve"> </w:t>
      </w:r>
      <w:proofErr w:type="gramStart"/>
      <w:r w:rsidR="005F1F20">
        <w:rPr>
          <w:rFonts w:ascii="Times New Roman" w:hAnsi="Times New Roman"/>
          <w:sz w:val="24"/>
          <w:szCs w:val="24"/>
        </w:rPr>
        <w:t>а</w:t>
      </w:r>
      <w:proofErr w:type="gramEnd"/>
      <w:r w:rsidR="005F1F20">
        <w:rPr>
          <w:rFonts w:ascii="Times New Roman" w:hAnsi="Times New Roman"/>
          <w:sz w:val="24"/>
          <w:szCs w:val="24"/>
        </w:rPr>
        <w:t xml:space="preserve"> также разместить на официальном сайте Администрации Ивняковского сельского поселения в сети «Интернет».</w:t>
      </w:r>
    </w:p>
    <w:p w:rsidR="005B4665" w:rsidRPr="005B4665" w:rsidRDefault="005B4665" w:rsidP="005B4665">
      <w:pPr>
        <w:pStyle w:val="a4"/>
        <w:numPr>
          <w:ilvl w:val="0"/>
          <w:numId w:val="1"/>
        </w:numPr>
        <w:tabs>
          <w:tab w:val="left" w:pos="1134"/>
        </w:tabs>
        <w:spacing w:after="0" w:line="240" w:lineRule="auto"/>
        <w:ind w:left="0" w:firstLine="709"/>
        <w:jc w:val="both"/>
        <w:rPr>
          <w:rFonts w:ascii="Times New Roman" w:hAnsi="Times New Roman"/>
          <w:sz w:val="24"/>
          <w:szCs w:val="24"/>
        </w:rPr>
      </w:pPr>
      <w:proofErr w:type="gramStart"/>
      <w:r w:rsidRPr="005B4665">
        <w:rPr>
          <w:rFonts w:ascii="Times New Roman" w:hAnsi="Times New Roman"/>
          <w:sz w:val="24"/>
          <w:szCs w:val="24"/>
        </w:rPr>
        <w:t>Контроль за</w:t>
      </w:r>
      <w:proofErr w:type="gramEnd"/>
      <w:r w:rsidRPr="005B4665">
        <w:rPr>
          <w:rFonts w:ascii="Times New Roman" w:hAnsi="Times New Roman"/>
          <w:sz w:val="24"/>
          <w:szCs w:val="24"/>
        </w:rPr>
        <w:t xml:space="preserve"> исполнением постановления </w:t>
      </w:r>
      <w:r w:rsidRPr="00A343FB">
        <w:rPr>
          <w:rFonts w:ascii="Times New Roman" w:hAnsi="Times New Roman"/>
          <w:sz w:val="24"/>
          <w:szCs w:val="24"/>
        </w:rPr>
        <w:t>оставляю за собой</w:t>
      </w:r>
      <w:r w:rsidR="00A343FB">
        <w:rPr>
          <w:rFonts w:ascii="Times New Roman" w:hAnsi="Times New Roman"/>
          <w:sz w:val="24"/>
          <w:szCs w:val="24"/>
        </w:rPr>
        <w:t xml:space="preserve"> </w:t>
      </w:r>
      <w:proofErr w:type="spellStart"/>
      <w:r w:rsidR="00A343FB">
        <w:rPr>
          <w:rFonts w:ascii="Times New Roman" w:hAnsi="Times New Roman"/>
          <w:sz w:val="24"/>
          <w:szCs w:val="24"/>
        </w:rPr>
        <w:t>Буличенко</w:t>
      </w:r>
      <w:proofErr w:type="spellEnd"/>
      <w:r w:rsidR="00A343FB">
        <w:rPr>
          <w:rFonts w:ascii="Times New Roman" w:hAnsi="Times New Roman"/>
          <w:sz w:val="24"/>
          <w:szCs w:val="24"/>
        </w:rPr>
        <w:t xml:space="preserve"> А.В. </w:t>
      </w:r>
      <w:r w:rsidRPr="005B4665">
        <w:rPr>
          <w:rFonts w:ascii="Times New Roman" w:hAnsi="Times New Roman"/>
          <w:sz w:val="24"/>
          <w:szCs w:val="24"/>
        </w:rPr>
        <w:t>.</w:t>
      </w:r>
    </w:p>
    <w:p w:rsidR="005B4665" w:rsidRPr="005B4665" w:rsidRDefault="005B4665" w:rsidP="005B4665">
      <w:pPr>
        <w:pStyle w:val="a4"/>
        <w:numPr>
          <w:ilvl w:val="0"/>
          <w:numId w:val="1"/>
        </w:numPr>
        <w:tabs>
          <w:tab w:val="left" w:pos="1134"/>
        </w:tabs>
        <w:spacing w:after="0" w:line="240" w:lineRule="auto"/>
        <w:ind w:left="0" w:firstLine="709"/>
        <w:jc w:val="both"/>
        <w:rPr>
          <w:rFonts w:ascii="Times New Roman" w:hAnsi="Times New Roman"/>
          <w:sz w:val="24"/>
          <w:szCs w:val="24"/>
        </w:rPr>
      </w:pPr>
      <w:r w:rsidRPr="005B4665">
        <w:rPr>
          <w:rFonts w:ascii="Times New Roman" w:hAnsi="Times New Roman"/>
          <w:sz w:val="24"/>
          <w:szCs w:val="24"/>
        </w:rPr>
        <w:t>Постановление вступает в силу с момента подписания.</w:t>
      </w:r>
    </w:p>
    <w:p w:rsidR="005B4665" w:rsidRDefault="005B4665" w:rsidP="005B4665">
      <w:pPr>
        <w:pStyle w:val="a4"/>
        <w:tabs>
          <w:tab w:val="left" w:pos="1134"/>
        </w:tabs>
        <w:spacing w:after="0" w:line="240" w:lineRule="auto"/>
        <w:ind w:left="0"/>
        <w:jc w:val="both"/>
        <w:rPr>
          <w:rFonts w:ascii="Times New Roman" w:hAnsi="Times New Roman"/>
          <w:sz w:val="24"/>
          <w:szCs w:val="24"/>
        </w:rPr>
      </w:pPr>
    </w:p>
    <w:p w:rsidR="005B4665" w:rsidRDefault="005B4665" w:rsidP="005B4665">
      <w:pPr>
        <w:pStyle w:val="a4"/>
        <w:tabs>
          <w:tab w:val="left" w:pos="1134"/>
        </w:tabs>
        <w:spacing w:after="0" w:line="240" w:lineRule="auto"/>
        <w:ind w:left="0"/>
        <w:jc w:val="both"/>
        <w:rPr>
          <w:rFonts w:ascii="Times New Roman" w:hAnsi="Times New Roman"/>
          <w:sz w:val="24"/>
          <w:szCs w:val="24"/>
        </w:rPr>
      </w:pPr>
    </w:p>
    <w:p w:rsidR="005B4665" w:rsidRDefault="005B4665" w:rsidP="005B4665">
      <w:pPr>
        <w:pStyle w:val="a4"/>
        <w:tabs>
          <w:tab w:val="left" w:pos="1134"/>
        </w:tabs>
        <w:spacing w:after="0" w:line="240" w:lineRule="auto"/>
        <w:ind w:left="0"/>
        <w:jc w:val="both"/>
        <w:rPr>
          <w:rFonts w:ascii="Times New Roman" w:hAnsi="Times New Roman"/>
          <w:sz w:val="24"/>
          <w:szCs w:val="24"/>
        </w:rPr>
      </w:pPr>
    </w:p>
    <w:p w:rsidR="005B4665" w:rsidRDefault="005B4665" w:rsidP="005B4665">
      <w:pPr>
        <w:pStyle w:val="a4"/>
        <w:tabs>
          <w:tab w:val="left" w:pos="1134"/>
        </w:tabs>
        <w:spacing w:after="0" w:line="240" w:lineRule="auto"/>
        <w:ind w:left="0"/>
        <w:jc w:val="both"/>
        <w:rPr>
          <w:rFonts w:ascii="Times New Roman" w:hAnsi="Times New Roman"/>
          <w:sz w:val="24"/>
          <w:szCs w:val="24"/>
        </w:rPr>
      </w:pPr>
    </w:p>
    <w:p w:rsidR="005B4665" w:rsidRPr="005B4665" w:rsidRDefault="005B4665" w:rsidP="005B4665">
      <w:pPr>
        <w:pStyle w:val="a4"/>
        <w:tabs>
          <w:tab w:val="left" w:pos="1134"/>
        </w:tabs>
        <w:spacing w:after="0" w:line="240" w:lineRule="auto"/>
        <w:ind w:left="0"/>
        <w:jc w:val="both"/>
        <w:rPr>
          <w:rFonts w:ascii="Times New Roman" w:hAnsi="Times New Roman"/>
          <w:sz w:val="24"/>
          <w:szCs w:val="24"/>
        </w:rPr>
      </w:pPr>
      <w:r w:rsidRPr="005B4665">
        <w:rPr>
          <w:rFonts w:ascii="Times New Roman" w:hAnsi="Times New Roman"/>
          <w:sz w:val="24"/>
          <w:szCs w:val="24"/>
        </w:rPr>
        <w:t>Глава Ивняковского сельского поселения</w:t>
      </w:r>
    </w:p>
    <w:p w:rsidR="005B4665" w:rsidRPr="005B4665" w:rsidRDefault="005B4665" w:rsidP="005B4665">
      <w:pPr>
        <w:pStyle w:val="a4"/>
        <w:tabs>
          <w:tab w:val="left" w:pos="1134"/>
        </w:tabs>
        <w:spacing w:after="0" w:line="240" w:lineRule="auto"/>
        <w:ind w:left="0"/>
        <w:jc w:val="both"/>
        <w:rPr>
          <w:rFonts w:ascii="Times New Roman" w:hAnsi="Times New Roman"/>
          <w:sz w:val="24"/>
          <w:szCs w:val="24"/>
        </w:rPr>
      </w:pPr>
      <w:r w:rsidRPr="005B4665">
        <w:rPr>
          <w:rFonts w:ascii="Times New Roman" w:hAnsi="Times New Roman"/>
          <w:sz w:val="24"/>
          <w:szCs w:val="24"/>
        </w:rPr>
        <w:t>Ярославского муниципального района Ярославской области</w:t>
      </w:r>
    </w:p>
    <w:p w:rsidR="005B4665" w:rsidRPr="005B4665" w:rsidRDefault="005B4665" w:rsidP="005B4665">
      <w:pPr>
        <w:pStyle w:val="a4"/>
        <w:tabs>
          <w:tab w:val="left" w:pos="1134"/>
        </w:tabs>
        <w:spacing w:after="0" w:line="240" w:lineRule="auto"/>
        <w:ind w:left="0"/>
        <w:jc w:val="both"/>
        <w:rPr>
          <w:rFonts w:ascii="Times New Roman" w:hAnsi="Times New Roman"/>
          <w:sz w:val="24"/>
          <w:szCs w:val="24"/>
        </w:rPr>
      </w:pPr>
    </w:p>
    <w:p w:rsidR="005B4665" w:rsidRDefault="005B4665" w:rsidP="005B4665">
      <w:pPr>
        <w:pStyle w:val="a4"/>
        <w:tabs>
          <w:tab w:val="left" w:pos="1134"/>
        </w:tabs>
        <w:spacing w:after="0" w:line="240" w:lineRule="auto"/>
        <w:ind w:left="0"/>
        <w:jc w:val="right"/>
        <w:rPr>
          <w:rFonts w:ascii="Times New Roman" w:hAnsi="Times New Roman"/>
          <w:sz w:val="24"/>
          <w:szCs w:val="24"/>
        </w:rPr>
      </w:pPr>
      <w:r w:rsidRPr="005B4665">
        <w:rPr>
          <w:rFonts w:ascii="Times New Roman" w:hAnsi="Times New Roman"/>
          <w:sz w:val="24"/>
          <w:szCs w:val="24"/>
        </w:rPr>
        <w:t>И.И. Цуренкова</w:t>
      </w:r>
    </w:p>
    <w:p w:rsidR="005F1F20" w:rsidRDefault="005F1F20">
      <w:pPr>
        <w:rPr>
          <w:rFonts w:ascii="Times New Roman" w:hAnsi="Times New Roman"/>
          <w:sz w:val="24"/>
          <w:szCs w:val="24"/>
        </w:rPr>
      </w:pPr>
      <w:r>
        <w:rPr>
          <w:rFonts w:ascii="Times New Roman" w:hAnsi="Times New Roman"/>
          <w:sz w:val="24"/>
          <w:szCs w:val="24"/>
        </w:rPr>
        <w:br w:type="page"/>
      </w:r>
    </w:p>
    <w:p w:rsidR="00A57887" w:rsidRDefault="00A57887" w:rsidP="005B4665">
      <w:pPr>
        <w:pStyle w:val="a4"/>
        <w:tabs>
          <w:tab w:val="left" w:pos="1134"/>
        </w:tabs>
        <w:spacing w:after="0" w:line="240" w:lineRule="auto"/>
        <w:ind w:left="0"/>
        <w:jc w:val="right"/>
        <w:rPr>
          <w:rFonts w:ascii="Times New Roman" w:hAnsi="Times New Roman"/>
          <w:sz w:val="24"/>
          <w:szCs w:val="24"/>
        </w:rPr>
        <w:sectPr w:rsidR="00A57887">
          <w:pgSz w:w="11906" w:h="16838"/>
          <w:pgMar w:top="1134" w:right="850" w:bottom="1134" w:left="1701" w:header="708" w:footer="708" w:gutter="0"/>
          <w:cols w:space="708"/>
          <w:docGrid w:linePitch="360"/>
        </w:sectPr>
      </w:pPr>
    </w:p>
    <w:p w:rsidR="005F1F20" w:rsidRPr="00A57887" w:rsidRDefault="00A57887" w:rsidP="005B4665">
      <w:pPr>
        <w:pStyle w:val="a4"/>
        <w:tabs>
          <w:tab w:val="left" w:pos="1134"/>
        </w:tabs>
        <w:spacing w:after="0" w:line="240" w:lineRule="auto"/>
        <w:ind w:left="0"/>
        <w:jc w:val="right"/>
        <w:rPr>
          <w:rFonts w:ascii="Times New Roman" w:hAnsi="Times New Roman"/>
          <w:noProof/>
          <w:lang w:eastAsia="ru-RU"/>
        </w:rPr>
      </w:pPr>
      <w:r w:rsidRPr="00A57887">
        <w:rPr>
          <w:rFonts w:ascii="Times New Roman" w:hAnsi="Times New Roman"/>
          <w:noProof/>
          <w:lang w:eastAsia="ru-RU"/>
        </w:rPr>
        <w:lastRenderedPageBreak/>
        <w:t xml:space="preserve">Прилоежние №  1 </w:t>
      </w:r>
    </w:p>
    <w:p w:rsidR="00A57887" w:rsidRPr="00A57887" w:rsidRDefault="00A57887" w:rsidP="005B4665">
      <w:pPr>
        <w:pStyle w:val="a4"/>
        <w:tabs>
          <w:tab w:val="left" w:pos="1134"/>
        </w:tabs>
        <w:spacing w:after="0" w:line="240" w:lineRule="auto"/>
        <w:ind w:left="0"/>
        <w:jc w:val="right"/>
        <w:rPr>
          <w:rFonts w:ascii="Times New Roman" w:hAnsi="Times New Roman"/>
          <w:noProof/>
          <w:lang w:eastAsia="ru-RU"/>
        </w:rPr>
      </w:pPr>
      <w:r w:rsidRPr="00A57887">
        <w:rPr>
          <w:rFonts w:ascii="Times New Roman" w:hAnsi="Times New Roman"/>
          <w:noProof/>
          <w:lang w:eastAsia="ru-RU"/>
        </w:rPr>
        <w:t>к Постановлению Администрации Ивняковского сельского поселения</w:t>
      </w:r>
    </w:p>
    <w:p w:rsidR="00A57887" w:rsidRDefault="004D163E" w:rsidP="005B4665">
      <w:pPr>
        <w:pStyle w:val="a4"/>
        <w:tabs>
          <w:tab w:val="left" w:pos="1134"/>
        </w:tabs>
        <w:spacing w:after="0" w:line="240" w:lineRule="auto"/>
        <w:ind w:left="0"/>
        <w:jc w:val="right"/>
        <w:rPr>
          <w:rFonts w:ascii="Times New Roman" w:hAnsi="Times New Roman"/>
          <w:noProof/>
          <w:lang w:eastAsia="ru-RU"/>
        </w:rPr>
      </w:pPr>
      <w:r>
        <w:rPr>
          <w:rFonts w:ascii="Times New Roman" w:hAnsi="Times New Roman"/>
          <w:noProof/>
          <w:lang w:eastAsia="ru-RU"/>
        </w:rPr>
        <w:t xml:space="preserve">от 13.03.2019 г. </w:t>
      </w:r>
      <w:r w:rsidR="00A57887" w:rsidRPr="00A57887">
        <w:rPr>
          <w:rFonts w:ascii="Times New Roman" w:hAnsi="Times New Roman"/>
          <w:noProof/>
          <w:lang w:eastAsia="ru-RU"/>
        </w:rPr>
        <w:t xml:space="preserve"> </w:t>
      </w:r>
      <w:r>
        <w:rPr>
          <w:rFonts w:ascii="Times New Roman" w:hAnsi="Times New Roman"/>
          <w:noProof/>
          <w:lang w:eastAsia="ru-RU"/>
        </w:rPr>
        <w:t>№ 74</w:t>
      </w:r>
    </w:p>
    <w:p w:rsidR="00AB467C" w:rsidRPr="00A57887" w:rsidRDefault="00AB467C" w:rsidP="00AB467C">
      <w:pPr>
        <w:pStyle w:val="a4"/>
        <w:tabs>
          <w:tab w:val="left" w:pos="1134"/>
        </w:tabs>
        <w:spacing w:after="0" w:line="240" w:lineRule="auto"/>
        <w:ind w:left="0"/>
        <w:jc w:val="center"/>
        <w:rPr>
          <w:rFonts w:ascii="Times New Roman" w:hAnsi="Times New Roman"/>
          <w:noProof/>
          <w:lang w:eastAsia="ru-RU"/>
        </w:rPr>
      </w:pPr>
      <w:r>
        <w:rPr>
          <w:rFonts w:ascii="Times New Roman" w:hAnsi="Times New Roman"/>
          <w:noProof/>
          <w:lang w:eastAsia="ru-RU"/>
        </w:rPr>
        <w:t>Пос. Ивняки, Ивняковский сельский округ.</w:t>
      </w:r>
    </w:p>
    <w:p w:rsidR="00A57887" w:rsidRDefault="00A57887" w:rsidP="005B4665">
      <w:pPr>
        <w:pStyle w:val="a4"/>
        <w:tabs>
          <w:tab w:val="left" w:pos="1134"/>
        </w:tabs>
        <w:spacing w:after="0" w:line="240" w:lineRule="auto"/>
        <w:ind w:left="0"/>
        <w:jc w:val="right"/>
        <w:rPr>
          <w:rFonts w:ascii="Times New Roman" w:hAnsi="Times New Roman"/>
          <w:sz w:val="24"/>
          <w:szCs w:val="24"/>
        </w:rPr>
      </w:pPr>
      <w:bookmarkStart w:id="0" w:name="_GoBack"/>
      <w:r>
        <w:rPr>
          <w:rFonts w:ascii="Times New Roman" w:hAnsi="Times New Roman"/>
          <w:noProof/>
          <w:sz w:val="24"/>
          <w:szCs w:val="24"/>
          <w:lang w:eastAsia="ru-RU"/>
        </w:rPr>
        <w:drawing>
          <wp:inline distT="0" distB="0" distL="0" distR="0" wp14:anchorId="375B68CF">
            <wp:extent cx="9696450" cy="4928078"/>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4042" t="8782" r="528" b="4990"/>
                    <a:stretch/>
                  </pic:blipFill>
                  <pic:spPr bwMode="auto">
                    <a:xfrm>
                      <a:off x="0" y="0"/>
                      <a:ext cx="9700125" cy="492994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E50CE0" w:rsidRDefault="00E50CE0" w:rsidP="00E50CE0">
      <w:pPr>
        <w:pStyle w:val="a4"/>
        <w:tabs>
          <w:tab w:val="left" w:pos="1134"/>
        </w:tabs>
        <w:spacing w:after="0" w:line="240" w:lineRule="auto"/>
        <w:ind w:left="0"/>
        <w:rPr>
          <w:rFonts w:ascii="Times New Roman" w:hAnsi="Times New Roman"/>
          <w:sz w:val="24"/>
          <w:szCs w:val="24"/>
        </w:rPr>
      </w:pPr>
      <w:r>
        <w:rPr>
          <w:rFonts w:ascii="Times New Roman" w:hAnsi="Times New Roman"/>
          <w:sz w:val="24"/>
          <w:szCs w:val="24"/>
        </w:rPr>
        <w:t xml:space="preserve">7. П. Ивняки, ул. </w:t>
      </w:r>
      <w:proofErr w:type="gramStart"/>
      <w:r>
        <w:rPr>
          <w:rFonts w:ascii="Times New Roman" w:hAnsi="Times New Roman"/>
          <w:sz w:val="24"/>
          <w:szCs w:val="24"/>
        </w:rPr>
        <w:t>Береговая</w:t>
      </w:r>
      <w:proofErr w:type="gramEnd"/>
      <w:r>
        <w:rPr>
          <w:rFonts w:ascii="Times New Roman" w:hAnsi="Times New Roman"/>
          <w:sz w:val="24"/>
          <w:szCs w:val="24"/>
        </w:rPr>
        <w:t>, между домами 1, 2</w:t>
      </w:r>
    </w:p>
    <w:p w:rsidR="00E50CE0" w:rsidRDefault="00E50CE0" w:rsidP="00E50CE0">
      <w:pPr>
        <w:pStyle w:val="a4"/>
        <w:tabs>
          <w:tab w:val="left" w:pos="1134"/>
        </w:tabs>
        <w:spacing w:after="0" w:line="240" w:lineRule="auto"/>
        <w:ind w:left="0"/>
        <w:rPr>
          <w:rFonts w:ascii="Times New Roman" w:hAnsi="Times New Roman"/>
          <w:sz w:val="24"/>
          <w:szCs w:val="24"/>
        </w:rPr>
      </w:pPr>
      <w:r>
        <w:rPr>
          <w:rFonts w:ascii="Times New Roman" w:hAnsi="Times New Roman"/>
          <w:sz w:val="24"/>
          <w:szCs w:val="24"/>
        </w:rPr>
        <w:t xml:space="preserve">8. Пос. Ивняки, ул. </w:t>
      </w:r>
      <w:proofErr w:type="gramStart"/>
      <w:r>
        <w:rPr>
          <w:rFonts w:ascii="Times New Roman" w:hAnsi="Times New Roman"/>
          <w:sz w:val="24"/>
          <w:szCs w:val="24"/>
        </w:rPr>
        <w:t>Береговая</w:t>
      </w:r>
      <w:proofErr w:type="gramEnd"/>
      <w:r>
        <w:rPr>
          <w:rFonts w:ascii="Times New Roman" w:hAnsi="Times New Roman"/>
          <w:sz w:val="24"/>
          <w:szCs w:val="24"/>
        </w:rPr>
        <w:t xml:space="preserve"> у д</w:t>
      </w:r>
      <w:r w:rsidR="00AB467C">
        <w:rPr>
          <w:rFonts w:ascii="Times New Roman" w:hAnsi="Times New Roman"/>
          <w:sz w:val="24"/>
          <w:szCs w:val="24"/>
        </w:rPr>
        <w:t>.</w:t>
      </w:r>
      <w:r>
        <w:rPr>
          <w:rFonts w:ascii="Times New Roman" w:hAnsi="Times New Roman"/>
          <w:sz w:val="24"/>
          <w:szCs w:val="24"/>
        </w:rPr>
        <w:t xml:space="preserve"> № 6</w:t>
      </w:r>
    </w:p>
    <w:p w:rsidR="00A57887" w:rsidRPr="00A57887" w:rsidRDefault="00A57887" w:rsidP="00A57887">
      <w:pPr>
        <w:pStyle w:val="a4"/>
        <w:tabs>
          <w:tab w:val="left" w:pos="1134"/>
        </w:tabs>
        <w:spacing w:after="0" w:line="240" w:lineRule="auto"/>
        <w:ind w:left="0"/>
        <w:jc w:val="right"/>
        <w:rPr>
          <w:rFonts w:ascii="Times New Roman" w:hAnsi="Times New Roman"/>
          <w:noProof/>
          <w:lang w:eastAsia="ru-RU"/>
        </w:rPr>
      </w:pPr>
      <w:r>
        <w:rPr>
          <w:rFonts w:ascii="Times New Roman" w:hAnsi="Times New Roman"/>
          <w:sz w:val="24"/>
          <w:szCs w:val="24"/>
        </w:rPr>
        <w:br w:type="page"/>
      </w:r>
      <w:r w:rsidRPr="00A57887">
        <w:rPr>
          <w:rFonts w:ascii="Times New Roman" w:hAnsi="Times New Roman"/>
          <w:noProof/>
          <w:lang w:eastAsia="ru-RU"/>
        </w:rPr>
        <w:lastRenderedPageBreak/>
        <w:t xml:space="preserve">Прилоежние №  1 </w:t>
      </w:r>
    </w:p>
    <w:p w:rsidR="00A57887" w:rsidRPr="00A57887" w:rsidRDefault="00A57887" w:rsidP="00A57887">
      <w:pPr>
        <w:pStyle w:val="a4"/>
        <w:tabs>
          <w:tab w:val="left" w:pos="1134"/>
        </w:tabs>
        <w:spacing w:after="0" w:line="240" w:lineRule="auto"/>
        <w:ind w:left="0"/>
        <w:jc w:val="right"/>
        <w:rPr>
          <w:rFonts w:ascii="Times New Roman" w:hAnsi="Times New Roman"/>
          <w:noProof/>
          <w:lang w:eastAsia="ru-RU"/>
        </w:rPr>
      </w:pPr>
      <w:r w:rsidRPr="00A57887">
        <w:rPr>
          <w:rFonts w:ascii="Times New Roman" w:hAnsi="Times New Roman"/>
          <w:noProof/>
          <w:lang w:eastAsia="ru-RU"/>
        </w:rPr>
        <w:t>к Постановлению Администрации Ивняковского сельского поселения</w:t>
      </w:r>
    </w:p>
    <w:p w:rsidR="00A57887" w:rsidRPr="00A57887" w:rsidRDefault="00A57887" w:rsidP="00A57887">
      <w:pPr>
        <w:pStyle w:val="a4"/>
        <w:tabs>
          <w:tab w:val="left" w:pos="1134"/>
        </w:tabs>
        <w:spacing w:after="0" w:line="240" w:lineRule="auto"/>
        <w:ind w:left="0"/>
        <w:jc w:val="right"/>
        <w:rPr>
          <w:rFonts w:ascii="Times New Roman" w:hAnsi="Times New Roman"/>
          <w:noProof/>
          <w:lang w:eastAsia="ru-RU"/>
        </w:rPr>
      </w:pPr>
      <w:r w:rsidRPr="00A57887">
        <w:rPr>
          <w:rFonts w:ascii="Times New Roman" w:hAnsi="Times New Roman"/>
          <w:noProof/>
          <w:lang w:eastAsia="ru-RU"/>
        </w:rPr>
        <w:t xml:space="preserve">от </w:t>
      </w:r>
      <w:r w:rsidR="004D163E">
        <w:rPr>
          <w:rFonts w:ascii="Times New Roman" w:hAnsi="Times New Roman"/>
          <w:noProof/>
          <w:lang w:eastAsia="ru-RU"/>
        </w:rPr>
        <w:t>13.03.2019</w:t>
      </w:r>
      <w:r w:rsidRPr="00A57887">
        <w:rPr>
          <w:rFonts w:ascii="Times New Roman" w:hAnsi="Times New Roman"/>
          <w:noProof/>
          <w:lang w:eastAsia="ru-RU"/>
        </w:rPr>
        <w:t xml:space="preserve"> №</w:t>
      </w:r>
      <w:r w:rsidR="004D163E">
        <w:rPr>
          <w:rFonts w:ascii="Times New Roman" w:hAnsi="Times New Roman"/>
          <w:noProof/>
          <w:lang w:eastAsia="ru-RU"/>
        </w:rPr>
        <w:t xml:space="preserve"> 74 </w:t>
      </w:r>
    </w:p>
    <w:p w:rsidR="00A57887" w:rsidRPr="00A57887" w:rsidRDefault="00AB467C" w:rsidP="00AB467C">
      <w:pPr>
        <w:pStyle w:val="a4"/>
        <w:tabs>
          <w:tab w:val="left" w:pos="1134"/>
        </w:tabs>
        <w:spacing w:after="0" w:line="240" w:lineRule="auto"/>
        <w:ind w:left="0"/>
        <w:jc w:val="center"/>
        <w:rPr>
          <w:rFonts w:ascii="Times New Roman" w:hAnsi="Times New Roman"/>
          <w:noProof/>
          <w:lang w:eastAsia="ru-RU"/>
        </w:rPr>
      </w:pPr>
      <w:r>
        <w:rPr>
          <w:rFonts w:ascii="Times New Roman" w:hAnsi="Times New Roman"/>
          <w:noProof/>
          <w:lang w:eastAsia="ru-RU"/>
        </w:rPr>
        <w:t>Д. Сабельницы, Ивняковский сельский округ</w:t>
      </w:r>
    </w:p>
    <w:p w:rsidR="00A57887" w:rsidRDefault="00E50CE0">
      <w:pPr>
        <w:rPr>
          <w:rFonts w:ascii="Times New Roman" w:hAnsi="Times New Roman"/>
          <w:sz w:val="24"/>
          <w:szCs w:val="24"/>
        </w:rPr>
      </w:pPr>
      <w:r>
        <w:rPr>
          <w:noProof/>
          <w:lang w:eastAsia="ru-RU"/>
        </w:rPr>
        <w:drawing>
          <wp:inline distT="0" distB="0" distL="0" distR="0" wp14:anchorId="78B5A745" wp14:editId="1053A614">
            <wp:extent cx="9284160" cy="4714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49" t="9154" b="5211"/>
                    <a:stretch/>
                  </pic:blipFill>
                  <pic:spPr bwMode="auto">
                    <a:xfrm>
                      <a:off x="0" y="0"/>
                      <a:ext cx="9292685" cy="4719204"/>
                    </a:xfrm>
                    <a:prstGeom prst="rect">
                      <a:avLst/>
                    </a:prstGeom>
                    <a:ln>
                      <a:noFill/>
                    </a:ln>
                    <a:extLst>
                      <a:ext uri="{53640926-AAD7-44D8-BBD7-CCE9431645EC}">
                        <a14:shadowObscured xmlns:a14="http://schemas.microsoft.com/office/drawing/2010/main"/>
                      </a:ext>
                    </a:extLst>
                  </pic:spPr>
                </pic:pic>
              </a:graphicData>
            </a:graphic>
          </wp:inline>
        </w:drawing>
      </w:r>
    </w:p>
    <w:p w:rsidR="00A57887" w:rsidRPr="005B4665" w:rsidRDefault="00E50CE0" w:rsidP="00E50CE0">
      <w:pPr>
        <w:pStyle w:val="a4"/>
        <w:tabs>
          <w:tab w:val="left" w:pos="1134"/>
        </w:tabs>
        <w:spacing w:after="0" w:line="240" w:lineRule="auto"/>
        <w:ind w:left="0"/>
        <w:rPr>
          <w:rFonts w:ascii="Times New Roman" w:hAnsi="Times New Roman"/>
          <w:sz w:val="24"/>
          <w:szCs w:val="24"/>
        </w:rPr>
      </w:pPr>
      <w:r>
        <w:rPr>
          <w:rFonts w:ascii="Times New Roman" w:hAnsi="Times New Roman"/>
          <w:sz w:val="24"/>
          <w:szCs w:val="24"/>
        </w:rPr>
        <w:t>1. Д. Сабельницы, ул. Пригородная у д</w:t>
      </w:r>
      <w:r w:rsidR="00AB467C">
        <w:rPr>
          <w:rFonts w:ascii="Times New Roman" w:hAnsi="Times New Roman"/>
          <w:sz w:val="24"/>
          <w:szCs w:val="24"/>
        </w:rPr>
        <w:t>.</w:t>
      </w:r>
      <w:r>
        <w:rPr>
          <w:rFonts w:ascii="Times New Roman" w:hAnsi="Times New Roman"/>
          <w:sz w:val="24"/>
          <w:szCs w:val="24"/>
        </w:rPr>
        <w:t xml:space="preserve"> № 3,4</w:t>
      </w:r>
    </w:p>
    <w:sectPr w:rsidR="00A57887" w:rsidRPr="005B4665" w:rsidSect="00A57887">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B20C9"/>
    <w:multiLevelType w:val="hybridMultilevel"/>
    <w:tmpl w:val="0EEE37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21B"/>
    <w:rsid w:val="004D163E"/>
    <w:rsid w:val="005451E1"/>
    <w:rsid w:val="005B4665"/>
    <w:rsid w:val="005D541F"/>
    <w:rsid w:val="005F1F20"/>
    <w:rsid w:val="0074321B"/>
    <w:rsid w:val="0095317E"/>
    <w:rsid w:val="00A343FB"/>
    <w:rsid w:val="00A57887"/>
    <w:rsid w:val="00AB467C"/>
    <w:rsid w:val="00AE633E"/>
    <w:rsid w:val="00B36D4D"/>
    <w:rsid w:val="00D527E2"/>
    <w:rsid w:val="00E453FE"/>
    <w:rsid w:val="00E50CE0"/>
    <w:rsid w:val="00F030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21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321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36D4D"/>
    <w:pPr>
      <w:ind w:left="720"/>
      <w:contextualSpacing/>
    </w:pPr>
  </w:style>
  <w:style w:type="paragraph" w:styleId="a5">
    <w:name w:val="Balloon Text"/>
    <w:basedOn w:val="a"/>
    <w:link w:val="a6"/>
    <w:uiPriority w:val="99"/>
    <w:semiHidden/>
    <w:unhideWhenUsed/>
    <w:rsid w:val="00F030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304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21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321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36D4D"/>
    <w:pPr>
      <w:ind w:left="720"/>
      <w:contextualSpacing/>
    </w:pPr>
  </w:style>
  <w:style w:type="paragraph" w:styleId="a5">
    <w:name w:val="Balloon Text"/>
    <w:basedOn w:val="a"/>
    <w:link w:val="a6"/>
    <w:uiPriority w:val="99"/>
    <w:semiHidden/>
    <w:unhideWhenUsed/>
    <w:rsid w:val="00F030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0304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634985">
      <w:bodyDiv w:val="1"/>
      <w:marLeft w:val="0"/>
      <w:marRight w:val="0"/>
      <w:marTop w:val="0"/>
      <w:marBottom w:val="0"/>
      <w:divBdr>
        <w:top w:val="none" w:sz="0" w:space="0" w:color="auto"/>
        <w:left w:val="none" w:sz="0" w:space="0" w:color="auto"/>
        <w:bottom w:val="none" w:sz="0" w:space="0" w:color="auto"/>
        <w:right w:val="none" w:sz="0" w:space="0" w:color="auto"/>
      </w:divBdr>
    </w:div>
    <w:div w:id="139592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B32FD-CC3C-4A93-9FFE-68413910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386</Words>
  <Characters>2204</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Ситилинк</cp:lastModifiedBy>
  <cp:revision>6</cp:revision>
  <cp:lastPrinted>2019-03-15T11:42:00Z</cp:lastPrinted>
  <dcterms:created xsi:type="dcterms:W3CDTF">2018-08-31T08:42:00Z</dcterms:created>
  <dcterms:modified xsi:type="dcterms:W3CDTF">2019-03-15T12:01:00Z</dcterms:modified>
</cp:coreProperties>
</file>