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E22" w:rsidRDefault="00EC4E22" w:rsidP="00EC4E22">
      <w:pPr>
        <w:rPr>
          <w:sz w:val="2"/>
          <w:szCs w:val="2"/>
        </w:rPr>
        <w:sectPr w:rsidR="00EC4E22" w:rsidSect="00AE3D04">
          <w:headerReference w:type="first" r:id="rId9"/>
          <w:pgSz w:w="16837" w:h="11905" w:orient="landscape"/>
          <w:pgMar w:top="845" w:right="674" w:bottom="475" w:left="1125" w:header="0" w:footer="3" w:gutter="0"/>
          <w:cols w:space="720"/>
          <w:noEndnote/>
          <w:titlePg/>
          <w:docGrid w:linePitch="360"/>
        </w:sectPr>
      </w:pPr>
    </w:p>
    <w:p w:rsidR="00EC4E22" w:rsidRPr="00FB31F7" w:rsidRDefault="00EC4E22" w:rsidP="005709E9">
      <w:pPr>
        <w:pStyle w:val="3"/>
        <w:framePr w:w="3992" w:h="1022" w:wrap="around" w:vAnchor="text" w:hAnchor="page" w:x="11626" w:y="381"/>
        <w:shd w:val="clear" w:color="auto" w:fill="auto"/>
        <w:ind w:left="100" w:firstLine="0"/>
        <w:rPr>
          <w:rFonts w:ascii="Times New Roman" w:hAnsi="Times New Roman" w:cs="Times New Roman"/>
          <w:sz w:val="24"/>
          <w:szCs w:val="24"/>
        </w:rPr>
      </w:pPr>
      <w:r w:rsidRPr="00FB31F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F701D">
        <w:rPr>
          <w:rFonts w:ascii="Times New Roman" w:hAnsi="Times New Roman" w:cs="Times New Roman"/>
          <w:sz w:val="24"/>
          <w:szCs w:val="24"/>
        </w:rPr>
        <w:t>1</w:t>
      </w:r>
    </w:p>
    <w:p w:rsidR="00EC4E22" w:rsidRPr="00FB31F7" w:rsidRDefault="00EC4E22" w:rsidP="005709E9">
      <w:pPr>
        <w:pStyle w:val="3"/>
        <w:framePr w:w="3992" w:h="1022" w:wrap="around" w:vAnchor="text" w:hAnchor="page" w:x="11626" w:y="381"/>
        <w:shd w:val="clear" w:color="auto" w:fill="auto"/>
        <w:ind w:left="100" w:right="100" w:firstLine="0"/>
        <w:rPr>
          <w:rFonts w:ascii="Times New Roman" w:hAnsi="Times New Roman" w:cs="Times New Roman"/>
          <w:sz w:val="24"/>
          <w:szCs w:val="24"/>
        </w:rPr>
      </w:pPr>
      <w:r w:rsidRPr="006D0456">
        <w:rPr>
          <w:rStyle w:val="TrebuchetMS"/>
          <w:rFonts w:ascii="Times New Roman" w:hAnsi="Times New Roman" w:cs="Times New Roman"/>
          <w:i w:val="0"/>
          <w:sz w:val="24"/>
          <w:szCs w:val="24"/>
        </w:rPr>
        <w:t>к</w:t>
      </w:r>
      <w:r w:rsidRPr="006D04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31F7">
        <w:rPr>
          <w:rFonts w:ascii="Times New Roman" w:hAnsi="Times New Roman" w:cs="Times New Roman"/>
          <w:sz w:val="24"/>
          <w:szCs w:val="24"/>
        </w:rPr>
        <w:t xml:space="preserve">решению Муниципального совета </w:t>
      </w:r>
      <w:r w:rsidR="003C47D7">
        <w:rPr>
          <w:rFonts w:ascii="Times New Roman" w:hAnsi="Times New Roman" w:cs="Times New Roman"/>
          <w:sz w:val="24"/>
          <w:szCs w:val="24"/>
        </w:rPr>
        <w:t>Ивняковского</w:t>
      </w:r>
      <w:r w:rsidR="00A820B7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677884">
        <w:rPr>
          <w:rFonts w:ascii="Times New Roman" w:hAnsi="Times New Roman" w:cs="Times New Roman"/>
          <w:sz w:val="24"/>
          <w:szCs w:val="24"/>
        </w:rPr>
        <w:t>30.06.2017 г. № 115</w:t>
      </w:r>
    </w:p>
    <w:p w:rsidR="00EC4E22" w:rsidRDefault="00EC4E22" w:rsidP="00EC4E22">
      <w:r>
        <w:lastRenderedPageBreak/>
        <w:t xml:space="preserve"> </w:t>
      </w:r>
    </w:p>
    <w:p w:rsidR="00EC4E22" w:rsidRPr="00BC784A" w:rsidRDefault="00EC4E22" w:rsidP="00EC4E22">
      <w:pPr>
        <w:rPr>
          <w:sz w:val="2"/>
          <w:szCs w:val="2"/>
        </w:rPr>
        <w:sectPr w:rsidR="00EC4E22" w:rsidRPr="00BC784A">
          <w:type w:val="continuous"/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EC4E22" w:rsidRDefault="00EC4E22" w:rsidP="00EC4E22">
      <w:pPr>
        <w:pStyle w:val="3"/>
        <w:shd w:val="clear" w:color="auto" w:fill="auto"/>
        <w:spacing w:line="259" w:lineRule="exact"/>
        <w:ind w:left="7020" w:firstLine="0"/>
      </w:pPr>
    </w:p>
    <w:p w:rsidR="00EC4E22" w:rsidRDefault="00EC4E22" w:rsidP="00EC4E22">
      <w:pPr>
        <w:pStyle w:val="3"/>
        <w:shd w:val="clear" w:color="auto" w:fill="auto"/>
        <w:spacing w:line="259" w:lineRule="exact"/>
        <w:ind w:left="7020" w:firstLine="0"/>
      </w:pPr>
    </w:p>
    <w:p w:rsidR="00EC4E22" w:rsidRDefault="00EC4E22" w:rsidP="00EC4E22">
      <w:pPr>
        <w:pStyle w:val="3"/>
        <w:shd w:val="clear" w:color="auto" w:fill="auto"/>
        <w:spacing w:line="259" w:lineRule="exact"/>
        <w:ind w:left="7020" w:firstLine="0"/>
      </w:pPr>
    </w:p>
    <w:p w:rsidR="00EC4E22" w:rsidRDefault="00EC4E22" w:rsidP="00EC4E22">
      <w:pPr>
        <w:pStyle w:val="3"/>
        <w:shd w:val="clear" w:color="auto" w:fill="auto"/>
        <w:spacing w:line="259" w:lineRule="exact"/>
        <w:ind w:left="7020" w:firstLine="0"/>
      </w:pPr>
    </w:p>
    <w:p w:rsidR="00EC4E22" w:rsidRDefault="00EC4E22" w:rsidP="00EC4E22">
      <w:pPr>
        <w:pStyle w:val="3"/>
        <w:shd w:val="clear" w:color="auto" w:fill="auto"/>
        <w:spacing w:line="259" w:lineRule="exact"/>
        <w:ind w:left="7020" w:firstLine="0"/>
      </w:pPr>
    </w:p>
    <w:p w:rsidR="00EC4E22" w:rsidRPr="00FB31F7" w:rsidRDefault="00EC4E22" w:rsidP="005709E9">
      <w:pPr>
        <w:pStyle w:val="3"/>
        <w:shd w:val="clear" w:color="auto" w:fill="auto"/>
        <w:spacing w:line="259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B31F7">
        <w:rPr>
          <w:rFonts w:ascii="Times New Roman" w:hAnsi="Times New Roman" w:cs="Times New Roman"/>
          <w:sz w:val="24"/>
          <w:szCs w:val="24"/>
        </w:rPr>
        <w:t>Размер платы</w:t>
      </w:r>
    </w:p>
    <w:p w:rsidR="00EC4E22" w:rsidRPr="003209DB" w:rsidRDefault="00EC4E22" w:rsidP="005709E9">
      <w:pPr>
        <w:pStyle w:val="3"/>
        <w:shd w:val="clear" w:color="auto" w:fill="auto"/>
        <w:spacing w:line="259" w:lineRule="exact"/>
        <w:ind w:right="1300" w:firstLine="0"/>
        <w:jc w:val="center"/>
      </w:pPr>
      <w:proofErr w:type="gramStart"/>
      <w:r w:rsidRPr="00FB31F7">
        <w:rPr>
          <w:rFonts w:ascii="Times New Roman" w:hAnsi="Times New Roman" w:cs="Times New Roman"/>
          <w:sz w:val="24"/>
          <w:szCs w:val="24"/>
        </w:rPr>
        <w:t xml:space="preserve">за содержание и ремонт жилого помещения в многоквартирном доме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для собственников жилых помещений, не принявших решения о выборе способа управления многоквартирным домом или установлении размера платы за содержание и ремонт жилого помещения в </w:t>
      </w:r>
      <w:r w:rsidR="00C90E3D">
        <w:rPr>
          <w:rFonts w:ascii="Times New Roman" w:hAnsi="Times New Roman" w:cs="Times New Roman"/>
          <w:sz w:val="24"/>
          <w:szCs w:val="24"/>
        </w:rPr>
        <w:t>Ивняковском</w:t>
      </w:r>
      <w:r w:rsidRPr="00FB31F7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proofErr w:type="gramEnd"/>
    </w:p>
    <w:p w:rsidR="00EC4E22" w:rsidRDefault="00EC4E22" w:rsidP="00EC4E22">
      <w:pPr>
        <w:pStyle w:val="3"/>
        <w:shd w:val="clear" w:color="auto" w:fill="auto"/>
        <w:spacing w:line="259" w:lineRule="exact"/>
        <w:ind w:left="1380" w:right="1300" w:firstLine="0"/>
        <w:jc w:val="center"/>
      </w:pPr>
    </w:p>
    <w:p w:rsidR="00EC4E22" w:rsidRPr="00FE71EB" w:rsidRDefault="00EC4E22" w:rsidP="00EE21B7">
      <w:pPr>
        <w:tabs>
          <w:tab w:val="left" w:pos="14070"/>
        </w:tabs>
        <w:spacing w:line="240" w:lineRule="atLeast"/>
        <w:ind w:left="13325"/>
        <w:rPr>
          <w:rFonts w:ascii="Times New Roman" w:hAnsi="Times New Roman" w:cs="Times New Roman"/>
          <w:sz w:val="22"/>
          <w:szCs w:val="22"/>
        </w:rPr>
      </w:pPr>
      <w:r w:rsidRPr="00FE71EB">
        <w:rPr>
          <w:rFonts w:ascii="Times New Roman" w:eastAsia="Bookman Old Style" w:hAnsi="Times New Roman" w:cs="Times New Roman"/>
          <w:sz w:val="22"/>
          <w:szCs w:val="22"/>
        </w:rPr>
        <w:t>руб. в месяц</w:t>
      </w:r>
    </w:p>
    <w:tbl>
      <w:tblPr>
        <w:tblpPr w:leftFromText="180" w:rightFromText="180" w:vertAnchor="text" w:horzAnchor="margin" w:tblpXSpec="center" w:tblpY="318"/>
        <w:tblW w:w="148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5812"/>
        <w:gridCol w:w="1134"/>
        <w:gridCol w:w="2692"/>
        <w:gridCol w:w="1378"/>
        <w:gridCol w:w="1714"/>
        <w:gridCol w:w="1306"/>
      </w:tblGrid>
      <w:tr w:rsidR="00EC4E22" w:rsidRPr="006D0456" w:rsidTr="00EE21B7">
        <w:trPr>
          <w:trHeight w:val="70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E22" w:rsidRPr="006D0456" w:rsidRDefault="00EC4E22" w:rsidP="005709E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E22" w:rsidRPr="006D0456" w:rsidRDefault="005709E9" w:rsidP="005709E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709E9">
              <w:rPr>
                <w:rFonts w:ascii="Times New Roman" w:hAnsi="Times New Roman" w:cs="Times New Roman"/>
                <w:sz w:val="22"/>
              </w:rPr>
              <w:t>Наименование услуг и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E22" w:rsidRPr="006D0456" w:rsidRDefault="00EC4E22" w:rsidP="005709E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Расчетная ед.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E22" w:rsidRPr="006D0456" w:rsidRDefault="00EC4E22" w:rsidP="005709E9">
            <w:pPr>
              <w:pStyle w:val="3"/>
              <w:shd w:val="clear" w:color="auto" w:fill="auto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Экономически обоснованные затраты</w:t>
            </w:r>
          </w:p>
          <w:p w:rsidR="00EC4E22" w:rsidRPr="006D0456" w:rsidRDefault="00EC4E22" w:rsidP="005709E9">
            <w:pPr>
              <w:pStyle w:val="3"/>
              <w:shd w:val="clear" w:color="auto" w:fill="auto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по содержанию и ремонту жилого помещения</w:t>
            </w:r>
          </w:p>
        </w:tc>
        <w:tc>
          <w:tcPr>
            <w:tcW w:w="4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E22" w:rsidRPr="006D0456" w:rsidRDefault="00EC4E22" w:rsidP="005709E9">
            <w:pPr>
              <w:pStyle w:val="3"/>
              <w:shd w:val="clear" w:color="auto" w:fill="auto"/>
              <w:spacing w:line="240" w:lineRule="atLeast"/>
              <w:ind w:right="1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 xml:space="preserve">Плата за содержание и ремонт жилого помещения </w:t>
            </w:r>
            <w:proofErr w:type="gramStart"/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</w:tc>
      </w:tr>
      <w:tr w:rsidR="00EC4E22" w:rsidRPr="006D0456" w:rsidTr="00EE21B7">
        <w:trPr>
          <w:trHeight w:val="540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E22" w:rsidRPr="006D0456" w:rsidRDefault="00EC4E22" w:rsidP="005709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E22" w:rsidRPr="006D0456" w:rsidRDefault="00EC4E22" w:rsidP="005709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E22" w:rsidRPr="006D0456" w:rsidRDefault="00EC4E22" w:rsidP="005709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E22" w:rsidRPr="006D0456" w:rsidRDefault="00EC4E22" w:rsidP="005709E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E22" w:rsidRPr="006D0456" w:rsidRDefault="00EC4E22" w:rsidP="005709E9">
            <w:pPr>
              <w:pStyle w:val="3"/>
              <w:ind w:hanging="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 xml:space="preserve">отдельных </w:t>
            </w:r>
            <w:proofErr w:type="gramStart"/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квартирах</w:t>
            </w:r>
            <w:proofErr w:type="gram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E22" w:rsidRPr="006D0456" w:rsidRDefault="00EC4E22" w:rsidP="005709E9">
            <w:pPr>
              <w:pStyle w:val="3"/>
              <w:ind w:hanging="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 xml:space="preserve">коммунальных </w:t>
            </w:r>
            <w:proofErr w:type="gramStart"/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квартирах</w:t>
            </w:r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E22" w:rsidRPr="006D0456" w:rsidRDefault="00EC4E22" w:rsidP="005709E9">
            <w:pPr>
              <w:pStyle w:val="3"/>
              <w:ind w:left="149" w:right="140" w:hanging="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 xml:space="preserve">отдельных </w:t>
            </w:r>
            <w:proofErr w:type="gramStart"/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комнатах</w:t>
            </w:r>
            <w:proofErr w:type="gramEnd"/>
          </w:p>
        </w:tc>
      </w:tr>
      <w:tr w:rsidR="009C7DD2" w:rsidRPr="006D0456" w:rsidTr="00EE21B7">
        <w:trPr>
          <w:trHeight w:val="114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263740" w:rsidRDefault="009C7DD2" w:rsidP="009C7DD2">
            <w:pPr>
              <w:pStyle w:val="3"/>
              <w:shd w:val="clear" w:color="auto" w:fill="auto"/>
              <w:spacing w:line="240" w:lineRule="auto"/>
              <w:ind w:left="26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740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263740" w:rsidRDefault="009C7DD2" w:rsidP="009C7DD2">
            <w:pPr>
              <w:pStyle w:val="70"/>
              <w:shd w:val="clear" w:color="auto" w:fill="auto"/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740">
              <w:rPr>
                <w:rFonts w:ascii="Times New Roman" w:hAnsi="Times New Roman" w:cs="Times New Roman"/>
                <w:b/>
                <w:sz w:val="22"/>
                <w:szCs w:val="22"/>
              </w:rPr>
              <w:t>Содержание и текущий ремонт жилого помещения в многоквартирных домах, имеющих все виды благоустройства, с горячим водоснабжением или газовыми водонагревателями (без лифта и мусоропровода)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3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263740" w:rsidRDefault="00DE6336" w:rsidP="00D549F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27,</w:t>
            </w:r>
            <w:r w:rsidR="00D549F7">
              <w:rPr>
                <w:rFonts w:ascii="Times New Roman" w:hAnsi="Times New Roman" w:cs="Times New Roman"/>
                <w:b/>
                <w:sz w:val="22"/>
                <w:szCs w:val="22"/>
              </w:rPr>
              <w:t>68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263740" w:rsidRDefault="00D549F7" w:rsidP="00DE633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27,68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263740" w:rsidRDefault="00D549F7" w:rsidP="00DE633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27,68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263740" w:rsidRDefault="00D549F7" w:rsidP="00DE633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27,68</w:t>
            </w:r>
          </w:p>
        </w:tc>
      </w:tr>
      <w:tr w:rsidR="009C7DD2" w:rsidRPr="006D0456" w:rsidTr="00EE21B7">
        <w:trPr>
          <w:trHeight w:val="3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Текущий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3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4,04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4,04</w:t>
            </w:r>
          </w:p>
        </w:tc>
      </w:tr>
      <w:tr w:rsidR="009C7DD2" w:rsidRPr="006D0456" w:rsidTr="00EE21B7">
        <w:trPr>
          <w:trHeight w:val="3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Содержание жилого помещения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3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D549F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E3D04">
              <w:rPr>
                <w:rFonts w:ascii="Times New Roman" w:hAnsi="Times New Roman" w:cs="Times New Roman"/>
                <w:sz w:val="22"/>
                <w:szCs w:val="22"/>
              </w:rPr>
              <w:t>3,</w:t>
            </w:r>
            <w:r w:rsidR="00D549F7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D549F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E3D04">
              <w:rPr>
                <w:rFonts w:ascii="Times New Roman" w:hAnsi="Times New Roman" w:cs="Times New Roman"/>
                <w:sz w:val="22"/>
                <w:szCs w:val="22"/>
              </w:rPr>
              <w:t>3,</w:t>
            </w:r>
            <w:r w:rsidR="00D549F7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D549F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E3D04">
              <w:rPr>
                <w:rFonts w:ascii="Times New Roman" w:hAnsi="Times New Roman" w:cs="Times New Roman"/>
                <w:sz w:val="22"/>
                <w:szCs w:val="22"/>
              </w:rPr>
              <w:t>3,</w:t>
            </w:r>
            <w:r w:rsidR="00D549F7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D549F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E3D04">
              <w:rPr>
                <w:rFonts w:ascii="Times New Roman" w:hAnsi="Times New Roman" w:cs="Times New Roman"/>
                <w:sz w:val="22"/>
                <w:szCs w:val="22"/>
              </w:rPr>
              <w:t>3,</w:t>
            </w:r>
            <w:r w:rsidR="00D549F7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</w:tr>
      <w:tr w:rsidR="009C7DD2" w:rsidRPr="006D0456" w:rsidTr="00EE21B7">
        <w:trPr>
          <w:trHeight w:val="8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1.2.1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внутридомовых сетей и инженерного оборудования, конструктивных элементов зданий, содержание иного общего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3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7,93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7,93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7,93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7,93</w:t>
            </w:r>
          </w:p>
        </w:tc>
      </w:tr>
      <w:tr w:rsidR="009C7DD2" w:rsidRPr="006D0456" w:rsidTr="00EE21B7">
        <w:trPr>
          <w:trHeight w:val="3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1.2.2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Плата за управление многоквартирными домами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70"/>
              <w:shd w:val="clear" w:color="auto" w:fill="auto"/>
              <w:spacing w:after="0" w:line="240" w:lineRule="auto"/>
              <w:ind w:left="340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Style w:val="795pt"/>
                <w:rFonts w:ascii="Times New Roman" w:hAnsi="Times New Roman" w:cs="Times New Roman"/>
                <w:b w:val="0"/>
                <w:sz w:val="22"/>
                <w:szCs w:val="22"/>
              </w:rPr>
              <w:t>кв</w:t>
            </w: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D549F7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3,51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677884" w:rsidP="0067788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3,51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67788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</w:t>
            </w:r>
            <w:r w:rsidR="00677884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67788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</w:t>
            </w:r>
            <w:r w:rsidR="00677884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</w:tr>
      <w:tr w:rsidR="009C7DD2" w:rsidRPr="006D0456" w:rsidTr="00EE21B7">
        <w:trPr>
          <w:trHeight w:val="3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740"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.2.3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Уборка лестничных клеток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3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1,95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1,95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1,95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1,95</w:t>
            </w:r>
          </w:p>
        </w:tc>
      </w:tr>
      <w:tr w:rsidR="009C7DD2" w:rsidRPr="006D0456" w:rsidTr="00EE21B7">
        <w:trPr>
          <w:trHeight w:val="36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740"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.2.4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Уборка придомовой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3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3,89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3,89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3,89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3,89</w:t>
            </w:r>
          </w:p>
        </w:tc>
      </w:tr>
      <w:tr w:rsidR="009C7DD2" w:rsidRPr="006D0456" w:rsidTr="00EE21B7">
        <w:trPr>
          <w:trHeight w:val="19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1.2.5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внутридомового газового оборудования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rPr>
                <w:rFonts w:ascii="Times New Roman" w:eastAsia="Bookman Old Style" w:hAnsi="Times New Roman" w:cs="Times New Roman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 xml:space="preserve">       кв.м.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0,54</w:t>
            </w:r>
          </w:p>
        </w:tc>
      </w:tr>
      <w:tr w:rsidR="009C7DD2" w:rsidRPr="006D0456" w:rsidTr="00EE21B7">
        <w:trPr>
          <w:trHeight w:val="36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740"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.2.6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A04D03">
            <w:pPr>
              <w:pStyle w:val="3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 xml:space="preserve">Вывоз бытовых отходов </w:t>
            </w:r>
            <w:r w:rsidR="00A04D03">
              <w:rPr>
                <w:rFonts w:ascii="Times New Roman" w:hAnsi="Times New Roman" w:cs="Times New Roman"/>
                <w:sz w:val="22"/>
                <w:szCs w:val="22"/>
              </w:rPr>
              <w:t>(ТКО)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3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3,35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3,35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3,35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3,35</w:t>
            </w:r>
          </w:p>
        </w:tc>
      </w:tr>
      <w:tr w:rsidR="00041264" w:rsidRPr="006D0456" w:rsidTr="00EE21B7">
        <w:trPr>
          <w:trHeight w:val="36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64" w:rsidRPr="00263740" w:rsidRDefault="00041264" w:rsidP="009C7DD2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1.2.7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64" w:rsidRPr="006D0456" w:rsidRDefault="00041264" w:rsidP="00A04D03">
            <w:pPr>
              <w:pStyle w:val="3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Расходы на общедомовые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64" w:rsidRPr="006D0456" w:rsidRDefault="00041264" w:rsidP="009C7DD2">
            <w:pPr>
              <w:pStyle w:val="3"/>
              <w:shd w:val="clear" w:color="auto" w:fill="auto"/>
              <w:spacing w:line="240" w:lineRule="auto"/>
              <w:ind w:left="34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64" w:rsidRDefault="00041264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64" w:rsidRDefault="00041264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64" w:rsidRDefault="00041264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64" w:rsidRDefault="00041264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C7DD2" w:rsidRPr="006D0456" w:rsidTr="00250293">
        <w:trPr>
          <w:trHeight w:val="36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041264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740"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  <w:r w:rsidR="0004126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AE3D04" w:rsidP="009C7DD2">
            <w:pPr>
              <w:pStyle w:val="3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DE6336">
              <w:rPr>
                <w:rFonts w:ascii="Times New Roman" w:hAnsi="Times New Roman" w:cs="Times New Roman"/>
                <w:sz w:val="22"/>
                <w:szCs w:val="22"/>
              </w:rPr>
              <w:t>Диагностирование газового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3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DE6336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2,47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DE6336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2,47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DE6336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2,47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DE6336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2,47</w:t>
            </w:r>
          </w:p>
        </w:tc>
      </w:tr>
      <w:tr w:rsidR="009C7DD2" w:rsidRPr="006D0456" w:rsidTr="00EE21B7">
        <w:trPr>
          <w:trHeight w:val="6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263740" w:rsidRDefault="009C7DD2" w:rsidP="009C7DD2">
            <w:pPr>
              <w:pStyle w:val="7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74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</w:t>
            </w:r>
          </w:p>
          <w:p w:rsidR="009C7DD2" w:rsidRPr="00263740" w:rsidRDefault="009C7DD2" w:rsidP="009C7DD2">
            <w:pPr>
              <w:pStyle w:val="3"/>
              <w:shd w:val="clear" w:color="auto" w:fill="auto"/>
              <w:spacing w:before="60" w:line="240" w:lineRule="auto"/>
              <w:ind w:left="6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263740" w:rsidRDefault="009C7DD2" w:rsidP="009C7DD2">
            <w:pPr>
              <w:pStyle w:val="70"/>
              <w:shd w:val="clear" w:color="auto" w:fill="auto"/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263740">
              <w:rPr>
                <w:rFonts w:ascii="Times New Roman" w:hAnsi="Times New Roman" w:cs="Times New Roman"/>
                <w:b/>
                <w:sz w:val="22"/>
                <w:szCs w:val="22"/>
              </w:rPr>
              <w:t>Содержание и текущий ремонт жилого помещения в жилых домах, не имеющих одного вида коммунальных услуг (центрального отопления, горячего водоснабжения или газового водонагревателя, водопровода, канализации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3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263740" w:rsidRDefault="00D549F7" w:rsidP="00D549F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26,96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263740" w:rsidRDefault="00DE6336" w:rsidP="00D549F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26,</w:t>
            </w:r>
            <w:r w:rsidR="00D549F7">
              <w:rPr>
                <w:rFonts w:ascii="Times New Roman" w:hAnsi="Times New Roman" w:cs="Times New Roman"/>
                <w:b/>
                <w:sz w:val="22"/>
                <w:szCs w:val="22"/>
              </w:rPr>
              <w:t>96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263740" w:rsidRDefault="009C7DD2" w:rsidP="00D549F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DE6336">
              <w:rPr>
                <w:rFonts w:ascii="Times New Roman" w:hAnsi="Times New Roman" w:cs="Times New Roman"/>
                <w:b/>
                <w:sz w:val="22"/>
                <w:szCs w:val="22"/>
              </w:rPr>
              <w:t>6,</w:t>
            </w:r>
            <w:r w:rsidR="00D549F7">
              <w:rPr>
                <w:rFonts w:ascii="Times New Roman" w:hAnsi="Times New Roman" w:cs="Times New Roman"/>
                <w:b/>
                <w:sz w:val="22"/>
                <w:szCs w:val="22"/>
              </w:rPr>
              <w:t>96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263740" w:rsidRDefault="009C7DD2" w:rsidP="00D549F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DE6336">
              <w:rPr>
                <w:rFonts w:ascii="Times New Roman" w:hAnsi="Times New Roman" w:cs="Times New Roman"/>
                <w:b/>
                <w:sz w:val="22"/>
                <w:szCs w:val="22"/>
              </w:rPr>
              <w:t>6,</w:t>
            </w:r>
            <w:r w:rsidR="00D549F7">
              <w:rPr>
                <w:rFonts w:ascii="Times New Roman" w:hAnsi="Times New Roman" w:cs="Times New Roman"/>
                <w:b/>
                <w:sz w:val="22"/>
                <w:szCs w:val="22"/>
              </w:rPr>
              <w:t>96</w:t>
            </w:r>
          </w:p>
        </w:tc>
      </w:tr>
      <w:tr w:rsidR="009C7DD2" w:rsidRPr="006D0456" w:rsidTr="00EE21B7">
        <w:trPr>
          <w:trHeight w:val="31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7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Текущий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jc w:val="center"/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3,32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3,32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3,32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3,32</w:t>
            </w:r>
          </w:p>
        </w:tc>
      </w:tr>
      <w:tr w:rsidR="009C7DD2" w:rsidRPr="006D0456" w:rsidTr="00EE21B7">
        <w:trPr>
          <w:trHeight w:val="19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7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Содержание жилого помещения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jc w:val="center"/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D549F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549F7">
              <w:rPr>
                <w:rFonts w:ascii="Times New Roman" w:hAnsi="Times New Roman" w:cs="Times New Roman"/>
                <w:sz w:val="22"/>
                <w:szCs w:val="22"/>
              </w:rPr>
              <w:t>3,64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67788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E3D04">
              <w:rPr>
                <w:rFonts w:ascii="Times New Roman" w:hAnsi="Times New Roman" w:cs="Times New Roman"/>
                <w:sz w:val="22"/>
                <w:szCs w:val="22"/>
              </w:rPr>
              <w:t>3,</w:t>
            </w:r>
            <w:r w:rsidR="00677884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67788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E3D04">
              <w:rPr>
                <w:rFonts w:ascii="Times New Roman" w:hAnsi="Times New Roman" w:cs="Times New Roman"/>
                <w:sz w:val="22"/>
                <w:szCs w:val="22"/>
              </w:rPr>
              <w:t>3,</w:t>
            </w:r>
            <w:r w:rsidR="00677884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67788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E3D04">
              <w:rPr>
                <w:rFonts w:ascii="Times New Roman" w:hAnsi="Times New Roman" w:cs="Times New Roman"/>
                <w:sz w:val="22"/>
                <w:szCs w:val="22"/>
              </w:rPr>
              <w:t>3,</w:t>
            </w:r>
            <w:r w:rsidR="00677884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</w:tr>
      <w:tr w:rsidR="009C7DD2" w:rsidRPr="006D0456" w:rsidTr="00EE21B7">
        <w:trPr>
          <w:trHeight w:val="6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7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2.2.1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внутридомовых сетей и инженерного оборудования, конструктивных элементов зданий, содержание иного общего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jc w:val="center"/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7,93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7,93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7,93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7,93</w:t>
            </w:r>
          </w:p>
        </w:tc>
      </w:tr>
      <w:tr w:rsidR="009C7DD2" w:rsidRPr="006D0456" w:rsidTr="00EE21B7">
        <w:trPr>
          <w:trHeight w:val="1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70"/>
              <w:shd w:val="clear" w:color="auto" w:fill="auto"/>
              <w:spacing w:after="0"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2.2.2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Плата за управление многоквартирными домами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jc w:val="center"/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D549F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</w:t>
            </w:r>
            <w:r w:rsidR="00D549F7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D549F7" w:rsidP="00D549F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3,51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D549F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</w:t>
            </w:r>
            <w:r w:rsidR="00D549F7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D549F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</w:t>
            </w:r>
            <w:r w:rsidR="00D549F7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</w:tr>
      <w:tr w:rsidR="009C7DD2" w:rsidRPr="006D0456" w:rsidTr="00EE21B7">
        <w:trPr>
          <w:trHeight w:val="20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70"/>
              <w:shd w:val="clear" w:color="auto" w:fill="auto"/>
              <w:spacing w:after="0"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2.2.3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Уборка лестничных клеток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jc w:val="center"/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1,95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1,95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1,95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1,95</w:t>
            </w:r>
          </w:p>
        </w:tc>
      </w:tr>
      <w:tr w:rsidR="009C7DD2" w:rsidRPr="006D0456" w:rsidTr="00EE21B7">
        <w:trPr>
          <w:trHeight w:val="24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7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2.2.4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Уборка придомовой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jc w:val="center"/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3,89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3,89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3,89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3,89</w:t>
            </w:r>
          </w:p>
        </w:tc>
      </w:tr>
      <w:tr w:rsidR="009C7DD2" w:rsidRPr="006D0456" w:rsidTr="00EE21B7">
        <w:trPr>
          <w:trHeight w:val="2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7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2.2.5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внутридомового газового оборудования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jc w:val="center"/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0,54</w:t>
            </w:r>
          </w:p>
        </w:tc>
      </w:tr>
      <w:tr w:rsidR="009C7DD2" w:rsidRPr="006D0456" w:rsidTr="00EE21B7">
        <w:trPr>
          <w:trHeight w:val="32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7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2.2.6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A04D03">
            <w:pPr>
              <w:pStyle w:val="3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Вывоз бытовых отходов (</w:t>
            </w:r>
            <w:r w:rsidR="00A04D03">
              <w:rPr>
                <w:rFonts w:ascii="Times New Roman" w:hAnsi="Times New Roman" w:cs="Times New Roman"/>
                <w:sz w:val="22"/>
                <w:szCs w:val="22"/>
              </w:rPr>
              <w:t>ТКО</w:t>
            </w: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jc w:val="center"/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3,35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3,35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3,35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3,35</w:t>
            </w:r>
          </w:p>
        </w:tc>
      </w:tr>
      <w:tr w:rsidR="00041264" w:rsidRPr="006D0456" w:rsidTr="00EE21B7">
        <w:trPr>
          <w:trHeight w:val="32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64" w:rsidRPr="006D0456" w:rsidRDefault="00041264" w:rsidP="009C7DD2">
            <w:pPr>
              <w:pStyle w:val="7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64" w:rsidRPr="006D0456" w:rsidRDefault="00041264" w:rsidP="00A04D03">
            <w:pPr>
              <w:pStyle w:val="3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Расходы на общедомовые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64" w:rsidRPr="006D0456" w:rsidRDefault="00041264" w:rsidP="009C7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64" w:rsidRDefault="00041264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64" w:rsidRDefault="00041264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64" w:rsidRDefault="00041264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64" w:rsidRDefault="00041264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C7DD2" w:rsidRPr="006D0456" w:rsidTr="000655CB">
        <w:trPr>
          <w:trHeight w:val="36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  <w:r w:rsidR="0004126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AE3D04" w:rsidP="009C7DD2">
            <w:pPr>
              <w:pStyle w:val="3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DE6336">
              <w:rPr>
                <w:rFonts w:ascii="Times New Roman" w:hAnsi="Times New Roman" w:cs="Times New Roman"/>
                <w:sz w:val="22"/>
                <w:szCs w:val="22"/>
              </w:rPr>
              <w:t>Диагностирование газового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3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DE6336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2,47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DE6336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2,47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DE6336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2,47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DE6336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2,47</w:t>
            </w:r>
          </w:p>
        </w:tc>
      </w:tr>
      <w:tr w:rsidR="009C7DD2" w:rsidRPr="006D0456" w:rsidTr="00EE21B7">
        <w:trPr>
          <w:trHeight w:val="6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263740" w:rsidRDefault="009C7DD2" w:rsidP="0079423F">
            <w:pPr>
              <w:pStyle w:val="70"/>
              <w:shd w:val="clear" w:color="auto" w:fill="auto"/>
              <w:spacing w:after="0"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740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263740" w:rsidRDefault="009C7DD2" w:rsidP="0079423F">
            <w:pPr>
              <w:pStyle w:val="70"/>
              <w:shd w:val="clear" w:color="auto" w:fill="auto"/>
              <w:spacing w:after="0" w:line="240" w:lineRule="auto"/>
              <w:ind w:left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7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Содержание и текущий ремонт жилого помещения в жилых домах, не имеющих двух и более видов услуг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79423F">
            <w:pPr>
              <w:pStyle w:val="3"/>
              <w:shd w:val="clear" w:color="auto" w:fill="auto"/>
              <w:spacing w:line="240" w:lineRule="auto"/>
              <w:ind w:left="3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263740" w:rsidRDefault="00DE6336" w:rsidP="0004126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041264">
              <w:rPr>
                <w:rFonts w:ascii="Times New Roman" w:hAnsi="Times New Roman" w:cs="Times New Roman"/>
                <w:b/>
                <w:sz w:val="22"/>
                <w:szCs w:val="22"/>
              </w:rPr>
              <w:t>5,48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Default="009C7DD2" w:rsidP="00041264">
            <w:pPr>
              <w:jc w:val="center"/>
            </w:pPr>
            <w:r w:rsidRPr="0043658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6B375B">
              <w:rPr>
                <w:rFonts w:ascii="Times New Roman" w:hAnsi="Times New Roman" w:cs="Times New Roman"/>
                <w:b/>
                <w:sz w:val="22"/>
                <w:szCs w:val="22"/>
              </w:rPr>
              <w:t>5,</w:t>
            </w:r>
            <w:r w:rsidR="00041264">
              <w:rPr>
                <w:rFonts w:ascii="Times New Roman" w:hAnsi="Times New Roman" w:cs="Times New Roman"/>
                <w:b/>
                <w:sz w:val="22"/>
                <w:szCs w:val="22"/>
              </w:rPr>
              <w:t>48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Default="009C7DD2" w:rsidP="00041264">
            <w:pPr>
              <w:jc w:val="center"/>
            </w:pPr>
            <w:r w:rsidRPr="0043658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6B375B">
              <w:rPr>
                <w:rFonts w:ascii="Times New Roman" w:hAnsi="Times New Roman" w:cs="Times New Roman"/>
                <w:b/>
                <w:sz w:val="22"/>
                <w:szCs w:val="22"/>
              </w:rPr>
              <w:t>5,</w:t>
            </w:r>
            <w:r w:rsidR="00041264">
              <w:rPr>
                <w:rFonts w:ascii="Times New Roman" w:hAnsi="Times New Roman" w:cs="Times New Roman"/>
                <w:b/>
                <w:sz w:val="22"/>
                <w:szCs w:val="22"/>
              </w:rPr>
              <w:t>48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Default="009C7DD2" w:rsidP="00041264">
            <w:pPr>
              <w:jc w:val="center"/>
            </w:pPr>
            <w:r w:rsidRPr="0043658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6B375B">
              <w:rPr>
                <w:rFonts w:ascii="Times New Roman" w:hAnsi="Times New Roman" w:cs="Times New Roman"/>
                <w:b/>
                <w:sz w:val="22"/>
                <w:szCs w:val="22"/>
              </w:rPr>
              <w:t>5,</w:t>
            </w:r>
            <w:r w:rsidR="00041264">
              <w:rPr>
                <w:rFonts w:ascii="Times New Roman" w:hAnsi="Times New Roman" w:cs="Times New Roman"/>
                <w:b/>
                <w:sz w:val="22"/>
                <w:szCs w:val="22"/>
              </w:rPr>
              <w:t>48</w:t>
            </w:r>
          </w:p>
        </w:tc>
      </w:tr>
      <w:tr w:rsidR="009C7DD2" w:rsidRPr="006D0456" w:rsidTr="00EE21B7">
        <w:trPr>
          <w:trHeight w:val="24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79423F">
            <w:pPr>
              <w:pStyle w:val="70"/>
              <w:shd w:val="clear" w:color="auto" w:fill="auto"/>
              <w:spacing w:after="0"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79423F">
            <w:pPr>
              <w:pStyle w:val="3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Текущий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79423F">
            <w:pPr>
              <w:jc w:val="center"/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79423F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1,84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Default="009C7DD2" w:rsidP="009C7DD2">
            <w:pPr>
              <w:jc w:val="center"/>
            </w:pPr>
            <w:r w:rsidRPr="00FB00B5">
              <w:rPr>
                <w:rFonts w:ascii="Times New Roman" w:hAnsi="Times New Roman" w:cs="Times New Roman"/>
                <w:sz w:val="22"/>
                <w:szCs w:val="22"/>
              </w:rPr>
              <w:t>1,84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Default="009C7DD2" w:rsidP="009C7DD2">
            <w:pPr>
              <w:jc w:val="center"/>
            </w:pPr>
            <w:r w:rsidRPr="00FB00B5">
              <w:rPr>
                <w:rFonts w:ascii="Times New Roman" w:hAnsi="Times New Roman" w:cs="Times New Roman"/>
                <w:sz w:val="22"/>
                <w:szCs w:val="22"/>
              </w:rPr>
              <w:t>1,84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Default="009C7DD2" w:rsidP="009C7DD2">
            <w:pPr>
              <w:jc w:val="center"/>
            </w:pPr>
            <w:r w:rsidRPr="00FB00B5">
              <w:rPr>
                <w:rFonts w:ascii="Times New Roman" w:hAnsi="Times New Roman" w:cs="Times New Roman"/>
                <w:sz w:val="22"/>
                <w:szCs w:val="22"/>
              </w:rPr>
              <w:t>1,84</w:t>
            </w:r>
          </w:p>
        </w:tc>
      </w:tr>
      <w:tr w:rsidR="009C7DD2" w:rsidRPr="006D0456" w:rsidTr="00EE21B7">
        <w:trPr>
          <w:trHeight w:val="15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7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Содержание жилого помещения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jc w:val="center"/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04126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41264">
              <w:rPr>
                <w:rFonts w:ascii="Times New Roman" w:hAnsi="Times New Roman" w:cs="Times New Roman"/>
                <w:sz w:val="22"/>
                <w:szCs w:val="22"/>
              </w:rPr>
              <w:t>3,64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041264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23,64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041264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23,64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041264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23,64</w:t>
            </w:r>
          </w:p>
        </w:tc>
      </w:tr>
      <w:tr w:rsidR="009C7DD2" w:rsidRPr="006D0456" w:rsidTr="00EE21B7">
        <w:trPr>
          <w:trHeight w:val="6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7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3.2.1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внутридомовых сетей и инженерного оборудования, конструктивных элементов зданий, содержание иного общего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jc w:val="center"/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7,93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7,93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7,93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7,93</w:t>
            </w:r>
          </w:p>
        </w:tc>
      </w:tr>
      <w:tr w:rsidR="009C7DD2" w:rsidRPr="006D0456" w:rsidTr="00EE21B7">
        <w:trPr>
          <w:trHeight w:val="27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70"/>
              <w:shd w:val="clear" w:color="auto" w:fill="auto"/>
              <w:spacing w:after="0"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3.2.2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Плата за управление многоквартирными домами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jc w:val="center"/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D549F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</w:t>
            </w:r>
            <w:r w:rsidR="00D549F7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D549F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</w:t>
            </w:r>
            <w:r w:rsidR="00D549F7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D549F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</w:t>
            </w:r>
            <w:r w:rsidR="00D549F7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D549F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</w:t>
            </w:r>
            <w:r w:rsidR="00D549F7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</w:tr>
      <w:tr w:rsidR="009C7DD2" w:rsidRPr="006D0456" w:rsidTr="00EE21B7">
        <w:trPr>
          <w:trHeight w:val="31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70"/>
              <w:shd w:val="clear" w:color="auto" w:fill="auto"/>
              <w:spacing w:after="0"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3.2.3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Уборка лестничных клеток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jc w:val="center"/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1,95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1,95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1,95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1,95</w:t>
            </w:r>
          </w:p>
        </w:tc>
      </w:tr>
      <w:tr w:rsidR="009C7DD2" w:rsidRPr="006D0456" w:rsidTr="00EE21B7">
        <w:trPr>
          <w:trHeight w:val="27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7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3.2.4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Уборка придомовой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jc w:val="center"/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3,89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3,89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3,89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3,89</w:t>
            </w:r>
          </w:p>
        </w:tc>
      </w:tr>
      <w:tr w:rsidR="009C7DD2" w:rsidRPr="006D0456" w:rsidTr="00EE21B7">
        <w:trPr>
          <w:trHeight w:val="22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7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3.2.5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внутридомового газового оборудования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jc w:val="center"/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0,54</w:t>
            </w:r>
          </w:p>
        </w:tc>
      </w:tr>
      <w:tr w:rsidR="009C7DD2" w:rsidRPr="006D0456" w:rsidTr="00EE21B7">
        <w:trPr>
          <w:trHeight w:val="1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7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3.2.6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A04D03">
            <w:pPr>
              <w:pStyle w:val="3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Вывоз бытовых отходов (</w:t>
            </w:r>
            <w:r w:rsidR="00A04D03">
              <w:rPr>
                <w:rFonts w:ascii="Times New Roman" w:hAnsi="Times New Roman" w:cs="Times New Roman"/>
                <w:sz w:val="22"/>
                <w:szCs w:val="22"/>
              </w:rPr>
              <w:t>ТКО</w:t>
            </w: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jc w:val="center"/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3,35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3,35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3,35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3,35</w:t>
            </w:r>
          </w:p>
        </w:tc>
      </w:tr>
      <w:tr w:rsidR="00041264" w:rsidRPr="006D0456" w:rsidTr="00EE21B7">
        <w:trPr>
          <w:trHeight w:val="1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64" w:rsidRPr="006D0456" w:rsidRDefault="00041264" w:rsidP="009C7DD2">
            <w:pPr>
              <w:pStyle w:val="7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64" w:rsidRPr="006D0456" w:rsidRDefault="00041264" w:rsidP="00A04D03">
            <w:pPr>
              <w:pStyle w:val="3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Расхода на общедомовые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64" w:rsidRPr="006D0456" w:rsidRDefault="00041264" w:rsidP="009C7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64" w:rsidRDefault="00041264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64" w:rsidRDefault="00041264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64" w:rsidRDefault="00041264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64" w:rsidRDefault="00041264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C7DD2" w:rsidRPr="006D0456" w:rsidTr="000655CB">
        <w:trPr>
          <w:trHeight w:val="36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041264" w:rsidP="00041264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C7DD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9C7DD2" w:rsidRPr="006D0456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AE3D04" w:rsidP="009C7DD2">
            <w:pPr>
              <w:pStyle w:val="3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DE6336">
              <w:rPr>
                <w:rFonts w:ascii="Times New Roman" w:hAnsi="Times New Roman" w:cs="Times New Roman"/>
                <w:sz w:val="22"/>
                <w:szCs w:val="22"/>
              </w:rPr>
              <w:t>Диагностирование газового оборудования</w:t>
            </w:r>
            <w:r w:rsidR="009C7D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3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DE6336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2,47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DE6336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2,47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DE6336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2,47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DE6336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2,47</w:t>
            </w:r>
          </w:p>
        </w:tc>
      </w:tr>
      <w:tr w:rsidR="009C7DD2" w:rsidRPr="006D0456" w:rsidTr="00EE21B7">
        <w:trPr>
          <w:trHeight w:val="1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263740" w:rsidRDefault="009C7DD2" w:rsidP="0079423F">
            <w:pPr>
              <w:pStyle w:val="70"/>
              <w:shd w:val="clear" w:color="auto" w:fill="auto"/>
              <w:spacing w:after="0"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74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263740" w:rsidRDefault="009C7DD2" w:rsidP="0079423F">
            <w:pPr>
              <w:pStyle w:val="70"/>
              <w:shd w:val="clear" w:color="auto" w:fill="auto"/>
              <w:spacing w:after="0" w:line="240" w:lineRule="auto"/>
              <w:ind w:left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7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Содержание и текущий ремонт жилого помещения в ветхом и аварийном жилом фонде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79423F">
            <w:pPr>
              <w:pStyle w:val="3"/>
              <w:shd w:val="clear" w:color="auto" w:fill="auto"/>
              <w:spacing w:line="240" w:lineRule="auto"/>
              <w:ind w:left="3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263740" w:rsidRDefault="00041264" w:rsidP="00041264">
            <w:pPr>
              <w:pStyle w:val="3"/>
              <w:shd w:val="clear" w:color="auto" w:fill="auto"/>
              <w:tabs>
                <w:tab w:val="left" w:pos="1020"/>
                <w:tab w:val="center" w:pos="1336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  <w:t>24,38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DE6336" w:rsidRDefault="00DE6336" w:rsidP="000412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336">
              <w:rPr>
                <w:rFonts w:ascii="Times New Roman" w:hAnsi="Times New Roman" w:cs="Times New Roman"/>
                <w:b/>
                <w:sz w:val="22"/>
                <w:szCs w:val="22"/>
              </w:rPr>
              <w:t>24,</w:t>
            </w:r>
            <w:r w:rsidR="00041264">
              <w:rPr>
                <w:rFonts w:ascii="Times New Roman" w:hAnsi="Times New Roman" w:cs="Times New Roman"/>
                <w:b/>
                <w:sz w:val="22"/>
                <w:szCs w:val="22"/>
              </w:rPr>
              <w:t>38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DE6336" w:rsidRDefault="00DE6336" w:rsidP="000412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336">
              <w:rPr>
                <w:rFonts w:ascii="Times New Roman" w:hAnsi="Times New Roman" w:cs="Times New Roman"/>
                <w:b/>
                <w:sz w:val="22"/>
                <w:szCs w:val="22"/>
              </w:rPr>
              <w:t>24,</w:t>
            </w:r>
            <w:r w:rsidR="00041264">
              <w:rPr>
                <w:rFonts w:ascii="Times New Roman" w:hAnsi="Times New Roman" w:cs="Times New Roman"/>
                <w:b/>
                <w:sz w:val="22"/>
                <w:szCs w:val="22"/>
              </w:rPr>
              <w:t>38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DE6336" w:rsidRDefault="00DE6336" w:rsidP="000412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336">
              <w:rPr>
                <w:rFonts w:ascii="Times New Roman" w:hAnsi="Times New Roman" w:cs="Times New Roman"/>
                <w:b/>
                <w:sz w:val="22"/>
                <w:szCs w:val="22"/>
              </w:rPr>
              <w:t>24,</w:t>
            </w:r>
            <w:r w:rsidR="00041264">
              <w:rPr>
                <w:rFonts w:ascii="Times New Roman" w:hAnsi="Times New Roman" w:cs="Times New Roman"/>
                <w:b/>
                <w:sz w:val="22"/>
                <w:szCs w:val="22"/>
              </w:rPr>
              <w:t>38</w:t>
            </w:r>
          </w:p>
        </w:tc>
      </w:tr>
      <w:tr w:rsidR="009C7DD2" w:rsidRPr="006D0456" w:rsidTr="00EE21B7">
        <w:trPr>
          <w:trHeight w:val="1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79423F">
            <w:pPr>
              <w:pStyle w:val="70"/>
              <w:shd w:val="clear" w:color="auto" w:fill="auto"/>
              <w:spacing w:after="0"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79423F">
            <w:pPr>
              <w:pStyle w:val="3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Текущий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79423F">
            <w:pPr>
              <w:jc w:val="center"/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79423F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Default="009C7DD2" w:rsidP="009C7DD2">
            <w:pPr>
              <w:jc w:val="center"/>
            </w:pPr>
            <w:r w:rsidRPr="00F60BBE">
              <w:rPr>
                <w:rFonts w:ascii="Times New Roman" w:hAnsi="Times New Roman" w:cs="Times New Roman"/>
                <w:sz w:val="22"/>
                <w:szCs w:val="22"/>
              </w:rPr>
              <w:t>0,74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Default="009C7DD2" w:rsidP="009C7DD2">
            <w:pPr>
              <w:jc w:val="center"/>
            </w:pPr>
            <w:r w:rsidRPr="00F60BBE">
              <w:rPr>
                <w:rFonts w:ascii="Times New Roman" w:hAnsi="Times New Roman" w:cs="Times New Roman"/>
                <w:sz w:val="22"/>
                <w:szCs w:val="22"/>
              </w:rPr>
              <w:t>0,74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Default="009C7DD2" w:rsidP="009C7DD2">
            <w:pPr>
              <w:jc w:val="center"/>
            </w:pPr>
            <w:r w:rsidRPr="00F60BBE">
              <w:rPr>
                <w:rFonts w:ascii="Times New Roman" w:hAnsi="Times New Roman" w:cs="Times New Roman"/>
                <w:sz w:val="22"/>
                <w:szCs w:val="22"/>
              </w:rPr>
              <w:t>0,74</w:t>
            </w:r>
          </w:p>
        </w:tc>
      </w:tr>
      <w:tr w:rsidR="009C7DD2" w:rsidRPr="006D0456" w:rsidTr="00250293">
        <w:trPr>
          <w:trHeight w:val="15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7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Содержание жилого помещения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jc w:val="center"/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04126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41264">
              <w:rPr>
                <w:rFonts w:ascii="Times New Roman" w:hAnsi="Times New Roman" w:cs="Times New Roman"/>
                <w:sz w:val="22"/>
                <w:szCs w:val="22"/>
              </w:rPr>
              <w:t>3,64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67788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E3D04">
              <w:rPr>
                <w:rFonts w:ascii="Times New Roman" w:hAnsi="Times New Roman" w:cs="Times New Roman"/>
                <w:sz w:val="22"/>
                <w:szCs w:val="22"/>
              </w:rPr>
              <w:t>3,</w:t>
            </w:r>
            <w:r w:rsidR="00677884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67788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E3D04">
              <w:rPr>
                <w:rFonts w:ascii="Times New Roman" w:hAnsi="Times New Roman" w:cs="Times New Roman"/>
                <w:sz w:val="22"/>
                <w:szCs w:val="22"/>
              </w:rPr>
              <w:t>3,</w:t>
            </w:r>
            <w:r w:rsidR="00677884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677884" w:rsidP="0067788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23,64</w:t>
            </w:r>
          </w:p>
        </w:tc>
      </w:tr>
      <w:tr w:rsidR="009C7DD2" w:rsidRPr="006D0456" w:rsidTr="00EE21B7">
        <w:trPr>
          <w:trHeight w:val="1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7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4.2.1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внутридомовых сетей и инженерного оборудования, конструктивных элементов зданий, содержание иного общего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jc w:val="center"/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7,93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7,93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7,93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7,93</w:t>
            </w:r>
          </w:p>
        </w:tc>
      </w:tr>
      <w:tr w:rsidR="009C7DD2" w:rsidRPr="006D0456" w:rsidTr="00EE21B7">
        <w:trPr>
          <w:trHeight w:val="1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70"/>
              <w:shd w:val="clear" w:color="auto" w:fill="auto"/>
              <w:spacing w:after="0"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4.2.2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Плата за управление многоквартирными домами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jc w:val="center"/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041264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3,51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04126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</w:t>
            </w:r>
            <w:r w:rsidR="00041264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041264" w:rsidP="0004126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041264" w:rsidP="0004126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3,51</w:t>
            </w:r>
          </w:p>
        </w:tc>
      </w:tr>
      <w:tr w:rsidR="009C7DD2" w:rsidRPr="006D0456" w:rsidTr="00EE21B7">
        <w:trPr>
          <w:trHeight w:val="1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70"/>
              <w:shd w:val="clear" w:color="auto" w:fill="auto"/>
              <w:spacing w:after="0"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4.2.3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Уборка лестничных клеток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jc w:val="center"/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1,95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1,95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1,95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1,95</w:t>
            </w:r>
          </w:p>
        </w:tc>
      </w:tr>
      <w:tr w:rsidR="009C7DD2" w:rsidRPr="006D0456" w:rsidTr="00EE21B7">
        <w:trPr>
          <w:trHeight w:val="1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7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4.2.4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Уборка придомовой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jc w:val="center"/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3,89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3,89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3,89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3,89</w:t>
            </w:r>
          </w:p>
        </w:tc>
      </w:tr>
      <w:tr w:rsidR="009C7DD2" w:rsidRPr="006D0456" w:rsidTr="00EE21B7">
        <w:trPr>
          <w:trHeight w:val="1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7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4.2.5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внутридомового газового оборудования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jc w:val="center"/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0,54</w:t>
            </w:r>
          </w:p>
        </w:tc>
      </w:tr>
      <w:tr w:rsidR="009C7DD2" w:rsidRPr="006D0456" w:rsidTr="00EE21B7">
        <w:trPr>
          <w:trHeight w:val="1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7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4.2.6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A04D03">
            <w:pPr>
              <w:pStyle w:val="3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Вывоз бытовых отходов (ТКО)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jc w:val="center"/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3,35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3,35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3,35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3,35</w:t>
            </w:r>
          </w:p>
        </w:tc>
      </w:tr>
      <w:tr w:rsidR="00041264" w:rsidRPr="006D0456" w:rsidTr="00EE21B7">
        <w:trPr>
          <w:trHeight w:val="1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64" w:rsidRPr="006D0456" w:rsidRDefault="00041264" w:rsidP="009C7DD2">
            <w:pPr>
              <w:pStyle w:val="7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64" w:rsidRPr="006D0456" w:rsidRDefault="00041264" w:rsidP="00A04D03">
            <w:pPr>
              <w:pStyle w:val="3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Расходы на общедомовые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64" w:rsidRPr="006D0456" w:rsidRDefault="00041264" w:rsidP="009C7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64" w:rsidRDefault="00041264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64" w:rsidRDefault="00041264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64" w:rsidRDefault="00041264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64" w:rsidRDefault="00041264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C7DD2" w:rsidRPr="006D0456" w:rsidTr="000655CB">
        <w:trPr>
          <w:trHeight w:val="36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  <w:r w:rsidR="0004126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AE3D04" w:rsidP="009C7DD2">
            <w:pPr>
              <w:pStyle w:val="3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DE6336">
              <w:rPr>
                <w:rFonts w:ascii="Times New Roman" w:hAnsi="Times New Roman" w:cs="Times New Roman"/>
                <w:sz w:val="22"/>
                <w:szCs w:val="22"/>
              </w:rPr>
              <w:t>Диагностирование газового оборудования</w:t>
            </w:r>
            <w:r w:rsidR="009C7D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9C7DD2" w:rsidP="009C7DD2">
            <w:pPr>
              <w:pStyle w:val="3"/>
              <w:shd w:val="clear" w:color="auto" w:fill="auto"/>
              <w:spacing w:line="240" w:lineRule="auto"/>
              <w:ind w:left="3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643AC4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2,47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643AC4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2,47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643AC4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2,47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D2" w:rsidRPr="006D0456" w:rsidRDefault="00643AC4" w:rsidP="009C7DD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2,47</w:t>
            </w:r>
          </w:p>
        </w:tc>
      </w:tr>
      <w:tr w:rsidR="00D329B1" w:rsidRPr="006D0456" w:rsidTr="00EE21B7">
        <w:trPr>
          <w:trHeight w:val="1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Pr="00263740" w:rsidRDefault="00D329B1" w:rsidP="00D329B1">
            <w:pPr>
              <w:pStyle w:val="7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740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Pr="006D0456" w:rsidRDefault="00D329B1" w:rsidP="00D329B1">
            <w:pPr>
              <w:pStyle w:val="3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b/>
                <w:sz w:val="22"/>
                <w:szCs w:val="22"/>
              </w:rPr>
              <w:t>Вывоз жидких бытовых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Pr="006D0456" w:rsidRDefault="00D329B1" w:rsidP="00D329B1">
            <w:pPr>
              <w:jc w:val="center"/>
              <w:rPr>
                <w:rFonts w:ascii="Times New Roman" w:hAnsi="Times New Roman" w:cs="Times New Roman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1 куб</w:t>
            </w:r>
            <w:proofErr w:type="gramStart"/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Pr="00263740" w:rsidRDefault="00D329B1" w:rsidP="00D329B1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740">
              <w:rPr>
                <w:rFonts w:ascii="Times New Roman" w:hAnsi="Times New Roman" w:cs="Times New Roman"/>
                <w:b/>
                <w:sz w:val="22"/>
                <w:szCs w:val="22"/>
              </w:rPr>
              <w:t>628,74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Pr="00263740" w:rsidRDefault="00165D84" w:rsidP="00D329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158,29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Pr="00263740" w:rsidRDefault="00165D84" w:rsidP="00D329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158,29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Pr="00263740" w:rsidRDefault="00165D84" w:rsidP="00D329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158,29</w:t>
            </w:r>
          </w:p>
        </w:tc>
      </w:tr>
      <w:tr w:rsidR="00D329B1" w:rsidRPr="006D0456" w:rsidTr="00EE21B7">
        <w:trPr>
          <w:trHeight w:val="1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Pr="006D0456" w:rsidRDefault="00D329B1" w:rsidP="00D329B1">
            <w:pPr>
              <w:pStyle w:val="7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5.1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Pr="006D0456" w:rsidRDefault="00D329B1" w:rsidP="00D329B1">
            <w:pPr>
              <w:pStyle w:val="3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В жилом фонде, оборудованном водопроводом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Pr="006D0456" w:rsidRDefault="00D329B1" w:rsidP="00D329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Default="00D329B1" w:rsidP="00D329B1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Default="00D329B1" w:rsidP="00D329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Default="00D329B1" w:rsidP="00D329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Default="00D329B1" w:rsidP="00D329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29B1" w:rsidRPr="006D0456" w:rsidTr="00EE21B7">
        <w:trPr>
          <w:trHeight w:val="1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Pr="006D0456" w:rsidRDefault="00D329B1" w:rsidP="00D329B1">
            <w:pPr>
              <w:pStyle w:val="7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5.1.1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Pr="006D0456" w:rsidRDefault="00D329B1" w:rsidP="00D329B1">
            <w:pPr>
              <w:pStyle w:val="3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Норматив потребления на 1 чел./месяц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Pr="006D0456" w:rsidRDefault="00D329B1" w:rsidP="00D329B1">
            <w:pPr>
              <w:jc w:val="center"/>
              <w:rPr>
                <w:rFonts w:ascii="Times New Roman" w:hAnsi="Times New Roman" w:cs="Times New Roman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куб</w:t>
            </w:r>
            <w:proofErr w:type="gramStart"/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Default="00D329B1" w:rsidP="00D329B1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Default="00D329B1" w:rsidP="00D329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1,176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Default="00D329B1" w:rsidP="00D329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1,176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Default="00D329B1" w:rsidP="00D329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1,176</w:t>
            </w:r>
          </w:p>
        </w:tc>
      </w:tr>
      <w:tr w:rsidR="00D329B1" w:rsidRPr="006D0456" w:rsidTr="00EE21B7">
        <w:trPr>
          <w:trHeight w:val="1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Pr="006D0456" w:rsidRDefault="00D329B1" w:rsidP="00D329B1">
            <w:pPr>
              <w:pStyle w:val="7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5.1.2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Pr="006D0456" w:rsidRDefault="00D329B1" w:rsidP="00D329B1">
            <w:pPr>
              <w:pStyle w:val="3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Плата за вывоз жидких бытовых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Pr="006D0456" w:rsidRDefault="00D329B1" w:rsidP="00D329B1">
            <w:pPr>
              <w:jc w:val="center"/>
              <w:rPr>
                <w:rFonts w:ascii="Times New Roman" w:hAnsi="Times New Roman" w:cs="Times New Roman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с 1 чел.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Default="00D329B1" w:rsidP="00D329B1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Default="000B27A9" w:rsidP="00D329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186,15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Default="000B27A9" w:rsidP="00D329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Default="000B27A9" w:rsidP="007D4D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186,15</w:t>
            </w:r>
          </w:p>
        </w:tc>
      </w:tr>
      <w:tr w:rsidR="00D329B1" w:rsidRPr="006D0456" w:rsidTr="00EE21B7">
        <w:trPr>
          <w:trHeight w:val="1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Pr="006D0456" w:rsidRDefault="00D329B1" w:rsidP="00D329B1">
            <w:pPr>
              <w:pStyle w:val="7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5.2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Pr="006D0456" w:rsidRDefault="00D329B1" w:rsidP="00D329B1">
            <w:pPr>
              <w:pStyle w:val="3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В жилом фонде, не оборудованном водопроводом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Pr="006D0456" w:rsidRDefault="00D329B1" w:rsidP="00D329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Default="00D329B1" w:rsidP="00D329B1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Default="00D329B1" w:rsidP="00D329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Default="00D329B1" w:rsidP="00D329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Default="00D329B1" w:rsidP="00D329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29B1" w:rsidRPr="006D0456" w:rsidTr="00EE21B7">
        <w:trPr>
          <w:trHeight w:val="1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Pr="006D0456" w:rsidRDefault="00D329B1" w:rsidP="00D329B1">
            <w:pPr>
              <w:pStyle w:val="7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5.2.1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Pr="006D0456" w:rsidRDefault="00D329B1" w:rsidP="00D329B1">
            <w:pPr>
              <w:pStyle w:val="3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Норматив потребления на 1 чел./месяц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Pr="006D0456" w:rsidRDefault="00D329B1" w:rsidP="00D329B1">
            <w:pPr>
              <w:jc w:val="center"/>
              <w:rPr>
                <w:rFonts w:ascii="Times New Roman" w:hAnsi="Times New Roman" w:cs="Times New Roman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куб</w:t>
            </w:r>
            <w:proofErr w:type="gramStart"/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Default="00D329B1" w:rsidP="00D329B1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Default="00D329B1" w:rsidP="00D329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0,539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Default="00D329B1" w:rsidP="00D329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0,539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Default="00D329B1" w:rsidP="00D329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0,539</w:t>
            </w:r>
          </w:p>
        </w:tc>
      </w:tr>
      <w:tr w:rsidR="00D329B1" w:rsidRPr="006D0456" w:rsidTr="00EE21B7">
        <w:trPr>
          <w:trHeight w:val="1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Pr="006D0456" w:rsidRDefault="00D329B1" w:rsidP="00D329B1">
            <w:pPr>
              <w:pStyle w:val="7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5.2.2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Pr="006D0456" w:rsidRDefault="00D329B1" w:rsidP="00D329B1">
            <w:pPr>
              <w:pStyle w:val="3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Плата за вывоз жидких бытовых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Pr="006D0456" w:rsidRDefault="00D329B1" w:rsidP="00D329B1">
            <w:pPr>
              <w:jc w:val="center"/>
              <w:rPr>
                <w:rFonts w:ascii="Times New Roman" w:hAnsi="Times New Roman" w:cs="Times New Roman"/>
              </w:rPr>
            </w:pPr>
            <w:r w:rsidRPr="006D0456">
              <w:rPr>
                <w:rFonts w:ascii="Times New Roman" w:hAnsi="Times New Roman" w:cs="Times New Roman"/>
                <w:sz w:val="22"/>
                <w:szCs w:val="22"/>
              </w:rPr>
              <w:t>с 1 чел.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Default="00D329B1" w:rsidP="00D329B1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Default="000B27A9" w:rsidP="00D329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85,32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Default="000B27A9" w:rsidP="00D329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85,32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B1" w:rsidRDefault="000B27A9" w:rsidP="00D329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85,32</w:t>
            </w:r>
          </w:p>
        </w:tc>
      </w:tr>
    </w:tbl>
    <w:p w:rsidR="00AE3D04" w:rsidRDefault="00AE3D04" w:rsidP="00EC4E22">
      <w:pPr>
        <w:rPr>
          <w:sz w:val="2"/>
          <w:szCs w:val="2"/>
        </w:rPr>
      </w:pPr>
      <w:r>
        <w:rPr>
          <w:sz w:val="2"/>
          <w:szCs w:val="2"/>
        </w:rPr>
        <w:t>кап</w:t>
      </w:r>
    </w:p>
    <w:p w:rsidR="00AE3D04" w:rsidRPr="00AE3D04" w:rsidRDefault="00AE3D04" w:rsidP="00AE3D04">
      <w:pPr>
        <w:rPr>
          <w:sz w:val="2"/>
          <w:szCs w:val="2"/>
        </w:rPr>
      </w:pPr>
    </w:p>
    <w:p w:rsidR="00AE3D04" w:rsidRDefault="00AE3D04" w:rsidP="00AE3D04">
      <w:pPr>
        <w:rPr>
          <w:sz w:val="2"/>
          <w:szCs w:val="2"/>
        </w:rPr>
      </w:pPr>
    </w:p>
    <w:p w:rsidR="00AE3D04" w:rsidRDefault="00AE3D04" w:rsidP="00AE3D04">
      <w:pPr>
        <w:rPr>
          <w:sz w:val="2"/>
          <w:szCs w:val="2"/>
        </w:rPr>
      </w:pPr>
    </w:p>
    <w:p w:rsidR="00AE3D04" w:rsidRDefault="00AE3D04" w:rsidP="006E0AA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AE3D04">
        <w:rPr>
          <w:rFonts w:ascii="Times New Roman" w:hAnsi="Times New Roman" w:cs="Times New Roman"/>
        </w:rPr>
        <w:t xml:space="preserve">- Для домов, в которых газовое оборудование подлежит диагностированию в </w:t>
      </w:r>
      <w:r w:rsidR="006E0AA0">
        <w:rPr>
          <w:rFonts w:ascii="Times New Roman" w:hAnsi="Times New Roman" w:cs="Times New Roman"/>
        </w:rPr>
        <w:t>текущем</w:t>
      </w:r>
      <w:r w:rsidRPr="00AE3D04">
        <w:rPr>
          <w:rFonts w:ascii="Times New Roman" w:hAnsi="Times New Roman" w:cs="Times New Roman"/>
        </w:rPr>
        <w:t xml:space="preserve"> году</w:t>
      </w:r>
      <w:r w:rsidR="005C7CED">
        <w:rPr>
          <w:rFonts w:ascii="Times New Roman" w:hAnsi="Times New Roman" w:cs="Times New Roman"/>
        </w:rPr>
        <w:t>.</w:t>
      </w:r>
    </w:p>
    <w:p w:rsidR="00AE3D04" w:rsidRDefault="00AE3D04" w:rsidP="00AE3D04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Диагностирование газового оборудования проводится</w:t>
      </w:r>
      <w:r w:rsidR="00677884">
        <w:rPr>
          <w:rFonts w:ascii="Times New Roman" w:hAnsi="Times New Roman" w:cs="Times New Roman"/>
        </w:rPr>
        <w:t xml:space="preserve"> один раз в три года </w:t>
      </w:r>
      <w:r>
        <w:rPr>
          <w:rFonts w:ascii="Times New Roman" w:hAnsi="Times New Roman" w:cs="Times New Roman"/>
        </w:rPr>
        <w:t>в соответствии с постановлением Правительства РФ от 14.05.2013 (ред. от 04.09.2015) № 410 «О мерах по обеспечении безопасности при использовании и содержании внутридомового и внутриквартирного газового оборудования».</w:t>
      </w:r>
    </w:p>
    <w:p w:rsidR="00AE3D04" w:rsidRPr="00AE3D04" w:rsidRDefault="00AE3D04" w:rsidP="00AE3D04">
      <w:pPr>
        <w:rPr>
          <w:sz w:val="2"/>
          <w:szCs w:val="2"/>
        </w:rPr>
      </w:pPr>
    </w:p>
    <w:p w:rsidR="00AE3D04" w:rsidRPr="00AE3D04" w:rsidRDefault="00AE3D04" w:rsidP="00AE3D04">
      <w:pPr>
        <w:rPr>
          <w:sz w:val="2"/>
          <w:szCs w:val="2"/>
        </w:rPr>
      </w:pPr>
    </w:p>
    <w:p w:rsidR="00A80EB0" w:rsidRDefault="00A80EB0" w:rsidP="00A80EB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</w:t>
      </w:r>
      <w:bookmarkStart w:id="0" w:name="_GoBack"/>
      <w:bookmarkEnd w:id="0"/>
    </w:p>
    <w:p w:rsidR="00EC4E22" w:rsidRDefault="00EC4E22" w:rsidP="00A80EB0">
      <w:pPr>
        <w:ind w:firstLine="709"/>
        <w:rPr>
          <w:sz w:val="2"/>
          <w:szCs w:val="2"/>
        </w:rPr>
      </w:pPr>
    </w:p>
    <w:p w:rsidR="00A80EB0" w:rsidRDefault="00A80EB0" w:rsidP="00A80EB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Расходы на оплату за холодную воду, горячую воду, отведение сточных вод, электрическую энергию в целях содержания общего имущества многоквартирного дома предусмотрены п. 1.2.7, 2.2.7, 3.2.7, 4.2.7 Приложения № 1 и рассчитываются индивидуально по каждому многоквартирному дому с учетом ч. 10 ст. 12 Федерального закона от 29.06.2015г. № 176-ФЗ «О внесении изменений в ЖК РФ и отдельные законодательные акты РФ».</w:t>
      </w:r>
      <w:proofErr w:type="gramEnd"/>
    </w:p>
    <w:p w:rsidR="00A80EB0" w:rsidRDefault="00A80EB0" w:rsidP="00A80EB0">
      <w:pPr>
        <w:ind w:firstLine="709"/>
        <w:rPr>
          <w:rFonts w:ascii="Times New Roman" w:hAnsi="Times New Roman" w:cs="Times New Roman"/>
        </w:rPr>
      </w:pPr>
    </w:p>
    <w:p w:rsidR="00A80EB0" w:rsidRDefault="00A80EB0" w:rsidP="00A80EB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Расходы на оплату за холодную воду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орячую воду, отведение сточных вод, электрическую энергию в целях содержания общего имущества многоквартирного дома начисляются дополнительно к утвержденному тарифу на содержание и ремонт жилого помещения.</w:t>
      </w:r>
    </w:p>
    <w:p w:rsidR="00A80EB0" w:rsidRDefault="00A80EB0" w:rsidP="00A80EB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Нормативы потребления коммунальных услуг по холодной воде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орячей воде на общедомовые нужды утверждены Постановлением Правительства Ярославской области от 31 октября 2016 г. № 1135-п.</w:t>
      </w:r>
    </w:p>
    <w:p w:rsidR="00A80EB0" w:rsidRDefault="00A80EB0" w:rsidP="00A80EB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Нормативы потребления электрической энергии на общедомовые нужды утверждены Постановлением Правительства Ярославской области от 10 августа 2012г. № 789-п (в ред. от 08.12.2014 г. № 1265-п).</w:t>
      </w:r>
    </w:p>
    <w:p w:rsidR="00A80EB0" w:rsidRPr="00A80EB0" w:rsidRDefault="00A80EB0" w:rsidP="00A80EB0">
      <w:pPr>
        <w:ind w:firstLine="709"/>
        <w:rPr>
          <w:rFonts w:ascii="Times New Roman" w:hAnsi="Times New Roman" w:cs="Times New Roman"/>
        </w:rPr>
        <w:sectPr w:rsidR="00A80EB0" w:rsidRPr="00A80EB0" w:rsidSect="00250293">
          <w:type w:val="continuous"/>
          <w:pgSz w:w="16837" w:h="11905" w:orient="landscape"/>
          <w:pgMar w:top="1418" w:right="394" w:bottom="1134" w:left="1125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</w:rPr>
        <w:t xml:space="preserve">  </w:t>
      </w:r>
    </w:p>
    <w:p w:rsidR="00CE3A22" w:rsidRDefault="00CE3A22" w:rsidP="00AE3D04">
      <w:pPr>
        <w:pStyle w:val="3"/>
        <w:shd w:val="clear" w:color="auto" w:fill="auto"/>
        <w:ind w:left="10490" w:firstLine="0"/>
      </w:pPr>
    </w:p>
    <w:sectPr w:rsidR="00CE3A22" w:rsidSect="00250293">
      <w:pgSz w:w="16837" w:h="11905" w:orient="landscape"/>
      <w:pgMar w:top="993" w:right="1244" w:bottom="2105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1E4" w:rsidRDefault="001A51E4" w:rsidP="00AE3D04">
      <w:r>
        <w:separator/>
      </w:r>
    </w:p>
  </w:endnote>
  <w:endnote w:type="continuationSeparator" w:id="0">
    <w:p w:rsidR="001A51E4" w:rsidRDefault="001A51E4" w:rsidP="00AE3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1E4" w:rsidRDefault="001A51E4" w:rsidP="00AE3D04">
      <w:r>
        <w:separator/>
      </w:r>
    </w:p>
  </w:footnote>
  <w:footnote w:type="continuationSeparator" w:id="0">
    <w:p w:rsidR="001A51E4" w:rsidRDefault="001A51E4" w:rsidP="00AE3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D04" w:rsidRPr="00AE3D04" w:rsidRDefault="00AE3D04" w:rsidP="00AE3D04">
    <w:pPr>
      <w:pStyle w:val="a7"/>
      <w:jc w:val="right"/>
      <w:rPr>
        <w:rFonts w:ascii="Times New Roman" w:hAnsi="Times New Roman" w:cs="Times New Roman"/>
        <w:b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C0821"/>
    <w:multiLevelType w:val="hybridMultilevel"/>
    <w:tmpl w:val="53BE24C6"/>
    <w:lvl w:ilvl="0" w:tplc="72C4274E">
      <w:start w:val="4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E22"/>
    <w:rsid w:val="00031A21"/>
    <w:rsid w:val="00041264"/>
    <w:rsid w:val="000655CB"/>
    <w:rsid w:val="000808E7"/>
    <w:rsid w:val="000B27A9"/>
    <w:rsid w:val="000E7751"/>
    <w:rsid w:val="000F5FCB"/>
    <w:rsid w:val="00110527"/>
    <w:rsid w:val="00165D84"/>
    <w:rsid w:val="001A51E4"/>
    <w:rsid w:val="0022551F"/>
    <w:rsid w:val="00250293"/>
    <w:rsid w:val="00252C9D"/>
    <w:rsid w:val="00263740"/>
    <w:rsid w:val="00282BEE"/>
    <w:rsid w:val="002B6D28"/>
    <w:rsid w:val="002D37CA"/>
    <w:rsid w:val="00312E32"/>
    <w:rsid w:val="003209DB"/>
    <w:rsid w:val="003C47D7"/>
    <w:rsid w:val="003E330A"/>
    <w:rsid w:val="003F701D"/>
    <w:rsid w:val="00420475"/>
    <w:rsid w:val="00500FA4"/>
    <w:rsid w:val="00514ADA"/>
    <w:rsid w:val="0052041F"/>
    <w:rsid w:val="005709E9"/>
    <w:rsid w:val="005931BF"/>
    <w:rsid w:val="005C7CED"/>
    <w:rsid w:val="005C7DEC"/>
    <w:rsid w:val="00643AC4"/>
    <w:rsid w:val="00677884"/>
    <w:rsid w:val="006B375B"/>
    <w:rsid w:val="006E0AA0"/>
    <w:rsid w:val="00727FD0"/>
    <w:rsid w:val="007753CD"/>
    <w:rsid w:val="0079423F"/>
    <w:rsid w:val="007D4DB5"/>
    <w:rsid w:val="007E2648"/>
    <w:rsid w:val="008A68BB"/>
    <w:rsid w:val="008E40FB"/>
    <w:rsid w:val="009C7DD2"/>
    <w:rsid w:val="009E651F"/>
    <w:rsid w:val="00A04D03"/>
    <w:rsid w:val="00A21E9F"/>
    <w:rsid w:val="00A54B49"/>
    <w:rsid w:val="00A80EB0"/>
    <w:rsid w:val="00A820B7"/>
    <w:rsid w:val="00AE3D04"/>
    <w:rsid w:val="00B10AE2"/>
    <w:rsid w:val="00B50A40"/>
    <w:rsid w:val="00B51FE4"/>
    <w:rsid w:val="00C90E3D"/>
    <w:rsid w:val="00CE3A22"/>
    <w:rsid w:val="00D329B1"/>
    <w:rsid w:val="00D549F7"/>
    <w:rsid w:val="00DB7E6B"/>
    <w:rsid w:val="00DD7137"/>
    <w:rsid w:val="00DE6336"/>
    <w:rsid w:val="00E72B04"/>
    <w:rsid w:val="00E95ADF"/>
    <w:rsid w:val="00EC4E22"/>
    <w:rsid w:val="00EE21B7"/>
    <w:rsid w:val="00EF3CFA"/>
    <w:rsid w:val="00F66A33"/>
    <w:rsid w:val="00F7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4E2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C4E22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TrebuchetMS">
    <w:name w:val="Основной текст + Trebuchet MS;Курсив"/>
    <w:basedOn w:val="a3"/>
    <w:rsid w:val="00EC4E22"/>
    <w:rPr>
      <w:rFonts w:ascii="Trebuchet MS" w:eastAsia="Trebuchet MS" w:hAnsi="Trebuchet MS" w:cs="Trebuchet MS"/>
      <w:i/>
      <w:iCs/>
      <w:sz w:val="19"/>
      <w:szCs w:val="19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EC4E22"/>
    <w:rPr>
      <w:rFonts w:ascii="Bookman Old Style" w:eastAsia="Bookman Old Style" w:hAnsi="Bookman Old Style" w:cs="Bookman Old Style"/>
      <w:spacing w:val="-20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EC4E22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character" w:customStyle="1" w:styleId="9pt">
    <w:name w:val="Основной текст + 9 pt;Полужирный"/>
    <w:basedOn w:val="a3"/>
    <w:rsid w:val="00EC4E22"/>
    <w:rPr>
      <w:rFonts w:ascii="Bookman Old Style" w:eastAsia="Bookman Old Style" w:hAnsi="Bookman Old Style" w:cs="Bookman Old Style"/>
      <w:b/>
      <w:bCs/>
      <w:sz w:val="18"/>
      <w:szCs w:val="18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EC4E22"/>
    <w:rPr>
      <w:rFonts w:ascii="Bookman Old Style" w:eastAsia="Bookman Old Style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EC4E22"/>
    <w:rPr>
      <w:rFonts w:ascii="Impact" w:eastAsia="Impact" w:hAnsi="Impact" w:cs="Impact"/>
      <w:sz w:val="53"/>
      <w:szCs w:val="53"/>
      <w:shd w:val="clear" w:color="auto" w:fill="FFFFFF"/>
    </w:rPr>
  </w:style>
  <w:style w:type="paragraph" w:customStyle="1" w:styleId="3">
    <w:name w:val="Основной текст3"/>
    <w:basedOn w:val="a"/>
    <w:link w:val="a3"/>
    <w:rsid w:val="00EC4E22"/>
    <w:pPr>
      <w:shd w:val="clear" w:color="auto" w:fill="FFFFFF"/>
      <w:spacing w:line="254" w:lineRule="exact"/>
      <w:ind w:hanging="360"/>
    </w:pPr>
    <w:rPr>
      <w:rFonts w:ascii="Bookman Old Style" w:eastAsia="Bookman Old Style" w:hAnsi="Bookman Old Style" w:cs="Bookman Old Style"/>
      <w:color w:val="auto"/>
      <w:sz w:val="19"/>
      <w:szCs w:val="19"/>
      <w:lang w:eastAsia="en-US"/>
    </w:rPr>
  </w:style>
  <w:style w:type="paragraph" w:customStyle="1" w:styleId="70">
    <w:name w:val="Основной текст (7)"/>
    <w:basedOn w:val="a"/>
    <w:link w:val="7"/>
    <w:rsid w:val="00EC4E22"/>
    <w:pPr>
      <w:shd w:val="clear" w:color="auto" w:fill="FFFFFF"/>
      <w:spacing w:after="60" w:line="0" w:lineRule="atLeast"/>
    </w:pPr>
    <w:rPr>
      <w:rFonts w:ascii="Bookman Old Style" w:eastAsia="Bookman Old Style" w:hAnsi="Bookman Old Style" w:cs="Bookman Old Style"/>
      <w:color w:val="auto"/>
      <w:sz w:val="18"/>
      <w:szCs w:val="18"/>
      <w:lang w:eastAsia="en-US"/>
    </w:rPr>
  </w:style>
  <w:style w:type="paragraph" w:customStyle="1" w:styleId="10">
    <w:name w:val="Заголовок №1"/>
    <w:basedOn w:val="a"/>
    <w:link w:val="1"/>
    <w:rsid w:val="00EC4E22"/>
    <w:pPr>
      <w:shd w:val="clear" w:color="auto" w:fill="FFFFFF"/>
      <w:spacing w:line="0" w:lineRule="atLeast"/>
      <w:outlineLvl w:val="0"/>
    </w:pPr>
    <w:rPr>
      <w:rFonts w:ascii="Impact" w:eastAsia="Impact" w:hAnsi="Impact" w:cs="Impact"/>
      <w:color w:val="auto"/>
      <w:sz w:val="53"/>
      <w:szCs w:val="53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00F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FA4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E3D0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E3D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3D0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E3D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3D0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8BF39-ADB0-4F4A-855C-2670F4CC8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PEO3</dc:creator>
  <cp:lastModifiedBy>Ситилинк</cp:lastModifiedBy>
  <cp:revision>27</cp:revision>
  <cp:lastPrinted>2017-07-05T07:41:00Z</cp:lastPrinted>
  <dcterms:created xsi:type="dcterms:W3CDTF">2017-01-23T11:49:00Z</dcterms:created>
  <dcterms:modified xsi:type="dcterms:W3CDTF">2017-07-05T07:50:00Z</dcterms:modified>
</cp:coreProperties>
</file>