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68" w:rsidRDefault="00223668">
      <w:pPr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Hlk340481334"/>
    </w:p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223668" w:rsidRPr="00223668" w:rsidTr="00E620B9">
        <w:tc>
          <w:tcPr>
            <w:tcW w:w="3075" w:type="dxa"/>
          </w:tcPr>
          <w:p w:rsidR="00223668" w:rsidRPr="00223668" w:rsidRDefault="00223668" w:rsidP="0022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</w:tcPr>
          <w:p w:rsidR="00223668" w:rsidRPr="00223668" w:rsidRDefault="00223668" w:rsidP="0022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66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1FF03B8" wp14:editId="6F3E8F25">
                  <wp:extent cx="842645" cy="1002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668" w:rsidRPr="00223668" w:rsidRDefault="00223668" w:rsidP="002236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23668" w:rsidRPr="00223668" w:rsidRDefault="00223668" w:rsidP="0022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668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СОВЕТ</w:t>
      </w:r>
    </w:p>
    <w:p w:rsidR="00223668" w:rsidRPr="00223668" w:rsidRDefault="00223668" w:rsidP="0022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668">
        <w:rPr>
          <w:rFonts w:ascii="Times New Roman" w:eastAsia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223668" w:rsidRPr="00223668" w:rsidRDefault="00223668" w:rsidP="0022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668">
        <w:rPr>
          <w:rFonts w:ascii="Times New Roman" w:eastAsia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223668" w:rsidRPr="00223668" w:rsidRDefault="00223668" w:rsidP="0022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668">
        <w:rPr>
          <w:rFonts w:ascii="Times New Roman" w:eastAsia="Times New Roman" w:hAnsi="Times New Roman" w:cs="Times New Roman"/>
          <w:b/>
          <w:sz w:val="24"/>
          <w:szCs w:val="24"/>
        </w:rPr>
        <w:t>Ярославской области</w:t>
      </w:r>
    </w:p>
    <w:p w:rsidR="00223668" w:rsidRPr="00223668" w:rsidRDefault="00223668" w:rsidP="0022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668">
        <w:rPr>
          <w:rFonts w:ascii="Times New Roman" w:eastAsia="Times New Roman" w:hAnsi="Times New Roman" w:cs="Times New Roman"/>
          <w:b/>
          <w:sz w:val="24"/>
          <w:szCs w:val="24"/>
        </w:rPr>
        <w:t>третий созыв</w:t>
      </w:r>
    </w:p>
    <w:p w:rsidR="00223668" w:rsidRPr="00223668" w:rsidRDefault="00223668" w:rsidP="0022366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3668" w:rsidRPr="00223668" w:rsidRDefault="00223668" w:rsidP="002236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3668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223668" w:rsidRPr="00223668" w:rsidRDefault="00223668" w:rsidP="002236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3668" w:rsidRPr="00223668" w:rsidRDefault="00223668" w:rsidP="00223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668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409B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223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9B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223668">
        <w:rPr>
          <w:rFonts w:ascii="Times New Roman" w:eastAsia="Times New Roman" w:hAnsi="Times New Roman" w:cs="Times New Roman"/>
          <w:sz w:val="24"/>
          <w:szCs w:val="24"/>
        </w:rPr>
        <w:t xml:space="preserve"> 2016  года                                                                                                № </w:t>
      </w:r>
      <w:r w:rsidR="00C409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629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23668" w:rsidRPr="00223668" w:rsidRDefault="00223668" w:rsidP="00223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668" w:rsidRDefault="00223668" w:rsidP="00223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передаче полномочий </w:t>
      </w:r>
    </w:p>
    <w:p w:rsidR="00223668" w:rsidRDefault="00223668" w:rsidP="00223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осуществлению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внешнего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3668" w:rsidRDefault="00223668" w:rsidP="00223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финансового контроля</w:t>
      </w:r>
      <w:r w:rsidR="00C155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0924">
        <w:rPr>
          <w:rFonts w:ascii="Times New Roman" w:eastAsia="Times New Roman" w:hAnsi="Times New Roman" w:cs="Times New Roman"/>
          <w:b/>
          <w:sz w:val="24"/>
          <w:szCs w:val="24"/>
        </w:rPr>
        <w:t>на 2017 год</w:t>
      </w:r>
    </w:p>
    <w:p w:rsidR="00223668" w:rsidRDefault="00223668" w:rsidP="00223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668" w:rsidRDefault="00C15562" w:rsidP="00F1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Муниципальный Совет Ивняковского сельского поселения </w:t>
      </w:r>
    </w:p>
    <w:p w:rsidR="00C15562" w:rsidRPr="00223668" w:rsidRDefault="00C15562" w:rsidP="002236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23668" w:rsidRPr="00223668" w:rsidRDefault="00223668" w:rsidP="00223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668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223668" w:rsidRPr="00223668" w:rsidRDefault="00223668" w:rsidP="00223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CEB" w:rsidRPr="00E54CEB" w:rsidRDefault="00223668" w:rsidP="00E54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54CEB">
        <w:rPr>
          <w:rFonts w:ascii="Times New Roman" w:eastAsia="Times New Roman" w:hAnsi="Times New Roman" w:cs="Times New Roman"/>
          <w:color w:val="000000"/>
          <w:sz w:val="24"/>
          <w:szCs w:val="24"/>
        </w:rPr>
        <w:t>Ивняковскому сельскому поселению с 01.01.2017 г. по 31.12.2017 г. передать Ярославскому муниципальному району полномочия контрольного органа Ивняковского сельского поселения по осуществлению внешнего</w:t>
      </w:r>
      <w:r w:rsidR="00F10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E5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финансового контроля в Ивняковском сельском поселении. </w:t>
      </w:r>
    </w:p>
    <w:p w:rsidR="00F10924" w:rsidRDefault="00223668" w:rsidP="0022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36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F109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Размер межбюджетных трансфертов, предоставляемых бюджету Ярославского муниципального района для осуществления полномочий,  указанных в пункте 1 настоящего </w:t>
      </w:r>
      <w:r w:rsidR="00723AD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 на 2017 год составляет 45 500 рублей</w:t>
      </w:r>
      <w:r w:rsidR="00F1092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10924" w:rsidRDefault="00F10924" w:rsidP="0022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F10924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предоставления иных межбюджетных трансфертов бюджету Ярославского муниципального района из бюджета </w:t>
      </w:r>
      <w:r>
        <w:rPr>
          <w:rFonts w:ascii="Times New Roman" w:hAnsi="Times New Roman" w:cs="Times New Roman"/>
          <w:sz w:val="24"/>
          <w:szCs w:val="24"/>
        </w:rPr>
        <w:t>Ивняковск</w:t>
      </w:r>
      <w:r w:rsidRPr="00F10924">
        <w:rPr>
          <w:rFonts w:ascii="Times New Roman" w:hAnsi="Times New Roman" w:cs="Times New Roman"/>
          <w:sz w:val="24"/>
          <w:szCs w:val="24"/>
        </w:rPr>
        <w:t>ого сельского поселения на осуществление полномочий, указанных в пункте 1 настоящего решения (Приложение 1).</w:t>
      </w:r>
    </w:p>
    <w:p w:rsidR="00F10924" w:rsidRDefault="00F10924" w:rsidP="0022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0924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C409B0">
        <w:rPr>
          <w:rFonts w:ascii="Times New Roman" w:hAnsi="Times New Roman" w:cs="Times New Roman"/>
          <w:sz w:val="24"/>
          <w:szCs w:val="24"/>
        </w:rPr>
        <w:t>ое</w:t>
      </w:r>
      <w:r w:rsidR="0088228E">
        <w:rPr>
          <w:rFonts w:ascii="Times New Roman" w:hAnsi="Times New Roman" w:cs="Times New Roman"/>
          <w:sz w:val="24"/>
          <w:szCs w:val="24"/>
        </w:rPr>
        <w:t xml:space="preserve"> </w:t>
      </w:r>
      <w:r w:rsidRPr="00F10924">
        <w:rPr>
          <w:rFonts w:ascii="Times New Roman" w:hAnsi="Times New Roman" w:cs="Times New Roman"/>
          <w:sz w:val="24"/>
          <w:szCs w:val="24"/>
        </w:rPr>
        <w:t>соглашени</w:t>
      </w:r>
      <w:r w:rsidR="00C409B0">
        <w:rPr>
          <w:rFonts w:ascii="Times New Roman" w:hAnsi="Times New Roman" w:cs="Times New Roman"/>
          <w:sz w:val="24"/>
          <w:szCs w:val="24"/>
        </w:rPr>
        <w:t>е</w:t>
      </w:r>
      <w:r w:rsidRPr="00F10924"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ЯМР части полномочий контрольного органа </w:t>
      </w:r>
      <w:r>
        <w:rPr>
          <w:rFonts w:ascii="Times New Roman" w:hAnsi="Times New Roman" w:cs="Times New Roman"/>
          <w:sz w:val="24"/>
          <w:szCs w:val="24"/>
        </w:rPr>
        <w:t>Ивняковского</w:t>
      </w:r>
      <w:r w:rsidRPr="00F10924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внешнего муниципального финансового контроля (Приложение 2).</w:t>
      </w:r>
    </w:p>
    <w:p w:rsidR="00223668" w:rsidRPr="00223668" w:rsidRDefault="00AB1182" w:rsidP="0022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F109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223668" w:rsidRPr="0022366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223668" w:rsidRPr="002236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исполнением решения возложить на Заместителя Главы И</w:t>
      </w:r>
      <w:r w:rsidR="00223668">
        <w:rPr>
          <w:rFonts w:ascii="Times New Roman" w:eastAsia="Times New Roman" w:hAnsi="Times New Roman" w:cs="Times New Roman"/>
          <w:sz w:val="24"/>
          <w:szCs w:val="24"/>
          <w:lang w:eastAsia="en-US"/>
        </w:rPr>
        <w:t>вняковского сельского поселения Антонову Н.В.</w:t>
      </w:r>
    </w:p>
    <w:p w:rsidR="00223668" w:rsidRPr="00223668" w:rsidRDefault="00AB1182" w:rsidP="0022366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23668" w:rsidRPr="00223668"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223668" w:rsidRPr="00223668" w:rsidRDefault="00AB1182" w:rsidP="00223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23668" w:rsidRPr="00223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23668" w:rsidRPr="00223668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223668" w:rsidRPr="00223668" w:rsidRDefault="00223668" w:rsidP="00223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668" w:rsidRPr="00223668" w:rsidRDefault="00223668" w:rsidP="002236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223668" w:rsidRPr="00223668" w:rsidTr="00E620B9">
        <w:tc>
          <w:tcPr>
            <w:tcW w:w="4503" w:type="dxa"/>
            <w:shd w:val="clear" w:color="auto" w:fill="auto"/>
          </w:tcPr>
          <w:p w:rsidR="00223668" w:rsidRPr="00223668" w:rsidRDefault="00223668" w:rsidP="002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668" w:rsidRPr="00223668" w:rsidRDefault="00223668" w:rsidP="0022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23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Муниципального Совета Ивняковского сельского поселения                              </w:t>
            </w:r>
          </w:p>
        </w:tc>
        <w:tc>
          <w:tcPr>
            <w:tcW w:w="2520" w:type="dxa"/>
            <w:shd w:val="clear" w:color="auto" w:fill="auto"/>
          </w:tcPr>
          <w:p w:rsidR="00223668" w:rsidRPr="00223668" w:rsidRDefault="00223668" w:rsidP="002236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668" w:rsidRPr="00223668" w:rsidRDefault="00223668" w:rsidP="002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668" w:rsidRPr="00223668" w:rsidRDefault="00223668" w:rsidP="002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68">
              <w:rPr>
                <w:rFonts w:ascii="Times New Roman" w:eastAsia="Times New Roman" w:hAnsi="Times New Roman" w:cs="Times New Roman"/>
                <w:sz w:val="24"/>
                <w:szCs w:val="24"/>
              </w:rPr>
              <w:t>М.В. Нефедова</w:t>
            </w:r>
          </w:p>
        </w:tc>
      </w:tr>
      <w:tr w:rsidR="00223668" w:rsidRPr="00223668" w:rsidTr="00E620B9">
        <w:tc>
          <w:tcPr>
            <w:tcW w:w="4503" w:type="dxa"/>
            <w:shd w:val="clear" w:color="auto" w:fill="auto"/>
          </w:tcPr>
          <w:p w:rsidR="00223668" w:rsidRPr="00223668" w:rsidRDefault="00223668" w:rsidP="002236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668" w:rsidRPr="00223668" w:rsidRDefault="00223668" w:rsidP="0022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6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Ивняковского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223668" w:rsidRPr="00223668" w:rsidRDefault="00223668" w:rsidP="002236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23668" w:rsidRPr="00223668" w:rsidRDefault="00223668" w:rsidP="002236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668" w:rsidRPr="00223668" w:rsidRDefault="00223668" w:rsidP="0022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668">
              <w:rPr>
                <w:rFonts w:ascii="Times New Roman" w:eastAsia="Times New Roman" w:hAnsi="Times New Roman" w:cs="Times New Roman"/>
                <w:sz w:val="24"/>
                <w:szCs w:val="24"/>
              </w:rPr>
              <w:t>И.И. Цуренкова</w:t>
            </w:r>
          </w:p>
        </w:tc>
      </w:tr>
    </w:tbl>
    <w:p w:rsidR="00223668" w:rsidRPr="00223668" w:rsidRDefault="00223668" w:rsidP="00223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6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D672A" w:rsidRDefault="001D672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3668" w:rsidRDefault="00223668" w:rsidP="001D0751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0924" w:rsidRDefault="00F10924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121E6" w:rsidRPr="00223668" w:rsidRDefault="001121E6" w:rsidP="001D0751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36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121E6" w:rsidRPr="00223668" w:rsidRDefault="001121E6" w:rsidP="001D0751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3668">
        <w:rPr>
          <w:rFonts w:ascii="Times New Roman" w:hAnsi="Times New Roman" w:cs="Times New Roman"/>
          <w:sz w:val="28"/>
          <w:szCs w:val="28"/>
        </w:rPr>
        <w:t>к решению Муниципального Совета Ярославского МР</w:t>
      </w:r>
    </w:p>
    <w:p w:rsidR="001121E6" w:rsidRPr="001121E6" w:rsidRDefault="00C409B0" w:rsidP="001D0751">
      <w:pPr>
        <w:tabs>
          <w:tab w:val="left" w:pos="5529"/>
        </w:tabs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409B0">
        <w:rPr>
          <w:rFonts w:ascii="Times New Roman" w:hAnsi="Times New Roman" w:cs="Times New Roman"/>
          <w:sz w:val="28"/>
          <w:szCs w:val="28"/>
          <w:u w:val="single"/>
        </w:rPr>
        <w:t>26.12.2016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1E6" w:rsidRPr="00223668">
        <w:rPr>
          <w:rFonts w:ascii="Times New Roman" w:hAnsi="Times New Roman" w:cs="Times New Roman"/>
          <w:sz w:val="28"/>
          <w:szCs w:val="28"/>
        </w:rPr>
        <w:t xml:space="preserve"> № </w:t>
      </w:r>
      <w:r w:rsidRPr="00C409B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16293">
        <w:rPr>
          <w:rFonts w:ascii="Times New Roman" w:hAnsi="Times New Roman" w:cs="Times New Roman"/>
          <w:sz w:val="28"/>
          <w:szCs w:val="28"/>
          <w:u w:val="single"/>
        </w:rPr>
        <w:t>9</w:t>
      </w:r>
    </w:p>
    <w:bookmarkEnd w:id="0"/>
    <w:p w:rsidR="001121E6" w:rsidRPr="001121E6" w:rsidRDefault="001121E6" w:rsidP="001121E6">
      <w:pPr>
        <w:pStyle w:val="a3"/>
        <w:tabs>
          <w:tab w:val="left" w:pos="10440"/>
        </w:tabs>
        <w:jc w:val="right"/>
        <w:rPr>
          <w:sz w:val="28"/>
          <w:szCs w:val="28"/>
        </w:rPr>
      </w:pPr>
    </w:p>
    <w:p w:rsidR="001121E6" w:rsidRPr="001121E6" w:rsidRDefault="001121E6" w:rsidP="001121E6">
      <w:pPr>
        <w:pStyle w:val="a3"/>
        <w:tabs>
          <w:tab w:val="left" w:pos="10440"/>
        </w:tabs>
        <w:rPr>
          <w:sz w:val="28"/>
          <w:szCs w:val="28"/>
        </w:rPr>
      </w:pPr>
    </w:p>
    <w:p w:rsidR="001121E6" w:rsidRPr="001121E6" w:rsidRDefault="001121E6" w:rsidP="001121E6">
      <w:pPr>
        <w:pStyle w:val="a3"/>
        <w:tabs>
          <w:tab w:val="left" w:pos="10440"/>
        </w:tabs>
        <w:jc w:val="center"/>
        <w:rPr>
          <w:b/>
          <w:sz w:val="28"/>
          <w:szCs w:val="28"/>
        </w:rPr>
      </w:pPr>
      <w:r w:rsidRPr="001121E6">
        <w:rPr>
          <w:b/>
          <w:sz w:val="28"/>
          <w:szCs w:val="28"/>
        </w:rPr>
        <w:t>Порядок</w:t>
      </w:r>
    </w:p>
    <w:p w:rsidR="001121E6" w:rsidRPr="001121E6" w:rsidRDefault="001121E6" w:rsidP="001121E6">
      <w:pPr>
        <w:pStyle w:val="a3"/>
        <w:tabs>
          <w:tab w:val="left" w:pos="10440"/>
        </w:tabs>
        <w:jc w:val="center"/>
        <w:rPr>
          <w:b/>
          <w:sz w:val="28"/>
          <w:szCs w:val="28"/>
        </w:rPr>
      </w:pPr>
      <w:r w:rsidRPr="001121E6">
        <w:rPr>
          <w:b/>
          <w:sz w:val="28"/>
          <w:szCs w:val="28"/>
        </w:rPr>
        <w:t xml:space="preserve">предоставления иных межбюджетных трансфертов бюджету Ярославского муниципального района из бюджетов поселений </w:t>
      </w:r>
    </w:p>
    <w:p w:rsidR="001121E6" w:rsidRPr="001121E6" w:rsidRDefault="001121E6" w:rsidP="001121E6">
      <w:pPr>
        <w:pStyle w:val="a3"/>
        <w:tabs>
          <w:tab w:val="left" w:pos="10440"/>
        </w:tabs>
        <w:jc w:val="center"/>
        <w:rPr>
          <w:b/>
          <w:sz w:val="28"/>
          <w:szCs w:val="28"/>
        </w:rPr>
      </w:pPr>
      <w:r w:rsidRPr="001121E6">
        <w:rPr>
          <w:b/>
          <w:sz w:val="28"/>
          <w:szCs w:val="28"/>
        </w:rPr>
        <w:t xml:space="preserve">на осуществление части полномочий контрольных органов поселений </w:t>
      </w:r>
    </w:p>
    <w:p w:rsidR="001121E6" w:rsidRPr="001121E6" w:rsidRDefault="001121E6" w:rsidP="001121E6">
      <w:pPr>
        <w:pStyle w:val="a3"/>
        <w:tabs>
          <w:tab w:val="left" w:pos="10440"/>
        </w:tabs>
        <w:jc w:val="center"/>
        <w:rPr>
          <w:b/>
          <w:sz w:val="28"/>
          <w:szCs w:val="28"/>
        </w:rPr>
      </w:pPr>
      <w:r w:rsidRPr="001121E6">
        <w:rPr>
          <w:b/>
          <w:sz w:val="28"/>
          <w:szCs w:val="28"/>
        </w:rPr>
        <w:t>по осуществлению внешнего муниципального финансового контроля.</w:t>
      </w:r>
    </w:p>
    <w:p w:rsidR="001121E6" w:rsidRPr="001121E6" w:rsidRDefault="001121E6" w:rsidP="001121E6">
      <w:pPr>
        <w:pStyle w:val="a3"/>
        <w:tabs>
          <w:tab w:val="left" w:pos="10440"/>
        </w:tabs>
        <w:jc w:val="center"/>
        <w:rPr>
          <w:b/>
          <w:sz w:val="28"/>
          <w:szCs w:val="28"/>
        </w:rPr>
      </w:pPr>
    </w:p>
    <w:p w:rsidR="001121E6" w:rsidRPr="001121E6" w:rsidRDefault="001121E6" w:rsidP="001121E6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6">
        <w:rPr>
          <w:rFonts w:ascii="Times New Roman" w:hAnsi="Times New Roman" w:cs="Times New Roman"/>
          <w:sz w:val="28"/>
          <w:szCs w:val="28"/>
        </w:rPr>
        <w:t>1.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> Порядок предоставления иных межбюджетных трансфертов бюджету Ярославского муниципального района из бюджетов поселений на осуществление части полномочий контрольных органов поселений по осуществлению внешнего муниципального финансового контроля (далее – Порядок) разработан в целях установления методики расчета, порядка перечисления указанных трансфертов и использования средств бюджетов поселений, направляемых на финансовое обеспечение осуществления указанных полномочий.</w:t>
      </w:r>
    </w:p>
    <w:p w:rsidR="001121E6" w:rsidRPr="001121E6" w:rsidRDefault="001121E6" w:rsidP="001121E6">
      <w:pPr>
        <w:widowControl w:val="0"/>
        <w:tabs>
          <w:tab w:val="left" w:pos="104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1121E6">
        <w:rPr>
          <w:rFonts w:ascii="Times New Roman" w:hAnsi="Times New Roman" w:cs="Times New Roman"/>
          <w:color w:val="000000"/>
          <w:sz w:val="28"/>
          <w:szCs w:val="28"/>
        </w:rPr>
        <w:t>Межбюджетные трансферты из бюджетов поселений на осуществление части полномочий контрольных органов поселений по осуществлению внешнего муниципального финансового контроля предусматриваются в доходной части бюджета Ярославского муниципального района на очередной финансовый год (очередной финансовый год и плановый период)  в объемах, утвержденных решениями о бюджетах поселений на очередной финансовый год (очередной финансовый год и плановый период)</w:t>
      </w:r>
      <w:r w:rsidRPr="001121E6">
        <w:rPr>
          <w:rFonts w:ascii="Times New Roman" w:hAnsi="Times New Roman" w:cs="Times New Roman"/>
          <w:sz w:val="28"/>
          <w:szCs w:val="28"/>
        </w:rPr>
        <w:t xml:space="preserve">, 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>и предоставляются за счет собственных доходов бюджетов</w:t>
      </w:r>
      <w:proofErr w:type="gramEnd"/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поселений, входящих в состав муниципального района, на основании заключенных соглашений между муниципальными советами поселений и Муниципальным Советом Ярославского муниципального района. </w:t>
      </w:r>
    </w:p>
    <w:p w:rsidR="001121E6" w:rsidRPr="001121E6" w:rsidRDefault="001121E6" w:rsidP="001121E6">
      <w:pPr>
        <w:tabs>
          <w:tab w:val="left" w:pos="10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1E6">
        <w:rPr>
          <w:rFonts w:ascii="Times New Roman" w:hAnsi="Times New Roman" w:cs="Times New Roman"/>
          <w:sz w:val="28"/>
          <w:szCs w:val="28"/>
        </w:rPr>
        <w:t xml:space="preserve">3. Межбюджетные трансферты из бюджетов поселений 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части полномочий контрольных органов поселений по осуществлению внешнего муниципального финансового контроля </w:t>
      </w:r>
      <w:r w:rsidRPr="001121E6">
        <w:rPr>
          <w:rFonts w:ascii="Times New Roman" w:hAnsi="Times New Roman" w:cs="Times New Roman"/>
          <w:sz w:val="28"/>
          <w:szCs w:val="28"/>
        </w:rPr>
        <w:t>перечисляются в районный бюджет ЯМР ежемесячно не позднее 25 числа в размере 1/12 от суммы, предусмотренной на эти цели в текущем финансовом году.</w:t>
      </w:r>
    </w:p>
    <w:p w:rsidR="001121E6" w:rsidRPr="001121E6" w:rsidRDefault="001121E6" w:rsidP="001121E6">
      <w:pPr>
        <w:tabs>
          <w:tab w:val="left" w:pos="10440"/>
        </w:tabs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 Объем межбюджетных трансфертов из бюджета поселения в бюджет Ярославского муниципального района на осуществление переданных полномочий</w:t>
      </w:r>
      <w:r w:rsidRPr="001121E6">
        <w:rPr>
          <w:rFonts w:ascii="Times New Roman" w:hAnsi="Times New Roman" w:cs="Times New Roman"/>
          <w:sz w:val="28"/>
          <w:szCs w:val="28"/>
        </w:rPr>
        <w:t xml:space="preserve"> 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>контрольных органов поселений по осуществлению внешнего муниципального финансового контроля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, определяется как сумма следующих слагаемых:</w:t>
      </w:r>
    </w:p>
    <w:p w:rsidR="001121E6" w:rsidRPr="001121E6" w:rsidRDefault="001121E6" w:rsidP="001121E6">
      <w:pPr>
        <w:tabs>
          <w:tab w:val="left" w:pos="10440"/>
        </w:tabs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Vmt</w:t>
      </w:r>
      <w:proofErr w:type="spellEnd"/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Vr</w:t>
      </w:r>
      <w:proofErr w:type="spellEnd"/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Vex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>, где</w:t>
      </w:r>
    </w:p>
    <w:p w:rsidR="001121E6" w:rsidRPr="001121E6" w:rsidRDefault="001121E6" w:rsidP="001121E6">
      <w:pPr>
        <w:tabs>
          <w:tab w:val="left" w:pos="10440"/>
        </w:tabs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Vr</w:t>
      </w:r>
      <w:proofErr w:type="spellEnd"/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– расходы на осуществление ревизионной деятельности;</w:t>
      </w:r>
    </w:p>
    <w:p w:rsidR="001121E6" w:rsidRPr="001121E6" w:rsidRDefault="001121E6" w:rsidP="001121E6">
      <w:pPr>
        <w:tabs>
          <w:tab w:val="left" w:pos="10440"/>
        </w:tabs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Vex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– расходы на осуществление экспертной деятельности;</w:t>
      </w:r>
    </w:p>
    <w:p w:rsidR="001121E6" w:rsidRPr="001121E6" w:rsidRDefault="001121E6" w:rsidP="001121E6">
      <w:pPr>
        <w:tabs>
          <w:tab w:val="left" w:pos="10440"/>
        </w:tabs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1E6" w:rsidRPr="001121E6" w:rsidRDefault="001121E6" w:rsidP="001121E6">
      <w:pPr>
        <w:tabs>
          <w:tab w:val="left" w:pos="10440"/>
        </w:tabs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z w:val="28"/>
          <w:szCs w:val="28"/>
        </w:rPr>
        <w:t>Расходы на осуществление ревизионной деятельности определяются по следующей формуле:</w:t>
      </w:r>
    </w:p>
    <w:p w:rsidR="001121E6" w:rsidRPr="001121E6" w:rsidRDefault="001121E6" w:rsidP="001121E6">
      <w:pPr>
        <w:tabs>
          <w:tab w:val="left" w:pos="10440"/>
        </w:tabs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Vr</w:t>
      </w:r>
      <w:proofErr w:type="spellEnd"/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Rot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х </w:t>
      </w:r>
      <w:proofErr w:type="spellStart"/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Iot</w:t>
      </w:r>
      <w:proofErr w:type="spellEnd"/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х </w:t>
      </w:r>
      <w:proofErr w:type="spellStart"/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Kor</w:t>
      </w:r>
      <w:proofErr w:type="spellEnd"/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Rpr</w:t>
      </w:r>
      <w:proofErr w:type="spellEnd"/>
      <w:r w:rsidRPr="001121E6">
        <w:rPr>
          <w:rFonts w:ascii="Times New Roman" w:hAnsi="Times New Roman" w:cs="Times New Roman"/>
          <w:color w:val="000000"/>
          <w:sz w:val="28"/>
          <w:szCs w:val="28"/>
        </w:rPr>
        <w:t>, где</w:t>
      </w:r>
    </w:p>
    <w:p w:rsidR="001121E6" w:rsidRPr="001121E6" w:rsidRDefault="001121E6" w:rsidP="001121E6">
      <w:pPr>
        <w:tabs>
          <w:tab w:val="left" w:pos="10440"/>
        </w:tabs>
        <w:spacing w:before="120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Rot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– С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тандартные расходы на оплату труда для осуществления ревизионной работы.</w:t>
      </w:r>
      <w:proofErr w:type="gramEnd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Определяются исходя из размера денежного содержания одного работника контрольно-счетной палаты ЯМР с учетом страховых взносов, непосредственно осуществляющего исполнение полномочия в расчете на год и доли его рабочего времени, затраченного на осуществление указанных полномочий.</w:t>
      </w:r>
    </w:p>
    <w:p w:rsidR="001121E6" w:rsidRPr="001121E6" w:rsidRDefault="001121E6" w:rsidP="001121E6">
      <w:pPr>
        <w:tabs>
          <w:tab w:val="left" w:pos="10440"/>
        </w:tabs>
        <w:spacing w:before="120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proofErr w:type="gramStart"/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Iot</w:t>
      </w:r>
      <w:proofErr w:type="spellEnd"/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Индекс роста оплаты труда.</w:t>
      </w:r>
      <w:proofErr w:type="gramEnd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Определяется как планируемый темп роста среднего должностного оклада муниципальных служащих Ярославского муниципального района в соответствующем году по сравнению с предыдущим годом. Темп роста среднего должностного оклада муниципальных служащих Ярославского муниципального района принимается в размере, запланированном при составлении бюджета Ярославского муниципального района на соответствующий год.</w:t>
      </w:r>
    </w:p>
    <w:p w:rsidR="001121E6" w:rsidRPr="001121E6" w:rsidRDefault="001121E6" w:rsidP="001121E6">
      <w:pPr>
        <w:tabs>
          <w:tab w:val="left" w:pos="10440"/>
        </w:tabs>
        <w:spacing w:before="120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Kor</w:t>
      </w:r>
      <w:proofErr w:type="spellEnd"/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Коэффициент объема работ. Определяется как отношение произведения кассовых расходов бюджета поселения за 10 месяцев текущего финансового года и числа поселений в составе района к сумме расходов бюджетов всех поселений района за 10 месяцев текущего финансового года. </w:t>
      </w:r>
      <w:bookmarkStart w:id="1" w:name="_Hlk340567923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расчете не учитываются расходы поселений за счет субсидий из вышестоящих бюджетов на капитальный ремонт многоквартирных домов и переселение граждан из аварийного жилищного фонда.</w:t>
      </w:r>
      <w:bookmarkEnd w:id="1"/>
    </w:p>
    <w:p w:rsidR="001121E6" w:rsidRPr="001121E6" w:rsidRDefault="001121E6" w:rsidP="001121E6">
      <w:pPr>
        <w:tabs>
          <w:tab w:val="left" w:pos="10440"/>
        </w:tabs>
        <w:spacing w:before="120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proofErr w:type="gramStart"/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Rpr</w:t>
      </w:r>
      <w:proofErr w:type="spellEnd"/>
      <w:r w:rsidRPr="001121E6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Прочие расходы.</w:t>
      </w:r>
      <w:proofErr w:type="gramEnd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Включают в себя расходы на материально-техническое обеспечение и транспортные расходы в расчете на количество работников, осуществляющих исполнение переданных полномочий.</w:t>
      </w:r>
    </w:p>
    <w:p w:rsidR="001121E6" w:rsidRPr="001121E6" w:rsidRDefault="001121E6" w:rsidP="001121E6">
      <w:pPr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z w:val="28"/>
          <w:szCs w:val="28"/>
        </w:rPr>
        <w:t>Расходы на осуществление экспертной деятельности определяются по следующей формуле:</w:t>
      </w:r>
    </w:p>
    <w:p w:rsidR="001121E6" w:rsidRPr="001121E6" w:rsidRDefault="001121E6" w:rsidP="001121E6">
      <w:pPr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Vex 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Rot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ex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х </w:t>
      </w:r>
      <w:proofErr w:type="spellStart"/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Iot</w:t>
      </w:r>
      <w:proofErr w:type="spellEnd"/>
    </w:p>
    <w:p w:rsidR="001121E6" w:rsidRPr="001121E6" w:rsidRDefault="001121E6" w:rsidP="001121E6">
      <w:pPr>
        <w:tabs>
          <w:tab w:val="left" w:pos="10440"/>
        </w:tabs>
        <w:spacing w:before="120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Rot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121E6">
        <w:rPr>
          <w:rFonts w:ascii="Times New Roman" w:hAnsi="Times New Roman" w:cs="Times New Roman"/>
          <w:color w:val="000000"/>
          <w:sz w:val="28"/>
          <w:szCs w:val="28"/>
          <w:lang w:val="en-US"/>
        </w:rPr>
        <w:t>ex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Стандартные расходы на оплату труда и (или) привлечение специалистов на договорной основе для осуществления экспертной работы.</w:t>
      </w:r>
      <w:proofErr w:type="gramEnd"/>
    </w:p>
    <w:p w:rsidR="001121E6" w:rsidRPr="001121E6" w:rsidRDefault="001121E6" w:rsidP="001121E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Стандартные расходы на оплату труда для осуществления экспертной работы устанавливаются в размере 25 000 руб.</w:t>
      </w:r>
    </w:p>
    <w:p w:rsidR="001121E6" w:rsidRPr="001121E6" w:rsidRDefault="001121E6" w:rsidP="001121E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Индекс роста оплаты труда равен 1.</w:t>
      </w:r>
    </w:p>
    <w:p w:rsidR="001121E6" w:rsidRPr="001121E6" w:rsidRDefault="001121E6" w:rsidP="001121E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121E6" w:rsidRPr="001121E6" w:rsidRDefault="001121E6" w:rsidP="001121E6">
      <w:pPr>
        <w:rPr>
          <w:rFonts w:ascii="Times New Roman" w:hAnsi="Times New Roman" w:cs="Times New Roman"/>
          <w:sz w:val="28"/>
          <w:szCs w:val="28"/>
        </w:rPr>
        <w:sectPr w:rsidR="001121E6" w:rsidRPr="001121E6" w:rsidSect="00223668">
          <w:headerReference w:type="first" r:id="rId8"/>
          <w:pgSz w:w="11906" w:h="16838"/>
          <w:pgMar w:top="1127" w:right="1134" w:bottom="1127" w:left="1701" w:header="851" w:footer="851" w:gutter="0"/>
          <w:pgNumType w:start="1"/>
          <w:cols w:space="720"/>
          <w:titlePg/>
          <w:docGrid w:linePitch="299"/>
        </w:sectPr>
      </w:pPr>
    </w:p>
    <w:p w:rsidR="00116293" w:rsidRPr="00116293" w:rsidRDefault="00116293" w:rsidP="0011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40482662"/>
      <w:r w:rsidRPr="001162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6293">
        <w:rPr>
          <w:rFonts w:ascii="Times New Roman" w:eastAsia="Times New Roman" w:hAnsi="Times New Roman" w:cs="Times New Roman"/>
          <w:sz w:val="24"/>
          <w:szCs w:val="24"/>
        </w:rPr>
        <w:t>Приложение  к решению</w:t>
      </w:r>
    </w:p>
    <w:p w:rsidR="00116293" w:rsidRPr="00116293" w:rsidRDefault="00116293" w:rsidP="0011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2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1629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Ивняковского </w:t>
      </w:r>
    </w:p>
    <w:p w:rsidR="00116293" w:rsidRPr="00116293" w:rsidRDefault="00116293" w:rsidP="0011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2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26 декабря 2016 г. № 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</w:p>
    <w:p w:rsidR="00116293" w:rsidRPr="00116293" w:rsidRDefault="00116293" w:rsidP="0011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116293" w:rsidRPr="00116293" w:rsidTr="00A92104">
        <w:tc>
          <w:tcPr>
            <w:tcW w:w="4518" w:type="dxa"/>
            <w:shd w:val="clear" w:color="auto" w:fill="auto"/>
          </w:tcPr>
          <w:p w:rsidR="00116293" w:rsidRPr="00116293" w:rsidRDefault="00116293" w:rsidP="001162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решением</w:t>
            </w: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Совета</w:t>
            </w: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Ивняковского сельского  поселения </w:t>
            </w: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</w:rPr>
              <w:t>от 26 декабря 2016 г.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Муниципального Совета Ивняковского сельского  поселения </w:t>
            </w: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293" w:rsidRPr="00116293" w:rsidRDefault="00116293" w:rsidP="00116293">
            <w:pPr>
              <w:spacing w:after="0" w:line="240" w:lineRule="auto"/>
              <w:ind w:right="-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  М.В. Нефедова</w:t>
            </w: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116293" w:rsidRPr="00116293" w:rsidRDefault="00116293" w:rsidP="001162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решением</w:t>
            </w: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Совета</w:t>
            </w: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 № ____</w:t>
            </w: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Муниципального Совета Ярославского муниципального района</w:t>
            </w: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293" w:rsidRPr="00116293" w:rsidRDefault="00116293" w:rsidP="0011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 Ю.А. Лазарев </w:t>
            </w:r>
            <w:r w:rsidRPr="001162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</w:tbl>
    <w:p w:rsidR="001121E6" w:rsidRPr="001121E6" w:rsidRDefault="001121E6" w:rsidP="0011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21E6" w:rsidRPr="001121E6">
          <w:pgSz w:w="11906" w:h="16838"/>
          <w:pgMar w:top="985" w:right="1133" w:bottom="1127" w:left="1418" w:header="709" w:footer="851" w:gutter="0"/>
          <w:pgNumType w:start="1"/>
          <w:cols w:space="720"/>
        </w:sectPr>
      </w:pPr>
    </w:p>
    <w:p w:rsidR="001121E6" w:rsidRPr="001121E6" w:rsidRDefault="001121E6" w:rsidP="0011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21E6" w:rsidRPr="001121E6">
          <w:type w:val="continuous"/>
          <w:pgSz w:w="11906" w:h="16838"/>
          <w:pgMar w:top="985" w:right="1133" w:bottom="1127" w:left="1418" w:header="709" w:footer="851" w:gutter="0"/>
          <w:cols w:num="2" w:space="1132"/>
        </w:sectPr>
      </w:pPr>
    </w:p>
    <w:p w:rsidR="001121E6" w:rsidRPr="001121E6" w:rsidRDefault="001121E6" w:rsidP="00116293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1E6" w:rsidRPr="001121E6" w:rsidRDefault="001121E6" w:rsidP="001121E6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1E6">
        <w:rPr>
          <w:rFonts w:ascii="Times New Roman" w:hAnsi="Times New Roman" w:cs="Times New Roman"/>
          <w:sz w:val="28"/>
          <w:szCs w:val="28"/>
        </w:rPr>
        <w:t>СОГЛАШЕНИЕ</w:t>
      </w:r>
    </w:p>
    <w:p w:rsidR="001121E6" w:rsidRPr="001121E6" w:rsidRDefault="001121E6" w:rsidP="001121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передаче Контрольно-счетной палате </w:t>
      </w:r>
      <w:proofErr w:type="gramStart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Ярославского</w:t>
      </w:r>
      <w:proofErr w:type="gramEnd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 МР </w:t>
      </w:r>
    </w:p>
    <w:p w:rsidR="001121E6" w:rsidRPr="001121E6" w:rsidRDefault="001121E6" w:rsidP="001121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осуществления части полномочий контрольного органа </w:t>
      </w:r>
    </w:p>
    <w:p w:rsidR="001121E6" w:rsidRPr="001121E6" w:rsidRDefault="003450EC" w:rsidP="001121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Ивняковского сельского</w:t>
      </w:r>
      <w:r w:rsidR="001121E6"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поселения по осуществлению </w:t>
      </w:r>
    </w:p>
    <w:p w:rsidR="001121E6" w:rsidRPr="001121E6" w:rsidRDefault="001121E6" w:rsidP="001121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внешнего </w:t>
      </w:r>
      <w:r w:rsidRPr="001121E6">
        <w:rPr>
          <w:rFonts w:ascii="Times New Roman" w:hAnsi="Times New Roman" w:cs="Times New Roman"/>
          <w:sz w:val="28"/>
          <w:szCs w:val="28"/>
        </w:rPr>
        <w:t>муниципального финансового контроля в поселении.</w:t>
      </w:r>
    </w:p>
    <w:p w:rsidR="001121E6" w:rsidRPr="001121E6" w:rsidRDefault="001121E6" w:rsidP="00112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121E6" w:rsidRPr="001121E6" w:rsidRDefault="001121E6" w:rsidP="001121E6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E6">
        <w:rPr>
          <w:rFonts w:ascii="Times New Roman" w:hAnsi="Times New Roman" w:cs="Times New Roman"/>
          <w:sz w:val="28"/>
          <w:szCs w:val="28"/>
        </w:rPr>
        <w:tab/>
        <w:t>«</w:t>
      </w:r>
      <w:r w:rsidR="00C409B0">
        <w:rPr>
          <w:rFonts w:ascii="Times New Roman" w:hAnsi="Times New Roman" w:cs="Times New Roman"/>
          <w:sz w:val="28"/>
          <w:szCs w:val="28"/>
        </w:rPr>
        <w:t>26</w:t>
      </w:r>
      <w:r w:rsidRPr="001121E6">
        <w:rPr>
          <w:rFonts w:ascii="Times New Roman" w:hAnsi="Times New Roman" w:cs="Times New Roman"/>
          <w:sz w:val="28"/>
          <w:szCs w:val="28"/>
        </w:rPr>
        <w:t>»</w:t>
      </w:r>
      <w:r w:rsidR="00C409B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215B9">
        <w:rPr>
          <w:rFonts w:ascii="Times New Roman" w:hAnsi="Times New Roman" w:cs="Times New Roman"/>
          <w:sz w:val="28"/>
          <w:szCs w:val="28"/>
        </w:rPr>
        <w:t xml:space="preserve"> </w:t>
      </w:r>
      <w:r w:rsidRPr="001121E6">
        <w:rPr>
          <w:rFonts w:ascii="Times New Roman" w:hAnsi="Times New Roman" w:cs="Times New Roman"/>
          <w:sz w:val="28"/>
          <w:szCs w:val="28"/>
        </w:rPr>
        <w:t>2016 г.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Муниципальный Совет </w:t>
      </w:r>
      <w:r w:rsidR="003450EC">
        <w:rPr>
          <w:rFonts w:ascii="Times New Roman" w:hAnsi="Times New Roman" w:cs="Times New Roman"/>
          <w:color w:val="000000"/>
          <w:spacing w:val="-3"/>
          <w:sz w:val="28"/>
          <w:szCs w:val="28"/>
        </w:rPr>
        <w:t>Ивняковского сельского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поселения в лице председателя Муниципального Совета  </w:t>
      </w:r>
      <w:r w:rsidR="003450E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Нефедовой Марины Васильевны Ивняковского сельского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поселения, действующ</w:t>
      </w:r>
      <w:r w:rsidR="0034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ей на основании Устава 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поселения</w:t>
      </w:r>
      <w:r w:rsidR="0034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от 14.04.2006 г. № 17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, Решения Муниципального Совета</w:t>
      </w:r>
      <w:r w:rsidR="00B870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передаче полномочий по осуществлению внешнего финансового контроля на 2017 год»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870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Ивняковского сельского 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поселения от </w:t>
      </w:r>
      <w:r w:rsidR="00B870C4">
        <w:rPr>
          <w:rFonts w:ascii="Times New Roman" w:hAnsi="Times New Roman" w:cs="Times New Roman"/>
          <w:color w:val="000000"/>
          <w:spacing w:val="-3"/>
          <w:sz w:val="28"/>
          <w:szCs w:val="28"/>
        </w:rPr>
        <w:t>26.12.2016 г.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 </w:t>
      </w:r>
      <w:r w:rsidR="00116293" w:rsidRPr="00116293">
        <w:rPr>
          <w:rFonts w:ascii="Times New Roman" w:hAnsi="Times New Roman" w:cs="Times New Roman"/>
          <w:color w:val="000000"/>
          <w:spacing w:val="-3"/>
          <w:sz w:val="28"/>
          <w:szCs w:val="28"/>
        </w:rPr>
        <w:t>89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, с одной стороны, и Муниципальный Совет Ярославского муниципального района в лице председателя Муниципального Совета</w:t>
      </w:r>
      <w:proofErr w:type="gramEnd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Ярославского муниципального района Лазарева Юрия Александровича, </w:t>
      </w:r>
      <w:proofErr w:type="gramStart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действующий</w:t>
      </w:r>
      <w:proofErr w:type="gramEnd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основании Устава Ярославского муниципального района, Решения Муниципального Совета ___</w:t>
      </w:r>
      <w:r w:rsidR="00116293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</w:t>
      </w:r>
      <w:bookmarkStart w:id="3" w:name="_GoBack"/>
      <w:bookmarkEnd w:id="3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 муниципального района от _________ № ____, с другой стороны, заключили настоящее Соглашение о следующем: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1. Предмет соглашения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1.1. Предметом настоящего Соглашения является передача Контрольно-счетной палате Ярославского МР (далее – Контрольно-счетная палата) осуществления части полномочий контрольного органа </w:t>
      </w:r>
      <w:r w:rsidR="00E277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Ивняковского сельского 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поселения (далее - поселение) по осуществлению внешнего муниципального финансового контроля и их реализация за счет межбюджетных трансфертов, предоставляемых из бюджета поселения в бюджет Ярославского муниципального района.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1.2. Контрольно-счетной палате передаются следующие полномочия контрольного органа поселения: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- проведение внешней проверки годового отчета об исполнении бюджета поселения;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- проведение экспертизы проекта решения о бюджете поселения;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- проведение экспертиз проектов решений о внесении изменений в бюджет поселения;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- проведение экспертиз иных муниципальных правовых актов поселения и их проектов на предмет соответствия бюджетному и налоговому законодательству;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 проведение проверок или ревизий деятельности организаций, использующих средства бюджета поселения и (или) </w:t>
      </w:r>
      <w:r w:rsidRPr="001121E6">
        <w:rPr>
          <w:rFonts w:ascii="Times New Roman" w:hAnsi="Times New Roman" w:cs="Times New Roman"/>
          <w:sz w:val="28"/>
          <w:szCs w:val="28"/>
        </w:rPr>
        <w:t>имущество,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находящееся в собственности поселения.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1.3. Мероприятия, указанные в абзаце 5 пункта 1.2, проводятся в случае обращения Муниципального Совета или Администрации поселения.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2. Срок действия соглашения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2.1. Соглашение заключено на период с 1 января 2017 года по 31 декабря 2017 года.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2.2. При отсутствии письменного обращения какой-либо из сторон о прекращении действия Соглашения, направленного за 3 месяца до истечения срока действия Соглашения, Соглашение считается пролонгированным на срок 1 год.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2.3. В случае если Решением Муниципального Совета поселения о бюджете поселения на соответствующий год не будут запланированы межбюджетные трансферты бюджету Ярославского муниципального района, предусмотренные на исполнение настоящего Соглашения,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3. Порядок расходования межбюджетных трансфертов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Межбюджетные трансферты, предоставляемые из бюджета поселения в бюджет Ярославского муниципального района на осуществление полномочий, предусмотренных настоящим Соглашением, расходуются на содержание Контрольно-счетной палаты.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4. Права и обязанности Контрольно-счетной палаты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Контрольно-счетная палата: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4.1. Проводит внешнюю проверку годового отчета об исполнении бюджета поселения в установленные законодательством Российской Федерации и нормативным правовым актом поселения сроки.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4.2. В период проведения внешней проверки годового отчета об исполнении бюджета поселения, а также до получения указанного годового отчета имеет право проводить выборочные проверки деятельности организаций, использующих средства бюджета и (или) </w:t>
      </w:r>
      <w:r w:rsidRPr="001121E6">
        <w:rPr>
          <w:rFonts w:ascii="Times New Roman" w:hAnsi="Times New Roman" w:cs="Times New Roman"/>
          <w:sz w:val="28"/>
          <w:szCs w:val="28"/>
        </w:rPr>
        <w:t>имущество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поселения, по вопросам, рассмотрение которых необходимо для составления заключения на указанный годовой отчет.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4.3. Готовит экспертное заключение на проект решения о бюджете поселения на очередной финансовый год в течение 15 рабочих дней с момента получения проекта решения о бюджете поселения с предусмотренными бюджетным законодательством дополнительными материалами.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4.4. Готовит экспертные заключения на проекты решений об установлении местных налогов на территории поселения в течение 10 рабочих дней с момента получения проектов.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4.5. Готовит экспертные заключения на проекты решений о внесении изменений в бюджет поселения в течение 10 рабочих дней с момента получения проектов.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4.6. Готовит экспертные заключения на иные муниципальные правовые акты поселения и их проекты, указанные в обращении Муниципального Совета или Администрации поселения.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4.7. Проводит одну комплексную проверку расходования средств бюджета поселения финансовым органом поселения или подведомственным учреждением (без встречных проверок). Проверяемый период согласовывается с Муниципальным Советом или Администрацией поселения.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4.8. Проводит дополнительные проверки или ревизии деятельности организаций, указанных в обращении Муниципального Совета или Администрации поселения и использующих средства бюджета и (или) </w:t>
      </w:r>
      <w:r w:rsidRPr="001121E6">
        <w:rPr>
          <w:rFonts w:ascii="Times New Roman" w:hAnsi="Times New Roman" w:cs="Times New Roman"/>
          <w:sz w:val="28"/>
          <w:szCs w:val="28"/>
        </w:rPr>
        <w:t>имущество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поселения, при наличии кадровых и (или) иных условий для проведения мероприятия.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4.9. 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4.10. Направляет заключения и отчеты, составленные по результатам проведенных мероприятий, в Муниципальный Совет и Администрацию поселения.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4.11. 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4.12. Обращается в Муниципальный Совет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4.13. Обеспечивает использование межбюджетных трансфертов, предусмотренных на исполнение настоящего Соглашения, согласно их целевому назначению.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4.14. Обеспечивает предоставление Муниципальному Совету и Администрации поселения годового отчета об использовании межбюджетных трансфертов, предусмотренных на исполнение настоящего 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Соглашения, в срок до 25 февраля года, следующего за </w:t>
      </w:r>
      <w:proofErr w:type="gramStart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отчетным</w:t>
      </w:r>
      <w:proofErr w:type="gramEnd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, согласно приложенной форме отчета.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4.15. В течение 10 дней после получения решения Муниципального Совета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Муниципальный Совет поселения о мерах, принятых для устранения нарушений.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4.16. В случае невыполнения Муниципальным Советом поселения обязательств, предусмотренных п.5.2, имеет право приостановить осуществление полномочий, предусмотренных настоящим Соглашением, за исключением случаев, установленных п.5.11.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5. Права и обязанности Муниципального Совета поселения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Муниципальный Совет поселения:</w:t>
      </w:r>
    </w:p>
    <w:p w:rsidR="001121E6" w:rsidRPr="00B870C4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870C4">
        <w:rPr>
          <w:rFonts w:ascii="Times New Roman" w:hAnsi="Times New Roman" w:cs="Times New Roman"/>
          <w:color w:val="000000"/>
          <w:spacing w:val="-3"/>
          <w:sz w:val="28"/>
          <w:szCs w:val="28"/>
        </w:rPr>
        <w:t>5.1. Решением о бюджете поселения утверждает размер межбюджетных трансфертов Ярославскому муниципальному району, предусмотренных на исполнение настоящего Соглашения.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5.2. Обеспечивает полное и своевременное перечисление межбюджетных трансфертов Ярославскому муниципальному району, предусмотренных на исполнение настоящего Соглашения.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5.3. Направляет на экспертизу в Контрольно-счетную палату проекты решений, указанные в пунктах 4.1. – 4.5. настоящего Соглашения.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5.4. Обращается в Контрольно-счетную палату с предложениями о проведении экспертизы иных муниципальных правовых актов поселения и их проектов; проверок или ревизий деятельности организаций, использующих средства бюджета и (или) </w:t>
      </w:r>
      <w:r w:rsidRPr="001121E6">
        <w:rPr>
          <w:rFonts w:ascii="Times New Roman" w:hAnsi="Times New Roman" w:cs="Times New Roman"/>
          <w:sz w:val="28"/>
          <w:szCs w:val="28"/>
        </w:rPr>
        <w:t>имущество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поселения.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5.5. Обращается в Контрольно-счетную палату с предложениями о перечне вопросов, рассматриваемых в ходе проведения внешней проверки годового отчета об исполнении бюджета и экспертизы проекта бюджета поселения.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5.6. Рассматривает отчеты и заключения Контрольно-счетной палаты,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5.7. Обеспечивает, в соответствии с действующим законодательством, опубликование (обнародование) отчетов и заключений, составленных по результатам проведенных во исполнение настоящего Соглашения мероприятий.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5.8. Рассматривает обращения Контрольно-счетной палаты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решения.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5.9. Контролирует выполнение Контрольно-счетной палатой обязанностей, предусмотренных настоящим Соглашением; получает отчеты об использовании межбюджетных трансфертов, предусмотренных на исполнение настоящего Соглашения.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5.10. В случае нарушения Контрольно-счетной палатой при осуществлении полномочий, предусмотренных настоящим Соглашением, законодательства Российской Федерации и условий настоящего Соглашения, имеет право принимать обязательные для Контрольно-счетной палаты решения об устранении нарушений.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5.11. В случае невыполнения Контрольно-счетной палатой обязательств, предусмотренных пунктами 4.10., 4.13., 4.14. имеет право приостановить перечисление межбюджетных трансфертов, предусмотренных на исполнение настоящего Соглашения, за исключением случаев, установленных п. 4.16.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6. Ответственность сторон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6.1. 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6.2. 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неисполнения (ненадлежащего исполнения) Контрольно-счетной палатой предусмотренных настоящим Соглашением полномочий, Муниципальный Совет Ярославского МР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1121E6">
        <w:rPr>
          <w:rFonts w:ascii="Times New Roman" w:hAnsi="Times New Roman" w:cs="Times New Roman"/>
          <w:color w:val="000000"/>
          <w:sz w:val="28"/>
          <w:szCs w:val="28"/>
        </w:rPr>
        <w:t>непроведенные</w:t>
      </w:r>
      <w:proofErr w:type="spellEnd"/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121E6">
        <w:rPr>
          <w:rFonts w:ascii="Times New Roman" w:hAnsi="Times New Roman" w:cs="Times New Roman"/>
          <w:color w:val="000000"/>
          <w:sz w:val="28"/>
          <w:szCs w:val="28"/>
        </w:rPr>
        <w:t>ненадлежаще</w:t>
      </w:r>
      <w:proofErr w:type="spellEnd"/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проведенные) мероприятия.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6">
        <w:rPr>
          <w:rFonts w:ascii="Times New Roman" w:hAnsi="Times New Roman" w:cs="Times New Roman"/>
          <w:sz w:val="28"/>
          <w:szCs w:val="28"/>
        </w:rPr>
        <w:t>6.3.  В случае неперечисления (неполного перечисления) в бюджет Ярославского МР межбюджетных трансфертов по истечении 15 рабочих дней от предусмотренной настоящим Соглашением даты обеспечивается перечисление в бюджет Ярославского муниципального района денежных сре</w:t>
      </w:r>
      <w:proofErr w:type="gramStart"/>
      <w:r w:rsidRPr="001121E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121E6">
        <w:rPr>
          <w:rFonts w:ascii="Times New Roman" w:hAnsi="Times New Roman" w:cs="Times New Roman"/>
          <w:sz w:val="28"/>
          <w:szCs w:val="28"/>
        </w:rPr>
        <w:t>азмере 5% от неперечисленной суммы.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6.4. Ответственность сторон, предусмотренная настоящим Соглашением, не наступает в случаях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предусмотренного настоящим Соглашением приостановления исполнения переданных полномочий и перечисления межбюджетных трансфертов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, а также, если неисполнение (ненадлежащее исполнение) обязанностей было допущено вследствие действия третьих лиц, в том числе Администрации поселения или Администрации Ярославского муниципального района.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7. Заключительные положения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7.1. </w:t>
      </w:r>
      <w:r w:rsidRPr="001121E6"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вступает в силу с момента его подписания Сторонами.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7.2. Изменения и (или) дополнения в настоящее Соглашение могут быть внесены по взаимному согласию сторон путем составления </w:t>
      </w: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дополнительного соглашения в письменной форме, являющегося неотъемлемой частью настоящего Соглашения.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7.3. Действие настоящего Соглашения может быть прекращено досрочно по следующим основаниям: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- по соглашению сторон, оформленному в письменном виде;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- по истечении 10 дней после направления одной из сторон уведомления о невозможности выполнения своих обязатель</w:t>
      </w:r>
      <w:proofErr w:type="gramStart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 всл</w:t>
      </w:r>
      <w:proofErr w:type="gramEnd"/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едствие изменения действующего законодательства или иных существенных условий;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- по истечении 10 дней после направления одной из сторон уведомления о том, что нарушение п.5.2 или п.4.13 не было устранено в течение 3 месяцев;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- по иным основаниям, установленным законодательством Российской Федерации.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7.4.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21E6">
        <w:rPr>
          <w:rFonts w:ascii="Times New Roman" w:hAnsi="Times New Roman" w:cs="Times New Roman"/>
          <w:color w:val="000000"/>
          <w:spacing w:val="-3"/>
          <w:sz w:val="28"/>
          <w:szCs w:val="28"/>
        </w:rPr>
        <w:t>7.5.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121E6" w:rsidRPr="001121E6" w:rsidRDefault="001121E6" w:rsidP="00112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121E6" w:rsidRPr="001121E6" w:rsidRDefault="001121E6" w:rsidP="001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E6" w:rsidRPr="001121E6" w:rsidRDefault="001121E6" w:rsidP="0011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21E6" w:rsidRPr="001121E6">
          <w:type w:val="continuous"/>
          <w:pgSz w:w="11906" w:h="16838"/>
          <w:pgMar w:top="985" w:right="1134" w:bottom="1127" w:left="1701" w:header="709" w:footer="851" w:gutter="0"/>
          <w:cols w:space="720"/>
        </w:sectPr>
      </w:pPr>
    </w:p>
    <w:p w:rsidR="001121E6" w:rsidRPr="001121E6" w:rsidRDefault="001121E6" w:rsidP="001121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E6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</w:p>
    <w:p w:rsidR="001121E6" w:rsidRPr="001121E6" w:rsidRDefault="001121E6" w:rsidP="001121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E6">
        <w:rPr>
          <w:rFonts w:ascii="Times New Roman" w:hAnsi="Times New Roman" w:cs="Times New Roman"/>
          <w:sz w:val="28"/>
          <w:szCs w:val="28"/>
        </w:rPr>
        <w:t>Муниципального Совета  поселения</w:t>
      </w:r>
    </w:p>
    <w:p w:rsidR="001121E6" w:rsidRPr="001121E6" w:rsidRDefault="0088228E" w:rsidP="001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121E6" w:rsidRPr="001121E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М.В. Нефедова</w:t>
      </w:r>
    </w:p>
    <w:p w:rsidR="001121E6" w:rsidRPr="001121E6" w:rsidRDefault="0088228E" w:rsidP="008822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1121E6" w:rsidRPr="001121E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1121E6" w:rsidRPr="001121E6">
        <w:rPr>
          <w:rFonts w:ascii="Times New Roman" w:hAnsi="Times New Roman" w:cs="Times New Roman"/>
          <w:sz w:val="28"/>
          <w:szCs w:val="28"/>
        </w:rPr>
        <w:t>.</w:t>
      </w:r>
    </w:p>
    <w:p w:rsidR="001121E6" w:rsidRPr="001121E6" w:rsidRDefault="001121E6" w:rsidP="001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E6" w:rsidRPr="001121E6" w:rsidRDefault="001121E6" w:rsidP="001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E6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</w:p>
    <w:p w:rsidR="001121E6" w:rsidRPr="001121E6" w:rsidRDefault="001121E6" w:rsidP="001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E6"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1121E6" w:rsidRPr="001121E6" w:rsidRDefault="001121E6" w:rsidP="001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E6">
        <w:rPr>
          <w:rFonts w:ascii="Times New Roman" w:hAnsi="Times New Roman" w:cs="Times New Roman"/>
          <w:sz w:val="28"/>
          <w:szCs w:val="28"/>
        </w:rPr>
        <w:t>Ярославского МР</w:t>
      </w:r>
    </w:p>
    <w:p w:rsidR="001121E6" w:rsidRPr="001121E6" w:rsidRDefault="001121E6" w:rsidP="00112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E6">
        <w:rPr>
          <w:rFonts w:ascii="Times New Roman" w:hAnsi="Times New Roman" w:cs="Times New Roman"/>
          <w:sz w:val="28"/>
          <w:szCs w:val="28"/>
        </w:rPr>
        <w:t>__________________ Ю.А.Лазарев</w:t>
      </w:r>
    </w:p>
    <w:p w:rsidR="001121E6" w:rsidRPr="001121E6" w:rsidRDefault="001121E6" w:rsidP="001121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121E6" w:rsidRPr="001121E6">
          <w:type w:val="continuous"/>
          <w:pgSz w:w="11906" w:h="16838"/>
          <w:pgMar w:top="765" w:right="1133" w:bottom="851" w:left="1418" w:header="709" w:footer="720" w:gutter="0"/>
          <w:cols w:num="2" w:space="850"/>
        </w:sectPr>
      </w:pPr>
      <w:r w:rsidRPr="001121E6">
        <w:rPr>
          <w:rFonts w:ascii="Times New Roman" w:hAnsi="Times New Roman" w:cs="Times New Roman"/>
          <w:sz w:val="28"/>
          <w:szCs w:val="28"/>
        </w:rPr>
        <w:t>м.п.</w:t>
      </w:r>
    </w:p>
    <w:bookmarkEnd w:id="2"/>
    <w:p w:rsidR="001121E6" w:rsidRDefault="001121E6" w:rsidP="001121E6">
      <w:pPr>
        <w:spacing w:after="0" w:line="240" w:lineRule="auto"/>
        <w:rPr>
          <w:sz w:val="28"/>
          <w:szCs w:val="28"/>
        </w:rPr>
        <w:sectPr w:rsidR="001121E6">
          <w:type w:val="continuous"/>
          <w:pgSz w:w="11906" w:h="16838"/>
          <w:pgMar w:top="765" w:right="1133" w:bottom="851" w:left="1418" w:header="709" w:footer="720" w:gutter="0"/>
          <w:cols w:num="2" w:space="850"/>
        </w:sectPr>
      </w:pPr>
    </w:p>
    <w:p w:rsidR="001121E6" w:rsidRDefault="001121E6" w:rsidP="001121E6">
      <w:pPr>
        <w:spacing w:after="0" w:line="240" w:lineRule="auto"/>
        <w:sectPr w:rsidR="001121E6">
          <w:type w:val="continuous"/>
          <w:pgSz w:w="11906" w:h="16838"/>
          <w:pgMar w:top="985" w:right="1133" w:bottom="1127" w:left="1418" w:header="709" w:footer="851" w:gutter="0"/>
          <w:cols w:space="720"/>
        </w:sectPr>
      </w:pPr>
    </w:p>
    <w:p w:rsidR="00723AD4" w:rsidRDefault="00723AD4" w:rsidP="00723AD4">
      <w:pPr>
        <w:shd w:val="clear" w:color="auto" w:fill="FFFFFF"/>
        <w:jc w:val="center"/>
      </w:pPr>
    </w:p>
    <w:p w:rsidR="00723AD4" w:rsidRPr="00723AD4" w:rsidRDefault="00723AD4" w:rsidP="00723AD4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D4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к проекту решения </w:t>
      </w:r>
      <w:r w:rsidRPr="00723AD4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</w:p>
    <w:p w:rsidR="00723AD4" w:rsidRPr="00723AD4" w:rsidRDefault="00723AD4" w:rsidP="00723AD4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D4"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  <w:r w:rsidRPr="00723AD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23AD4">
        <w:rPr>
          <w:rFonts w:ascii="Times New Roman" w:hAnsi="Times New Roman" w:cs="Times New Roman"/>
          <w:b/>
          <w:sz w:val="24"/>
          <w:szCs w:val="24"/>
        </w:rPr>
        <w:t>О передаче полномочий по осуществлению внешнего финансового контроля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23AD4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723AD4" w:rsidRPr="00723AD4" w:rsidRDefault="00723AD4" w:rsidP="00723AD4">
      <w:pPr>
        <w:shd w:val="clear" w:color="auto" w:fill="FFFFFF"/>
        <w:tabs>
          <w:tab w:val="left" w:pos="15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D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07.02.2011 г.  № 6-ФЗ  «Об общих принципах организации и деятельности контрольно-счётных органов субъектов РФ и муниципальных образований» планируется с 01.01.201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3AD4">
        <w:rPr>
          <w:rFonts w:ascii="Times New Roman" w:hAnsi="Times New Roman" w:cs="Times New Roman"/>
          <w:sz w:val="24"/>
          <w:szCs w:val="24"/>
        </w:rPr>
        <w:t xml:space="preserve"> г. по 31.12.201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3AD4">
        <w:rPr>
          <w:rFonts w:ascii="Times New Roman" w:hAnsi="Times New Roman" w:cs="Times New Roman"/>
          <w:sz w:val="24"/>
          <w:szCs w:val="24"/>
        </w:rPr>
        <w:t xml:space="preserve"> г. передать Ярославскому муниципальному району полномочия контрольного органа Ивняковского сельского поселения по осуществлению внешнего муниципального финансового контроля в Ивняковском сельском поселении.</w:t>
      </w:r>
    </w:p>
    <w:p w:rsidR="00723AD4" w:rsidRPr="00723AD4" w:rsidRDefault="00723AD4" w:rsidP="00723A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23AD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Контрольно-счетной палате планируется передать следующие полномочия контрольного органа поселения:</w:t>
      </w:r>
    </w:p>
    <w:p w:rsidR="00723AD4" w:rsidRPr="00723AD4" w:rsidRDefault="00723AD4" w:rsidP="00723A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23AD4">
        <w:rPr>
          <w:rFonts w:ascii="Times New Roman" w:hAnsi="Times New Roman" w:cs="Times New Roman"/>
          <w:color w:val="000000"/>
          <w:spacing w:val="-3"/>
          <w:sz w:val="24"/>
          <w:szCs w:val="24"/>
        </w:rPr>
        <w:t>- проведение внешней проверки годового отчета об исполнении бюджета поселения;</w:t>
      </w:r>
    </w:p>
    <w:p w:rsidR="00723AD4" w:rsidRPr="00723AD4" w:rsidRDefault="00723AD4" w:rsidP="00723A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23AD4">
        <w:rPr>
          <w:rFonts w:ascii="Times New Roman" w:hAnsi="Times New Roman" w:cs="Times New Roman"/>
          <w:color w:val="000000"/>
          <w:spacing w:val="-3"/>
          <w:sz w:val="24"/>
          <w:szCs w:val="24"/>
        </w:rPr>
        <w:t>- проведение экспертизы проекта решения о бюджете поселения;</w:t>
      </w:r>
    </w:p>
    <w:p w:rsidR="00723AD4" w:rsidRPr="00723AD4" w:rsidRDefault="00723AD4" w:rsidP="00723A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23AD4">
        <w:rPr>
          <w:rFonts w:ascii="Times New Roman" w:hAnsi="Times New Roman" w:cs="Times New Roman"/>
          <w:color w:val="000000"/>
          <w:spacing w:val="-3"/>
          <w:sz w:val="24"/>
          <w:szCs w:val="24"/>
        </w:rPr>
        <w:t>- проведение экспертиз проектов решений о внесении изменений в бюджет поселения;</w:t>
      </w:r>
    </w:p>
    <w:p w:rsidR="00723AD4" w:rsidRPr="00723AD4" w:rsidRDefault="00723AD4" w:rsidP="00723A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23AD4">
        <w:rPr>
          <w:rFonts w:ascii="Times New Roman" w:hAnsi="Times New Roman" w:cs="Times New Roman"/>
          <w:color w:val="000000"/>
          <w:spacing w:val="-3"/>
          <w:sz w:val="24"/>
          <w:szCs w:val="24"/>
        </w:rPr>
        <w:t>- проведение экспертиз иных муниципальных правовых актов поселения и их проектов на предмет соответствия бюджетному и налоговому законодательству;</w:t>
      </w:r>
    </w:p>
    <w:p w:rsidR="00723AD4" w:rsidRPr="00723AD4" w:rsidRDefault="00723AD4" w:rsidP="00723A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23A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 проведение проверок или ревизий деятельности организаций, использующих средства бюджета поселения и (или) </w:t>
      </w:r>
      <w:r w:rsidRPr="00723AD4">
        <w:rPr>
          <w:rFonts w:ascii="Times New Roman" w:hAnsi="Times New Roman" w:cs="Times New Roman"/>
          <w:sz w:val="24"/>
          <w:szCs w:val="24"/>
        </w:rPr>
        <w:t>имущество,</w:t>
      </w:r>
      <w:r w:rsidRPr="00723A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находящееся в собственности поселения.</w:t>
      </w:r>
    </w:p>
    <w:p w:rsidR="00723AD4" w:rsidRPr="00723AD4" w:rsidRDefault="00723AD4" w:rsidP="00723A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23AD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Соглашение</w:t>
      </w:r>
      <w:r w:rsidRPr="00723AD4">
        <w:rPr>
          <w:rFonts w:ascii="Times New Roman" w:hAnsi="Times New Roman" w:cs="Times New Roman"/>
          <w:sz w:val="24"/>
          <w:szCs w:val="24"/>
        </w:rPr>
        <w:t xml:space="preserve"> о передаче полномочий по осуществлению внешнего финансового контроля</w:t>
      </w:r>
      <w:r w:rsidRPr="00723A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заключается на период с 1 января 2015 года по 31 декабря 2015 года.</w:t>
      </w:r>
    </w:p>
    <w:p w:rsidR="00723AD4" w:rsidRPr="00F17C8B" w:rsidRDefault="00723AD4" w:rsidP="00723AD4">
      <w:pPr>
        <w:spacing w:after="0" w:line="360" w:lineRule="auto"/>
        <w:jc w:val="both"/>
      </w:pPr>
      <w:r w:rsidRPr="00723AD4">
        <w:rPr>
          <w:rFonts w:ascii="Times New Roman" w:hAnsi="Times New Roman" w:cs="Times New Roman"/>
          <w:sz w:val="24"/>
          <w:szCs w:val="24"/>
        </w:rPr>
        <w:t>Размер межбюджетных трансфертов, предоставляемых бюджету Ярославского муниципального района для осуществления полномочий на 2015 год, составляет 54 500 рублей</w:t>
      </w:r>
      <w:r>
        <w:t>.</w:t>
      </w:r>
    </w:p>
    <w:p w:rsidR="00FC652B" w:rsidRDefault="00FC652B" w:rsidP="00C15562">
      <w:pPr>
        <w:spacing w:after="0" w:line="240" w:lineRule="auto"/>
      </w:pPr>
    </w:p>
    <w:sectPr w:rsidR="00FC652B" w:rsidSect="008F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70" w:rsidRDefault="00EF4670" w:rsidP="00223668">
      <w:pPr>
        <w:spacing w:after="0" w:line="240" w:lineRule="auto"/>
      </w:pPr>
      <w:r>
        <w:separator/>
      </w:r>
    </w:p>
  </w:endnote>
  <w:endnote w:type="continuationSeparator" w:id="0">
    <w:p w:rsidR="00EF4670" w:rsidRDefault="00EF4670" w:rsidP="0022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70" w:rsidRDefault="00EF4670" w:rsidP="00223668">
      <w:pPr>
        <w:spacing w:after="0" w:line="240" w:lineRule="auto"/>
      </w:pPr>
      <w:r>
        <w:separator/>
      </w:r>
    </w:p>
  </w:footnote>
  <w:footnote w:type="continuationSeparator" w:id="0">
    <w:p w:rsidR="00EF4670" w:rsidRDefault="00EF4670" w:rsidP="0022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68" w:rsidRPr="00223668" w:rsidRDefault="00223668" w:rsidP="00223668">
    <w:pPr>
      <w:pStyle w:val="a7"/>
      <w:jc w:val="right"/>
      <w:rPr>
        <w:rFonts w:ascii="Times New Roman" w:hAnsi="Times New Roman" w:cs="Times New Roman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21E6"/>
    <w:rsid w:val="0004062B"/>
    <w:rsid w:val="000F24A8"/>
    <w:rsid w:val="001121E6"/>
    <w:rsid w:val="00116293"/>
    <w:rsid w:val="001D0751"/>
    <w:rsid w:val="001D672A"/>
    <w:rsid w:val="00223668"/>
    <w:rsid w:val="00297875"/>
    <w:rsid w:val="003450EC"/>
    <w:rsid w:val="005923BE"/>
    <w:rsid w:val="00723AD4"/>
    <w:rsid w:val="00743DBB"/>
    <w:rsid w:val="007A6E3F"/>
    <w:rsid w:val="0088228E"/>
    <w:rsid w:val="008D6808"/>
    <w:rsid w:val="008F4752"/>
    <w:rsid w:val="009D2D69"/>
    <w:rsid w:val="009F01B6"/>
    <w:rsid w:val="00AB1182"/>
    <w:rsid w:val="00B215B9"/>
    <w:rsid w:val="00B870C4"/>
    <w:rsid w:val="00C15562"/>
    <w:rsid w:val="00C409B0"/>
    <w:rsid w:val="00C77F86"/>
    <w:rsid w:val="00D63AAD"/>
    <w:rsid w:val="00E277B8"/>
    <w:rsid w:val="00E54CEB"/>
    <w:rsid w:val="00EF4670"/>
    <w:rsid w:val="00F10924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21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121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6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668"/>
  </w:style>
  <w:style w:type="paragraph" w:styleId="a9">
    <w:name w:val="footer"/>
    <w:basedOn w:val="a"/>
    <w:link w:val="aa"/>
    <w:uiPriority w:val="99"/>
    <w:unhideWhenUsed/>
    <w:rsid w:val="00223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isadicheva</dc:creator>
  <cp:lastModifiedBy>Ситилинк</cp:lastModifiedBy>
  <cp:revision>10</cp:revision>
  <cp:lastPrinted>2016-12-26T11:01:00Z</cp:lastPrinted>
  <dcterms:created xsi:type="dcterms:W3CDTF">2016-12-22T12:16:00Z</dcterms:created>
  <dcterms:modified xsi:type="dcterms:W3CDTF">2016-12-26T11:10:00Z</dcterms:modified>
</cp:coreProperties>
</file>