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08B" w:rsidRDefault="0083308B" w:rsidP="0083308B">
      <w:pPr>
        <w:tabs>
          <w:tab w:val="left" w:pos="0"/>
        </w:tabs>
        <w:spacing w:after="0" w:line="240" w:lineRule="auto"/>
        <w:jc w:val="right"/>
        <w:rPr>
          <w:rFonts w:ascii="Times New Roman" w:hAnsi="Times New Roman"/>
          <w:b/>
          <w:sz w:val="24"/>
          <w:szCs w:val="24"/>
          <w:lang w:eastAsia="ar-SA"/>
        </w:rPr>
      </w:pPr>
      <w:r>
        <w:rPr>
          <w:rFonts w:ascii="Times New Roman" w:hAnsi="Times New Roman"/>
          <w:b/>
          <w:sz w:val="24"/>
          <w:szCs w:val="24"/>
          <w:lang w:eastAsia="ar-SA"/>
        </w:rPr>
        <w:t>Проект</w:t>
      </w:r>
    </w:p>
    <w:p w:rsidR="0083308B" w:rsidRDefault="0083308B" w:rsidP="000C7FC0">
      <w:pPr>
        <w:tabs>
          <w:tab w:val="left" w:pos="0"/>
        </w:tabs>
        <w:spacing w:after="0" w:line="240" w:lineRule="auto"/>
        <w:jc w:val="center"/>
        <w:rPr>
          <w:rFonts w:ascii="Times New Roman" w:hAnsi="Times New Roman"/>
          <w:b/>
          <w:sz w:val="24"/>
          <w:szCs w:val="24"/>
          <w:lang w:eastAsia="ar-SA"/>
        </w:rPr>
      </w:pPr>
    </w:p>
    <w:p w:rsidR="000C7FC0" w:rsidRPr="008F6607" w:rsidRDefault="0083308B" w:rsidP="000C7FC0">
      <w:pPr>
        <w:tabs>
          <w:tab w:val="left" w:pos="0"/>
        </w:tab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ДОГОВОР</w:t>
      </w:r>
      <w:r w:rsidR="00463E16">
        <w:rPr>
          <w:rFonts w:ascii="Times New Roman" w:hAnsi="Times New Roman"/>
          <w:b/>
          <w:sz w:val="24"/>
          <w:szCs w:val="24"/>
          <w:lang w:eastAsia="ar-SA"/>
        </w:rPr>
        <w:t xml:space="preserve"> № </w:t>
      </w:r>
      <w:r w:rsidR="00C96E66">
        <w:rPr>
          <w:rFonts w:ascii="Times New Roman" w:hAnsi="Times New Roman"/>
          <w:b/>
          <w:sz w:val="24"/>
          <w:szCs w:val="24"/>
          <w:lang w:eastAsia="ar-SA"/>
        </w:rPr>
        <w:t>2</w:t>
      </w:r>
    </w:p>
    <w:p w:rsidR="000C7FC0" w:rsidRPr="008F6607" w:rsidRDefault="000C7FC0" w:rsidP="000C7FC0">
      <w:pPr>
        <w:spacing w:after="0" w:line="240" w:lineRule="auto"/>
        <w:jc w:val="center"/>
        <w:rPr>
          <w:rFonts w:ascii="Times New Roman" w:hAnsi="Times New Roman"/>
          <w:b/>
          <w:sz w:val="24"/>
          <w:szCs w:val="24"/>
          <w:lang w:eastAsia="ar-SA"/>
        </w:rPr>
      </w:pPr>
      <w:r w:rsidRPr="008F6607">
        <w:rPr>
          <w:rFonts w:ascii="Times New Roman" w:hAnsi="Times New Roman"/>
          <w:b/>
          <w:sz w:val="24"/>
          <w:szCs w:val="24"/>
          <w:lang w:eastAsia="ar-SA"/>
        </w:rPr>
        <w:t xml:space="preserve"> управления многоквартирным домом</w:t>
      </w:r>
    </w:p>
    <w:p w:rsidR="000C7FC0" w:rsidRPr="008F6607" w:rsidRDefault="000C7FC0" w:rsidP="000C7FC0">
      <w:pPr>
        <w:spacing w:after="0" w:line="240" w:lineRule="auto"/>
        <w:jc w:val="both"/>
        <w:rPr>
          <w:rFonts w:ascii="Times New Roman" w:hAnsi="Times New Roman"/>
          <w:b/>
          <w:lang w:eastAsia="ar-SA"/>
        </w:rPr>
      </w:pPr>
    </w:p>
    <w:p w:rsidR="000C7FC0" w:rsidRPr="008F6607" w:rsidRDefault="00EB7728" w:rsidP="000C7FC0">
      <w:pPr>
        <w:jc w:val="both"/>
        <w:rPr>
          <w:rFonts w:ascii="Times New Roman" w:hAnsi="Times New Roman"/>
          <w:lang w:eastAsia="ar-SA"/>
        </w:rPr>
      </w:pPr>
      <w:r>
        <w:rPr>
          <w:rFonts w:ascii="Times New Roman" w:hAnsi="Times New Roman"/>
          <w:lang w:eastAsia="ar-SA"/>
        </w:rPr>
        <w:t>пос. Ивняки</w:t>
      </w:r>
      <w:r w:rsidR="000C7FC0" w:rsidRPr="008F6607">
        <w:rPr>
          <w:rFonts w:ascii="Times New Roman" w:hAnsi="Times New Roman"/>
          <w:lang w:eastAsia="ar-SA"/>
        </w:rPr>
        <w:t xml:space="preserve"> </w:t>
      </w:r>
      <w:r w:rsidR="000C7FC0" w:rsidRPr="008F6607">
        <w:rPr>
          <w:rFonts w:ascii="Times New Roman" w:hAnsi="Times New Roman"/>
          <w:lang w:eastAsia="ar-SA"/>
        </w:rPr>
        <w:tab/>
      </w:r>
      <w:r w:rsidR="000C7FC0" w:rsidRPr="008F6607">
        <w:rPr>
          <w:rFonts w:ascii="Times New Roman" w:hAnsi="Times New Roman"/>
          <w:lang w:eastAsia="ar-SA"/>
        </w:rPr>
        <w:tab/>
      </w:r>
      <w:r w:rsidR="000C7FC0" w:rsidRPr="008F6607">
        <w:rPr>
          <w:rFonts w:ascii="Times New Roman" w:hAnsi="Times New Roman"/>
          <w:lang w:eastAsia="ar-SA"/>
        </w:rPr>
        <w:tab/>
      </w:r>
      <w:r w:rsidR="000C7FC0" w:rsidRPr="008F6607">
        <w:rPr>
          <w:rFonts w:ascii="Times New Roman" w:hAnsi="Times New Roman"/>
          <w:lang w:eastAsia="ar-SA"/>
        </w:rPr>
        <w:tab/>
      </w:r>
      <w:r w:rsidR="000C7FC0" w:rsidRPr="008F6607">
        <w:rPr>
          <w:rFonts w:ascii="Times New Roman" w:hAnsi="Times New Roman"/>
          <w:lang w:eastAsia="ar-SA"/>
        </w:rPr>
        <w:tab/>
      </w:r>
      <w:r w:rsidR="000C7FC0" w:rsidRPr="008F6607">
        <w:rPr>
          <w:rFonts w:ascii="Times New Roman" w:hAnsi="Times New Roman"/>
          <w:lang w:eastAsia="ar-SA"/>
        </w:rPr>
        <w:tab/>
      </w:r>
      <w:r w:rsidR="000C7FC0" w:rsidRPr="008F6607">
        <w:rPr>
          <w:rFonts w:ascii="Times New Roman" w:hAnsi="Times New Roman"/>
          <w:lang w:eastAsia="ar-SA"/>
        </w:rPr>
        <w:tab/>
      </w:r>
      <w:r>
        <w:rPr>
          <w:rFonts w:ascii="Times New Roman" w:hAnsi="Times New Roman"/>
          <w:lang w:eastAsia="ar-SA"/>
        </w:rPr>
        <w:tab/>
      </w:r>
      <w:r w:rsidR="000C7FC0" w:rsidRPr="008F6607">
        <w:rPr>
          <w:rFonts w:ascii="Times New Roman" w:hAnsi="Times New Roman"/>
          <w:lang w:eastAsia="ar-SA"/>
        </w:rPr>
        <w:t>«____»______________20__  г.</w:t>
      </w:r>
    </w:p>
    <w:p w:rsidR="000C7FC0" w:rsidRPr="008F6607" w:rsidRDefault="00EB7728" w:rsidP="00891FE0">
      <w:pPr>
        <w:autoSpaceDE w:val="0"/>
        <w:autoSpaceDN w:val="0"/>
        <w:adjustRightInd w:val="0"/>
        <w:spacing w:after="0" w:line="240" w:lineRule="auto"/>
        <w:ind w:firstLine="709"/>
        <w:jc w:val="both"/>
        <w:rPr>
          <w:rFonts w:ascii="Times New Roman" w:hAnsi="Times New Roman"/>
          <w:sz w:val="24"/>
          <w:szCs w:val="24"/>
        </w:rPr>
      </w:pPr>
      <w:r w:rsidRPr="00EB7728">
        <w:rPr>
          <w:rFonts w:ascii="Times New Roman" w:hAnsi="Times New Roman"/>
          <w:sz w:val="24"/>
          <w:szCs w:val="24"/>
        </w:rPr>
        <w:t xml:space="preserve">ООО    «Обслуживающая    организация    «Родной    район»,    именуемое   в дальнейшем </w:t>
      </w:r>
      <w:r w:rsidR="000C7FC0" w:rsidRPr="008F6607">
        <w:rPr>
          <w:rFonts w:ascii="Times New Roman" w:hAnsi="Times New Roman"/>
          <w:sz w:val="24"/>
          <w:szCs w:val="24"/>
        </w:rPr>
        <w:t xml:space="preserve">"Управляющая  </w:t>
      </w:r>
      <w:r>
        <w:rPr>
          <w:rFonts w:ascii="Times New Roman" w:hAnsi="Times New Roman"/>
          <w:sz w:val="24"/>
          <w:szCs w:val="24"/>
        </w:rPr>
        <w:t xml:space="preserve"> </w:t>
      </w:r>
      <w:r w:rsidR="000C7FC0" w:rsidRPr="008F6607">
        <w:rPr>
          <w:rFonts w:ascii="Times New Roman" w:hAnsi="Times New Roman"/>
          <w:sz w:val="24"/>
          <w:szCs w:val="24"/>
        </w:rPr>
        <w:t xml:space="preserve"> организация",  </w:t>
      </w:r>
      <w:r>
        <w:rPr>
          <w:rFonts w:ascii="Times New Roman" w:hAnsi="Times New Roman"/>
          <w:sz w:val="24"/>
          <w:szCs w:val="24"/>
        </w:rPr>
        <w:t xml:space="preserve">  </w:t>
      </w:r>
      <w:r w:rsidR="000C7FC0" w:rsidRPr="008F6607">
        <w:rPr>
          <w:rFonts w:ascii="Times New Roman" w:hAnsi="Times New Roman"/>
          <w:sz w:val="24"/>
          <w:szCs w:val="24"/>
        </w:rPr>
        <w:t xml:space="preserve">в  </w:t>
      </w:r>
      <w:r>
        <w:rPr>
          <w:rFonts w:ascii="Times New Roman" w:hAnsi="Times New Roman"/>
          <w:sz w:val="24"/>
          <w:szCs w:val="24"/>
        </w:rPr>
        <w:t xml:space="preserve">  </w:t>
      </w:r>
      <w:r w:rsidR="000C7FC0" w:rsidRPr="008F6607">
        <w:rPr>
          <w:rFonts w:ascii="Times New Roman" w:hAnsi="Times New Roman"/>
          <w:sz w:val="24"/>
          <w:szCs w:val="24"/>
        </w:rPr>
        <w:t>лице</w:t>
      </w:r>
      <w:r>
        <w:rPr>
          <w:rFonts w:ascii="Times New Roman" w:hAnsi="Times New Roman"/>
          <w:sz w:val="24"/>
          <w:szCs w:val="24"/>
        </w:rPr>
        <w:t xml:space="preserve">   </w:t>
      </w:r>
      <w:r w:rsidRPr="00EB7728">
        <w:rPr>
          <w:rFonts w:ascii="Times New Roman" w:hAnsi="Times New Roman"/>
          <w:sz w:val="24"/>
          <w:szCs w:val="24"/>
        </w:rPr>
        <w:t xml:space="preserve">генерального  директора </w:t>
      </w:r>
      <w:proofErr w:type="spellStart"/>
      <w:r w:rsidRPr="00EB7728">
        <w:rPr>
          <w:rFonts w:ascii="Times New Roman" w:hAnsi="Times New Roman"/>
          <w:sz w:val="24"/>
          <w:szCs w:val="24"/>
        </w:rPr>
        <w:t>Ефременковой</w:t>
      </w:r>
      <w:proofErr w:type="spellEnd"/>
      <w:r w:rsidRPr="00EB7728">
        <w:rPr>
          <w:rFonts w:ascii="Times New Roman" w:hAnsi="Times New Roman"/>
          <w:sz w:val="24"/>
          <w:szCs w:val="24"/>
        </w:rPr>
        <w:t xml:space="preserve"> С.И.</w:t>
      </w:r>
      <w:r w:rsidR="000C7FC0" w:rsidRPr="00EB7728">
        <w:rPr>
          <w:rFonts w:ascii="Times New Roman" w:hAnsi="Times New Roman"/>
          <w:sz w:val="24"/>
          <w:szCs w:val="24"/>
        </w:rPr>
        <w:t>,</w:t>
      </w:r>
      <w:r>
        <w:rPr>
          <w:rFonts w:ascii="Times New Roman" w:hAnsi="Times New Roman"/>
          <w:sz w:val="24"/>
          <w:szCs w:val="24"/>
        </w:rPr>
        <w:t xml:space="preserve"> </w:t>
      </w:r>
      <w:r w:rsidR="000C7FC0" w:rsidRPr="008F6607">
        <w:rPr>
          <w:rFonts w:ascii="Times New Roman" w:hAnsi="Times New Roman"/>
          <w:sz w:val="24"/>
          <w:szCs w:val="24"/>
        </w:rPr>
        <w:t xml:space="preserve">действующего на основании </w:t>
      </w:r>
      <w:r w:rsidR="00891FE0">
        <w:rPr>
          <w:rFonts w:ascii="Times New Roman" w:hAnsi="Times New Roman"/>
          <w:sz w:val="24"/>
          <w:szCs w:val="24"/>
        </w:rPr>
        <w:t>Устава</w:t>
      </w:r>
      <w:r w:rsidR="000C7FC0" w:rsidRPr="008F6607">
        <w:rPr>
          <w:rFonts w:ascii="Times New Roman" w:hAnsi="Times New Roman"/>
          <w:sz w:val="24"/>
          <w:szCs w:val="24"/>
        </w:rPr>
        <w:t>,</w:t>
      </w:r>
      <w:r w:rsidR="00891FE0">
        <w:rPr>
          <w:rFonts w:ascii="Times New Roman" w:hAnsi="Times New Roman"/>
          <w:sz w:val="24"/>
          <w:szCs w:val="24"/>
        </w:rPr>
        <w:t xml:space="preserve"> </w:t>
      </w:r>
      <w:r w:rsidR="000C7FC0" w:rsidRPr="008F6607">
        <w:rPr>
          <w:rFonts w:ascii="Times New Roman" w:hAnsi="Times New Roman"/>
          <w:sz w:val="24"/>
          <w:szCs w:val="24"/>
        </w:rPr>
        <w:t xml:space="preserve">с одной стороны, и </w:t>
      </w:r>
      <w:r w:rsidR="000C7FC0" w:rsidRPr="008F6607">
        <w:rPr>
          <w:rFonts w:ascii="Times New Roman" w:hAnsi="Times New Roman"/>
          <w:b/>
          <w:sz w:val="24"/>
          <w:szCs w:val="24"/>
        </w:rPr>
        <w:t>Собственники</w:t>
      </w:r>
      <w:r w:rsidR="000C7FC0" w:rsidRPr="008F6607">
        <w:rPr>
          <w:rFonts w:ascii="Times New Roman" w:hAnsi="Times New Roman"/>
          <w:sz w:val="24"/>
          <w:szCs w:val="24"/>
        </w:rPr>
        <w:t xml:space="preserve"> помещений многоквартирного дома, расположенного по адресу: </w:t>
      </w:r>
      <w:r w:rsidR="00891FE0">
        <w:rPr>
          <w:rFonts w:ascii="Times New Roman" w:hAnsi="Times New Roman"/>
          <w:sz w:val="24"/>
          <w:szCs w:val="24"/>
        </w:rPr>
        <w:t xml:space="preserve">Ярославская область, Ярославский район, пос. </w:t>
      </w:r>
      <w:r w:rsidR="0002033C">
        <w:rPr>
          <w:rFonts w:ascii="Times New Roman" w:hAnsi="Times New Roman"/>
          <w:sz w:val="24"/>
          <w:szCs w:val="24"/>
        </w:rPr>
        <w:t xml:space="preserve">Ивняки, пер. Светлый, д. </w:t>
      </w:r>
      <w:r w:rsidR="00440AE5">
        <w:rPr>
          <w:rFonts w:ascii="Times New Roman" w:hAnsi="Times New Roman"/>
          <w:sz w:val="24"/>
          <w:szCs w:val="24"/>
        </w:rPr>
        <w:t>2</w:t>
      </w:r>
      <w:r w:rsidR="0002033C">
        <w:rPr>
          <w:rFonts w:ascii="Times New Roman" w:hAnsi="Times New Roman"/>
          <w:sz w:val="24"/>
          <w:szCs w:val="24"/>
        </w:rPr>
        <w:t xml:space="preserve">, </w:t>
      </w:r>
      <w:r w:rsidR="000C7FC0" w:rsidRPr="008F6607">
        <w:rPr>
          <w:rFonts w:ascii="Times New Roman" w:hAnsi="Times New Roman"/>
          <w:sz w:val="24"/>
          <w:szCs w:val="24"/>
        </w:rPr>
        <w:t xml:space="preserve">(далее – Собственники), или </w:t>
      </w:r>
      <w:r w:rsidR="000C7FC0" w:rsidRPr="008F6607">
        <w:rPr>
          <w:rFonts w:ascii="Times New Roman" w:hAnsi="Times New Roman"/>
          <w:b/>
          <w:sz w:val="24"/>
          <w:szCs w:val="24"/>
        </w:rPr>
        <w:t>ЛИЦА</w:t>
      </w:r>
      <w:r w:rsidR="000C7FC0" w:rsidRPr="008F6607">
        <w:rPr>
          <w:rFonts w:ascii="Times New Roman" w:hAnsi="Times New Roman"/>
          <w:sz w:val="24"/>
          <w:szCs w:val="24"/>
        </w:rPr>
        <w:t>,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(далее – Пользователи), согласно списку собственников (пользователей) (Приложение № 1 к настоящему Догов</w:t>
      </w:r>
      <w:r w:rsidR="0002033C">
        <w:rPr>
          <w:rFonts w:ascii="Times New Roman" w:hAnsi="Times New Roman"/>
          <w:sz w:val="24"/>
          <w:szCs w:val="24"/>
        </w:rPr>
        <w:t>ору), действующие на основании п</w:t>
      </w:r>
      <w:r w:rsidR="000C7FC0" w:rsidRPr="008F6607">
        <w:rPr>
          <w:rFonts w:ascii="Times New Roman" w:hAnsi="Times New Roman"/>
          <w:sz w:val="24"/>
          <w:szCs w:val="24"/>
        </w:rPr>
        <w:t xml:space="preserve">ротокола </w:t>
      </w:r>
      <w:r w:rsidR="0002033C">
        <w:rPr>
          <w:rFonts w:ascii="Times New Roman" w:hAnsi="Times New Roman"/>
          <w:sz w:val="24"/>
          <w:szCs w:val="24"/>
        </w:rPr>
        <w:t>рассмотрения заявок б/</w:t>
      </w:r>
      <w:proofErr w:type="spellStart"/>
      <w:r w:rsidR="0002033C">
        <w:rPr>
          <w:rFonts w:ascii="Times New Roman" w:hAnsi="Times New Roman"/>
          <w:sz w:val="24"/>
          <w:szCs w:val="24"/>
        </w:rPr>
        <w:t>н</w:t>
      </w:r>
      <w:proofErr w:type="spellEnd"/>
      <w:r w:rsidR="000C7FC0" w:rsidRPr="008F6607">
        <w:rPr>
          <w:rFonts w:ascii="Times New Roman" w:hAnsi="Times New Roman"/>
          <w:sz w:val="24"/>
          <w:szCs w:val="24"/>
        </w:rPr>
        <w:t xml:space="preserve"> от </w:t>
      </w:r>
      <w:r w:rsidR="0002033C">
        <w:rPr>
          <w:rFonts w:ascii="Times New Roman" w:hAnsi="Times New Roman"/>
          <w:sz w:val="24"/>
          <w:szCs w:val="24"/>
        </w:rPr>
        <w:t xml:space="preserve">18 августа </w:t>
      </w:r>
      <w:r w:rsidR="000C7FC0" w:rsidRPr="008F6607">
        <w:rPr>
          <w:rFonts w:ascii="Times New Roman" w:hAnsi="Times New Roman"/>
          <w:sz w:val="24"/>
          <w:szCs w:val="24"/>
        </w:rPr>
        <w:t>20</w:t>
      </w:r>
      <w:r w:rsidR="0002033C">
        <w:rPr>
          <w:rFonts w:ascii="Times New Roman" w:hAnsi="Times New Roman"/>
          <w:sz w:val="24"/>
          <w:szCs w:val="24"/>
        </w:rPr>
        <w:t>16</w:t>
      </w:r>
      <w:r w:rsidR="000C7FC0" w:rsidRPr="008F6607">
        <w:rPr>
          <w:rFonts w:ascii="Times New Roman" w:hAnsi="Times New Roman"/>
          <w:sz w:val="24"/>
          <w:szCs w:val="24"/>
        </w:rPr>
        <w:t xml:space="preserve">г. </w:t>
      </w:r>
      <w:r w:rsidR="00C51CA2">
        <w:rPr>
          <w:rFonts w:ascii="Times New Roman" w:hAnsi="Times New Roman"/>
          <w:sz w:val="24"/>
          <w:szCs w:val="24"/>
        </w:rPr>
        <w:t xml:space="preserve">на участие в </w:t>
      </w:r>
      <w:r w:rsidR="000C7FC0" w:rsidRPr="008F6607">
        <w:rPr>
          <w:rFonts w:ascii="Times New Roman" w:hAnsi="Times New Roman"/>
          <w:sz w:val="24"/>
          <w:szCs w:val="24"/>
        </w:rPr>
        <w:t>конкурс</w:t>
      </w:r>
      <w:r w:rsidR="00C51CA2">
        <w:rPr>
          <w:rFonts w:ascii="Times New Roman" w:hAnsi="Times New Roman"/>
          <w:sz w:val="24"/>
          <w:szCs w:val="24"/>
        </w:rPr>
        <w:t>е</w:t>
      </w:r>
      <w:r w:rsidR="000C7FC0" w:rsidRPr="008F6607">
        <w:rPr>
          <w:rFonts w:ascii="Times New Roman" w:hAnsi="Times New Roman"/>
          <w:sz w:val="24"/>
          <w:szCs w:val="24"/>
        </w:rPr>
        <w:t xml:space="preserve"> по отбору управляющей организации для управления многоквартирным домом,</w:t>
      </w:r>
      <w:r w:rsidR="000C7FC0" w:rsidRPr="008F6607">
        <w:rPr>
          <w:rFonts w:ascii="Arial" w:hAnsi="Arial" w:cs="Arial"/>
          <w:sz w:val="20"/>
          <w:szCs w:val="20"/>
        </w:rPr>
        <w:t xml:space="preserve"> </w:t>
      </w:r>
      <w:r w:rsidR="000C7FC0" w:rsidRPr="008F6607">
        <w:rPr>
          <w:rFonts w:ascii="Times New Roman" w:hAnsi="Times New Roman"/>
          <w:sz w:val="24"/>
          <w:szCs w:val="24"/>
        </w:rPr>
        <w:t xml:space="preserve">именуемые в дальнейшем </w:t>
      </w:r>
      <w:r w:rsidR="000C7FC0" w:rsidRPr="008F6607">
        <w:rPr>
          <w:rFonts w:ascii="Times New Roman" w:hAnsi="Times New Roman"/>
          <w:b/>
          <w:sz w:val="24"/>
          <w:szCs w:val="24"/>
        </w:rPr>
        <w:t>Собственник (Пользователь),</w:t>
      </w:r>
      <w:r w:rsidR="000C7FC0" w:rsidRPr="008F6607">
        <w:rPr>
          <w:rFonts w:ascii="Arial" w:hAnsi="Arial" w:cs="Arial"/>
          <w:b/>
          <w:sz w:val="20"/>
          <w:szCs w:val="20"/>
        </w:rPr>
        <w:t xml:space="preserve"> </w:t>
      </w:r>
      <w:r w:rsidR="000C7FC0" w:rsidRPr="008F6607">
        <w:rPr>
          <w:rFonts w:ascii="Times New Roman" w:hAnsi="Times New Roman"/>
          <w:sz w:val="24"/>
          <w:szCs w:val="24"/>
        </w:rPr>
        <w:t>именуемые далее "Стороны", заключили настоящий Договор  управления Многоквартирным домом (далее - Договор) о нижеследующем.</w:t>
      </w:r>
    </w:p>
    <w:p w:rsidR="000C7FC0" w:rsidRPr="00534B07" w:rsidRDefault="000C7FC0" w:rsidP="000C7FC0">
      <w:pPr>
        <w:autoSpaceDE w:val="0"/>
        <w:autoSpaceDN w:val="0"/>
        <w:adjustRightInd w:val="0"/>
        <w:spacing w:after="0" w:line="240" w:lineRule="auto"/>
        <w:ind w:firstLine="540"/>
        <w:jc w:val="both"/>
        <w:rPr>
          <w:rFonts w:ascii="Times New Roman" w:hAnsi="Times New Roman"/>
          <w:sz w:val="16"/>
          <w:szCs w:val="16"/>
        </w:rPr>
      </w:pPr>
    </w:p>
    <w:p w:rsidR="000C7FC0" w:rsidRPr="008F6607" w:rsidRDefault="000C7FC0" w:rsidP="000C7FC0">
      <w:pPr>
        <w:autoSpaceDE w:val="0"/>
        <w:autoSpaceDN w:val="0"/>
        <w:adjustRightInd w:val="0"/>
        <w:spacing w:after="0" w:line="240" w:lineRule="auto"/>
        <w:jc w:val="center"/>
        <w:rPr>
          <w:rFonts w:ascii="Times New Roman" w:hAnsi="Times New Roman"/>
          <w:sz w:val="24"/>
          <w:szCs w:val="24"/>
        </w:rPr>
      </w:pPr>
      <w:r w:rsidRPr="008F6607">
        <w:rPr>
          <w:rFonts w:ascii="Times New Roman" w:hAnsi="Times New Roman"/>
          <w:sz w:val="24"/>
          <w:szCs w:val="24"/>
        </w:rPr>
        <w:t>1. Общие положения</w:t>
      </w:r>
    </w:p>
    <w:p w:rsidR="000C7FC0" w:rsidRPr="00FE69E6" w:rsidRDefault="000C7FC0" w:rsidP="000C7FC0">
      <w:pPr>
        <w:autoSpaceDE w:val="0"/>
        <w:autoSpaceDN w:val="0"/>
        <w:adjustRightInd w:val="0"/>
        <w:spacing w:after="0" w:line="240" w:lineRule="auto"/>
        <w:ind w:firstLine="540"/>
        <w:jc w:val="both"/>
        <w:rPr>
          <w:rFonts w:ascii="Times New Roman" w:hAnsi="Times New Roman"/>
          <w:sz w:val="16"/>
          <w:szCs w:val="16"/>
        </w:rPr>
      </w:pPr>
    </w:p>
    <w:p w:rsidR="000C7FC0" w:rsidRPr="008F6607" w:rsidRDefault="000C7FC0" w:rsidP="000C7FC0">
      <w:pPr>
        <w:autoSpaceDE w:val="0"/>
        <w:autoSpaceDN w:val="0"/>
        <w:adjustRightInd w:val="0"/>
        <w:spacing w:after="0" w:line="240" w:lineRule="auto"/>
        <w:ind w:firstLine="567"/>
        <w:jc w:val="both"/>
        <w:rPr>
          <w:rFonts w:ascii="Times New Roman" w:hAnsi="Times New Roman"/>
          <w:sz w:val="24"/>
          <w:szCs w:val="24"/>
        </w:rPr>
      </w:pPr>
      <w:r w:rsidRPr="008F6607">
        <w:rPr>
          <w:rFonts w:ascii="Times New Roman" w:hAnsi="Times New Roman"/>
          <w:sz w:val="24"/>
          <w:szCs w:val="24"/>
        </w:rPr>
        <w:t xml:space="preserve">1.1.  Настоящий  Договор  заключен по результатам открытого конкурса по отбору управляющей организации для управления Многоквартирным домом в соответствии </w:t>
      </w:r>
      <w:r w:rsidR="0002033C">
        <w:rPr>
          <w:rFonts w:ascii="Times New Roman" w:hAnsi="Times New Roman"/>
          <w:sz w:val="24"/>
          <w:szCs w:val="24"/>
        </w:rPr>
        <w:t xml:space="preserve">                  </w:t>
      </w:r>
      <w:r w:rsidRPr="008F6607">
        <w:rPr>
          <w:rFonts w:ascii="Times New Roman" w:hAnsi="Times New Roman"/>
          <w:sz w:val="24"/>
          <w:szCs w:val="24"/>
        </w:rPr>
        <w:t xml:space="preserve">с постановлением Правительства от 06.02.2006 № 75 </w:t>
      </w:r>
      <w:r w:rsidR="00C51CA2">
        <w:rPr>
          <w:rFonts w:ascii="Times New Roman" w:hAnsi="Times New Roman"/>
          <w:sz w:val="24"/>
          <w:szCs w:val="24"/>
        </w:rPr>
        <w:t xml:space="preserve">«О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sidRPr="008F6607">
        <w:rPr>
          <w:rFonts w:ascii="Times New Roman" w:hAnsi="Times New Roman"/>
          <w:sz w:val="24"/>
          <w:szCs w:val="24"/>
        </w:rPr>
        <w:t xml:space="preserve">и протоколом конкурса </w:t>
      </w:r>
      <w:r w:rsidR="0002033C">
        <w:rPr>
          <w:rFonts w:ascii="Times New Roman" w:hAnsi="Times New Roman"/>
          <w:sz w:val="24"/>
          <w:szCs w:val="24"/>
        </w:rPr>
        <w:t>б/</w:t>
      </w:r>
      <w:proofErr w:type="spellStart"/>
      <w:r w:rsidR="0002033C">
        <w:rPr>
          <w:rFonts w:ascii="Times New Roman" w:hAnsi="Times New Roman"/>
          <w:sz w:val="24"/>
          <w:szCs w:val="24"/>
        </w:rPr>
        <w:t>н</w:t>
      </w:r>
      <w:proofErr w:type="spellEnd"/>
      <w:r w:rsidRPr="008F6607">
        <w:rPr>
          <w:rFonts w:ascii="Times New Roman" w:hAnsi="Times New Roman"/>
          <w:sz w:val="24"/>
          <w:szCs w:val="24"/>
        </w:rPr>
        <w:t xml:space="preserve"> </w:t>
      </w:r>
      <w:r w:rsidR="0002033C">
        <w:rPr>
          <w:rFonts w:ascii="Times New Roman" w:hAnsi="Times New Roman"/>
          <w:sz w:val="24"/>
          <w:szCs w:val="24"/>
        </w:rPr>
        <w:t>от 18.08.2016</w:t>
      </w:r>
      <w:r w:rsidRPr="008F6607">
        <w:rPr>
          <w:rFonts w:ascii="Times New Roman" w:hAnsi="Times New Roman"/>
          <w:sz w:val="24"/>
          <w:szCs w:val="24"/>
        </w:rPr>
        <w:t>г</w:t>
      </w:r>
      <w:r w:rsidR="0002033C">
        <w:rPr>
          <w:rFonts w:ascii="Times New Roman" w:hAnsi="Times New Roman"/>
          <w:sz w:val="24"/>
          <w:szCs w:val="24"/>
        </w:rPr>
        <w:t>.,</w:t>
      </w:r>
      <w:r w:rsidRPr="008F6607">
        <w:rPr>
          <w:rFonts w:ascii="Times New Roman" w:hAnsi="Times New Roman"/>
          <w:sz w:val="24"/>
          <w:szCs w:val="24"/>
        </w:rPr>
        <w:t xml:space="preserve"> хранящ</w:t>
      </w:r>
      <w:r w:rsidR="00C51CA2">
        <w:rPr>
          <w:rFonts w:ascii="Times New Roman" w:hAnsi="Times New Roman"/>
          <w:sz w:val="24"/>
          <w:szCs w:val="24"/>
        </w:rPr>
        <w:t>имся</w:t>
      </w:r>
      <w:r w:rsidR="0002033C">
        <w:rPr>
          <w:rFonts w:ascii="Times New Roman" w:hAnsi="Times New Roman"/>
          <w:sz w:val="24"/>
          <w:szCs w:val="24"/>
        </w:rPr>
        <w:t xml:space="preserve"> в Администрации Ивняковского сельского поселения ЯМР ЯО.</w:t>
      </w:r>
    </w:p>
    <w:p w:rsidR="000C7FC0" w:rsidRPr="008F6607" w:rsidRDefault="000C7FC0" w:rsidP="000C7FC0">
      <w:pPr>
        <w:autoSpaceDE w:val="0"/>
        <w:autoSpaceDN w:val="0"/>
        <w:adjustRightInd w:val="0"/>
        <w:spacing w:after="0" w:line="240" w:lineRule="auto"/>
        <w:ind w:firstLine="567"/>
        <w:jc w:val="both"/>
        <w:rPr>
          <w:rFonts w:ascii="Times New Roman" w:hAnsi="Times New Roman"/>
          <w:sz w:val="24"/>
          <w:szCs w:val="24"/>
        </w:rPr>
      </w:pPr>
      <w:r w:rsidRPr="008F6607">
        <w:rPr>
          <w:rFonts w:ascii="Times New Roman" w:hAnsi="Times New Roman"/>
          <w:sz w:val="24"/>
          <w:szCs w:val="24"/>
        </w:rPr>
        <w:t>1.2. Условия настоящего Договора являются одинаковыми для всех собственников помещений в Многоквартирном доме.</w:t>
      </w:r>
    </w:p>
    <w:p w:rsidR="000C7FC0" w:rsidRPr="008F6607" w:rsidRDefault="000C7FC0" w:rsidP="000C7FC0">
      <w:pPr>
        <w:autoSpaceDE w:val="0"/>
        <w:autoSpaceDN w:val="0"/>
        <w:adjustRightInd w:val="0"/>
        <w:spacing w:after="0" w:line="240" w:lineRule="auto"/>
        <w:ind w:firstLine="567"/>
        <w:jc w:val="both"/>
        <w:rPr>
          <w:rFonts w:ascii="Times New Roman" w:hAnsi="Times New Roman"/>
          <w:sz w:val="24"/>
          <w:szCs w:val="24"/>
        </w:rPr>
      </w:pPr>
      <w:r w:rsidRPr="008F6607">
        <w:rPr>
          <w:rFonts w:ascii="Times New Roman" w:hAnsi="Times New Roman"/>
          <w:sz w:val="24"/>
          <w:szCs w:val="24"/>
        </w:rPr>
        <w:t xml:space="preserve">1.3. При выполнении условий настоящего Договора Стороны руководствуются </w:t>
      </w:r>
      <w:hyperlink r:id="rId8" w:history="1">
        <w:r w:rsidRPr="008F6607">
          <w:rPr>
            <w:rFonts w:ascii="Times New Roman" w:hAnsi="Times New Roman"/>
            <w:sz w:val="24"/>
            <w:szCs w:val="24"/>
          </w:rPr>
          <w:t>Конституцией</w:t>
        </w:r>
      </w:hyperlink>
      <w:r w:rsidRPr="008F6607">
        <w:rPr>
          <w:rFonts w:ascii="Times New Roman" w:hAnsi="Times New Roman"/>
          <w:sz w:val="24"/>
          <w:szCs w:val="24"/>
        </w:rPr>
        <w:t xml:space="preserve"> Российской Федерации, Гражданским </w:t>
      </w:r>
      <w:hyperlink r:id="rId9" w:history="1">
        <w:r w:rsidRPr="008F6607">
          <w:rPr>
            <w:rFonts w:ascii="Times New Roman" w:hAnsi="Times New Roman"/>
            <w:sz w:val="24"/>
            <w:szCs w:val="24"/>
          </w:rPr>
          <w:t>кодексом</w:t>
        </w:r>
      </w:hyperlink>
      <w:r w:rsidRPr="008F6607">
        <w:rPr>
          <w:rFonts w:ascii="Times New Roman" w:hAnsi="Times New Roman"/>
          <w:sz w:val="24"/>
          <w:szCs w:val="24"/>
        </w:rPr>
        <w:t xml:space="preserve"> Российской Федерации, Жилищным </w:t>
      </w:r>
      <w:hyperlink r:id="rId10" w:history="1">
        <w:r w:rsidRPr="008F6607">
          <w:rPr>
            <w:rFonts w:ascii="Times New Roman" w:hAnsi="Times New Roman"/>
            <w:sz w:val="24"/>
            <w:szCs w:val="24"/>
          </w:rPr>
          <w:t>кодексом</w:t>
        </w:r>
      </w:hyperlink>
      <w:r w:rsidRPr="008F6607">
        <w:rPr>
          <w:rFonts w:ascii="Times New Roman" w:hAnsi="Times New Roman"/>
          <w:sz w:val="24"/>
          <w:szCs w:val="24"/>
        </w:rPr>
        <w:t xml:space="preserve"> Российской Федерации, </w:t>
      </w:r>
      <w:hyperlink r:id="rId11" w:history="1">
        <w:r w:rsidRPr="008F6607">
          <w:rPr>
            <w:rFonts w:ascii="Times New Roman" w:hAnsi="Times New Roman"/>
            <w:sz w:val="24"/>
            <w:szCs w:val="24"/>
          </w:rPr>
          <w:t>Правилами</w:t>
        </w:r>
      </w:hyperlink>
      <w:r w:rsidRPr="008F6607">
        <w:rPr>
          <w:rFonts w:ascii="Times New Roman" w:hAnsi="Times New Roman"/>
          <w:sz w:val="24"/>
          <w:szCs w:val="24"/>
        </w:rPr>
        <w:t xml:space="preserve">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w:t>
      </w:r>
    </w:p>
    <w:p w:rsidR="000C7FC0" w:rsidRPr="00534B07" w:rsidRDefault="000C7FC0" w:rsidP="000C7FC0">
      <w:pPr>
        <w:autoSpaceDE w:val="0"/>
        <w:autoSpaceDN w:val="0"/>
        <w:adjustRightInd w:val="0"/>
        <w:spacing w:after="0" w:line="240" w:lineRule="auto"/>
        <w:ind w:firstLine="540"/>
        <w:jc w:val="both"/>
        <w:rPr>
          <w:rFonts w:ascii="Times New Roman" w:hAnsi="Times New Roman"/>
          <w:sz w:val="16"/>
          <w:szCs w:val="16"/>
        </w:rPr>
      </w:pPr>
    </w:p>
    <w:p w:rsidR="000C7FC0" w:rsidRPr="008F6607" w:rsidRDefault="000C7FC0" w:rsidP="000C7FC0">
      <w:pPr>
        <w:autoSpaceDE w:val="0"/>
        <w:autoSpaceDN w:val="0"/>
        <w:adjustRightInd w:val="0"/>
        <w:spacing w:after="0" w:line="240" w:lineRule="auto"/>
        <w:jc w:val="center"/>
        <w:rPr>
          <w:rFonts w:ascii="Times New Roman" w:hAnsi="Times New Roman"/>
          <w:sz w:val="24"/>
          <w:szCs w:val="24"/>
        </w:rPr>
      </w:pPr>
      <w:r w:rsidRPr="008F6607">
        <w:rPr>
          <w:rFonts w:ascii="Times New Roman" w:hAnsi="Times New Roman"/>
          <w:sz w:val="24"/>
          <w:szCs w:val="24"/>
        </w:rPr>
        <w:t>2. Предмет Договора</w:t>
      </w:r>
    </w:p>
    <w:p w:rsidR="000C7FC0" w:rsidRPr="00FE69E6" w:rsidRDefault="000C7FC0" w:rsidP="000C7FC0">
      <w:pPr>
        <w:autoSpaceDE w:val="0"/>
        <w:autoSpaceDN w:val="0"/>
        <w:adjustRightInd w:val="0"/>
        <w:spacing w:after="0" w:line="240" w:lineRule="auto"/>
        <w:ind w:firstLine="540"/>
        <w:jc w:val="both"/>
        <w:rPr>
          <w:rFonts w:ascii="Times New Roman" w:hAnsi="Times New Roman"/>
          <w:sz w:val="16"/>
          <w:szCs w:val="16"/>
        </w:rPr>
      </w:pPr>
    </w:p>
    <w:p w:rsidR="000C7FC0" w:rsidRPr="008F6607" w:rsidRDefault="000C7FC0" w:rsidP="000C7FC0">
      <w:pPr>
        <w:autoSpaceDE w:val="0"/>
        <w:autoSpaceDN w:val="0"/>
        <w:adjustRightInd w:val="0"/>
        <w:spacing w:after="0" w:line="240" w:lineRule="auto"/>
        <w:ind w:firstLine="540"/>
        <w:jc w:val="both"/>
        <w:rPr>
          <w:rFonts w:ascii="Times New Roman" w:hAnsi="Times New Roman"/>
          <w:sz w:val="24"/>
          <w:szCs w:val="24"/>
        </w:rPr>
      </w:pPr>
      <w:r w:rsidRPr="008F6607">
        <w:rPr>
          <w:rFonts w:ascii="Times New Roman" w:hAnsi="Times New Roman"/>
          <w:sz w:val="24"/>
          <w:szCs w:val="24"/>
        </w:rPr>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в Многоквартирном доме.</w:t>
      </w:r>
    </w:p>
    <w:p w:rsidR="00463E16" w:rsidRDefault="000C7FC0" w:rsidP="000C7FC0">
      <w:pPr>
        <w:autoSpaceDE w:val="0"/>
        <w:autoSpaceDN w:val="0"/>
        <w:adjustRightInd w:val="0"/>
        <w:spacing w:after="0" w:line="240" w:lineRule="auto"/>
        <w:ind w:firstLine="540"/>
        <w:jc w:val="both"/>
        <w:rPr>
          <w:rFonts w:ascii="Times New Roman" w:hAnsi="Times New Roman"/>
          <w:sz w:val="24"/>
          <w:szCs w:val="24"/>
        </w:rPr>
      </w:pPr>
      <w:r w:rsidRPr="008F6607">
        <w:rPr>
          <w:rFonts w:ascii="Times New Roman" w:hAnsi="Times New Roman"/>
          <w:sz w:val="24"/>
          <w:szCs w:val="24"/>
        </w:rPr>
        <w:t xml:space="preserve">2.2. Управляющая организация по заданию Собственника (Пользователя) в соответствии с приложениями к настоящему Договору, обязуется оказывать услуги и выполнять работы по надлежащему управлению Многоквартирным домом, содержанию и текущему ремонту общего имущества в Многоквартирном доме по адресу: </w:t>
      </w:r>
      <w:r w:rsidR="0002033C">
        <w:rPr>
          <w:rFonts w:ascii="Times New Roman" w:hAnsi="Times New Roman"/>
          <w:sz w:val="24"/>
          <w:szCs w:val="24"/>
        </w:rPr>
        <w:t xml:space="preserve">Ярославская область, Ярославский район, пос. Ивняки, пер. Светлый, д. </w:t>
      </w:r>
      <w:r w:rsidR="00C96E66">
        <w:rPr>
          <w:rFonts w:ascii="Times New Roman" w:hAnsi="Times New Roman"/>
          <w:sz w:val="24"/>
          <w:szCs w:val="24"/>
        </w:rPr>
        <w:t>2</w:t>
      </w:r>
      <w:r w:rsidR="0002033C">
        <w:rPr>
          <w:rFonts w:ascii="Times New Roman" w:hAnsi="Times New Roman"/>
          <w:sz w:val="24"/>
          <w:szCs w:val="24"/>
        </w:rPr>
        <w:t xml:space="preserve">, </w:t>
      </w:r>
      <w:r w:rsidRPr="008F6607">
        <w:rPr>
          <w:rFonts w:ascii="Times New Roman" w:hAnsi="Times New Roman"/>
          <w:sz w:val="24"/>
          <w:szCs w:val="24"/>
        </w:rPr>
        <w:t xml:space="preserve">предоставлять коммунальные услуги Собственнику (Пользователю) (а также членам семьи собственника, нанимателям и членам их семей, арендаторам, иным законным пользователям помещений), осуществлять иную направленную на достижение целей управления </w:t>
      </w:r>
      <w:r w:rsidR="00C51CA2">
        <w:rPr>
          <w:rFonts w:ascii="Times New Roman" w:hAnsi="Times New Roman"/>
          <w:sz w:val="24"/>
          <w:szCs w:val="24"/>
        </w:rPr>
        <w:t>м</w:t>
      </w:r>
      <w:r w:rsidRPr="008F6607">
        <w:rPr>
          <w:rFonts w:ascii="Times New Roman" w:hAnsi="Times New Roman"/>
          <w:sz w:val="24"/>
          <w:szCs w:val="24"/>
        </w:rPr>
        <w:t>ногоквартирным домом деятельность. Вопросы капитального ремонта Многоквартирного дома регулируются отдельным договором.</w:t>
      </w:r>
    </w:p>
    <w:p w:rsidR="000C7FC0" w:rsidRPr="008F6607" w:rsidRDefault="000C7FC0" w:rsidP="000C7FC0">
      <w:pPr>
        <w:autoSpaceDE w:val="0"/>
        <w:autoSpaceDN w:val="0"/>
        <w:adjustRightInd w:val="0"/>
        <w:spacing w:after="0" w:line="240" w:lineRule="auto"/>
        <w:ind w:firstLine="540"/>
        <w:jc w:val="both"/>
        <w:rPr>
          <w:rFonts w:ascii="Times New Roman" w:hAnsi="Times New Roman"/>
          <w:sz w:val="24"/>
          <w:szCs w:val="24"/>
        </w:rPr>
      </w:pPr>
      <w:r w:rsidRPr="008F6607">
        <w:rPr>
          <w:rFonts w:ascii="Times New Roman" w:hAnsi="Times New Roman"/>
          <w:sz w:val="24"/>
          <w:szCs w:val="24"/>
        </w:rPr>
        <w:lastRenderedPageBreak/>
        <w:t xml:space="preserve">2.3. </w:t>
      </w:r>
      <w:hyperlink r:id="rId12" w:history="1">
        <w:r w:rsidRPr="008F6607">
          <w:rPr>
            <w:rFonts w:ascii="Times New Roman" w:hAnsi="Times New Roman"/>
            <w:sz w:val="24"/>
            <w:szCs w:val="24"/>
          </w:rPr>
          <w:t>Состав</w:t>
        </w:r>
      </w:hyperlink>
      <w:r w:rsidRPr="008F6607">
        <w:rPr>
          <w:rFonts w:ascii="Times New Roman" w:hAnsi="Times New Roman"/>
          <w:sz w:val="24"/>
          <w:szCs w:val="24"/>
        </w:rPr>
        <w:t xml:space="preserve"> общего имущества в Многоквартирном доме, в отношении которого осуществляется управление, и его состояние указаны в приложении 2 к настоящему Договору.</w:t>
      </w:r>
    </w:p>
    <w:p w:rsidR="000C7FC0" w:rsidRDefault="000C7FC0" w:rsidP="000C7FC0">
      <w:pPr>
        <w:autoSpaceDE w:val="0"/>
        <w:autoSpaceDN w:val="0"/>
        <w:adjustRightInd w:val="0"/>
        <w:spacing w:after="0" w:line="240" w:lineRule="auto"/>
        <w:ind w:firstLine="540"/>
        <w:jc w:val="both"/>
        <w:rPr>
          <w:rFonts w:ascii="Times New Roman" w:hAnsi="Times New Roman"/>
          <w:sz w:val="24"/>
          <w:szCs w:val="24"/>
        </w:rPr>
      </w:pPr>
      <w:r w:rsidRPr="008F6607">
        <w:rPr>
          <w:rFonts w:ascii="Times New Roman" w:hAnsi="Times New Roman"/>
          <w:sz w:val="24"/>
          <w:szCs w:val="24"/>
        </w:rPr>
        <w:t>2.4. Характеристика Многоквартирного дома на момент заключения Договора:</w:t>
      </w:r>
    </w:p>
    <w:tbl>
      <w:tblPr>
        <w:tblStyle w:val="afc"/>
        <w:tblW w:w="9356" w:type="dxa"/>
        <w:tblInd w:w="108" w:type="dxa"/>
        <w:tblLook w:val="04A0"/>
      </w:tblPr>
      <w:tblGrid>
        <w:gridCol w:w="3402"/>
        <w:gridCol w:w="5954"/>
      </w:tblGrid>
      <w:tr w:rsidR="00C96E66" w:rsidRPr="00182144" w:rsidTr="00C51CA2">
        <w:tc>
          <w:tcPr>
            <w:tcW w:w="3402" w:type="dxa"/>
          </w:tcPr>
          <w:p w:rsidR="00C96E66" w:rsidRPr="00182144" w:rsidRDefault="00C96E66" w:rsidP="00C96E66">
            <w:pPr>
              <w:rPr>
                <w:rFonts w:ascii="Times New Roman" w:hAnsi="Times New Roman"/>
                <w:color w:val="333333"/>
                <w:sz w:val="24"/>
                <w:szCs w:val="24"/>
              </w:rPr>
            </w:pPr>
            <w:r w:rsidRPr="00182144">
              <w:rPr>
                <w:rFonts w:ascii="Times New Roman" w:hAnsi="Times New Roman"/>
                <w:color w:val="333333"/>
                <w:sz w:val="24"/>
                <w:szCs w:val="24"/>
              </w:rPr>
              <w:t>Адрес:</w:t>
            </w:r>
          </w:p>
        </w:tc>
        <w:tc>
          <w:tcPr>
            <w:tcW w:w="5954" w:type="dxa"/>
          </w:tcPr>
          <w:p w:rsidR="00C96E66" w:rsidRPr="00182144" w:rsidRDefault="00C96E66" w:rsidP="00C96E66">
            <w:pPr>
              <w:rPr>
                <w:rFonts w:ascii="Times New Roman" w:hAnsi="Times New Roman"/>
                <w:color w:val="333333"/>
                <w:sz w:val="24"/>
                <w:szCs w:val="24"/>
              </w:rPr>
            </w:pPr>
            <w:r w:rsidRPr="00182144">
              <w:rPr>
                <w:rFonts w:ascii="Times New Roman" w:hAnsi="Times New Roman"/>
                <w:sz w:val="24"/>
                <w:szCs w:val="24"/>
              </w:rPr>
              <w:t>150507, Ярославская область, Ярославский район,      пос. Ивняки,  пер. Светлый, дом 2</w:t>
            </w:r>
          </w:p>
        </w:tc>
      </w:tr>
      <w:tr w:rsidR="00C96E66" w:rsidRPr="00182144" w:rsidTr="00C51CA2">
        <w:tc>
          <w:tcPr>
            <w:tcW w:w="3402" w:type="dxa"/>
          </w:tcPr>
          <w:p w:rsidR="00C96E66" w:rsidRPr="00182144" w:rsidRDefault="00C96E66" w:rsidP="00C96E66">
            <w:pPr>
              <w:rPr>
                <w:rFonts w:ascii="Times New Roman" w:hAnsi="Times New Roman"/>
                <w:color w:val="333333"/>
                <w:sz w:val="24"/>
                <w:szCs w:val="24"/>
              </w:rPr>
            </w:pPr>
            <w:r w:rsidRPr="00182144">
              <w:rPr>
                <w:rFonts w:ascii="Times New Roman" w:hAnsi="Times New Roman"/>
                <w:color w:val="333333"/>
                <w:sz w:val="24"/>
                <w:szCs w:val="24"/>
              </w:rPr>
              <w:t>Год постройки</w:t>
            </w:r>
          </w:p>
        </w:tc>
        <w:tc>
          <w:tcPr>
            <w:tcW w:w="5954" w:type="dxa"/>
          </w:tcPr>
          <w:p w:rsidR="00C96E66" w:rsidRPr="00182144" w:rsidRDefault="00C96E66" w:rsidP="00C96E66">
            <w:pPr>
              <w:rPr>
                <w:rFonts w:ascii="Times New Roman" w:hAnsi="Times New Roman"/>
                <w:color w:val="333333"/>
                <w:sz w:val="24"/>
                <w:szCs w:val="24"/>
              </w:rPr>
            </w:pPr>
            <w:r w:rsidRPr="00182144">
              <w:rPr>
                <w:rFonts w:ascii="Times New Roman" w:hAnsi="Times New Roman"/>
                <w:color w:val="333333"/>
                <w:sz w:val="24"/>
                <w:szCs w:val="24"/>
              </w:rPr>
              <w:t>2016</w:t>
            </w:r>
          </w:p>
        </w:tc>
      </w:tr>
      <w:tr w:rsidR="00C96E66" w:rsidRPr="00182144" w:rsidTr="00C51CA2">
        <w:tc>
          <w:tcPr>
            <w:tcW w:w="3402" w:type="dxa"/>
          </w:tcPr>
          <w:p w:rsidR="00C96E66" w:rsidRPr="00182144" w:rsidRDefault="00C96E66" w:rsidP="00C96E66">
            <w:pPr>
              <w:rPr>
                <w:rFonts w:ascii="Times New Roman" w:hAnsi="Times New Roman"/>
                <w:color w:val="333333"/>
                <w:sz w:val="24"/>
                <w:szCs w:val="24"/>
              </w:rPr>
            </w:pPr>
            <w:r w:rsidRPr="00182144">
              <w:rPr>
                <w:rFonts w:ascii="Times New Roman" w:hAnsi="Times New Roman"/>
                <w:color w:val="333333"/>
                <w:sz w:val="24"/>
                <w:szCs w:val="24"/>
              </w:rPr>
              <w:t>Этажность</w:t>
            </w:r>
          </w:p>
        </w:tc>
        <w:tc>
          <w:tcPr>
            <w:tcW w:w="5954" w:type="dxa"/>
          </w:tcPr>
          <w:p w:rsidR="00C96E66" w:rsidRPr="00182144" w:rsidRDefault="00C96E66" w:rsidP="00C96E66">
            <w:pPr>
              <w:rPr>
                <w:rFonts w:ascii="Times New Roman" w:hAnsi="Times New Roman"/>
                <w:sz w:val="24"/>
                <w:szCs w:val="24"/>
              </w:rPr>
            </w:pPr>
            <w:r w:rsidRPr="00182144">
              <w:rPr>
                <w:rFonts w:ascii="Times New Roman" w:hAnsi="Times New Roman"/>
                <w:sz w:val="24"/>
                <w:szCs w:val="24"/>
              </w:rPr>
              <w:t>6</w:t>
            </w:r>
          </w:p>
        </w:tc>
      </w:tr>
      <w:tr w:rsidR="00C96E66" w:rsidRPr="00182144" w:rsidTr="00C51CA2">
        <w:tc>
          <w:tcPr>
            <w:tcW w:w="3402" w:type="dxa"/>
          </w:tcPr>
          <w:p w:rsidR="00C96E66" w:rsidRPr="00182144" w:rsidRDefault="00C96E66" w:rsidP="00C96E66">
            <w:pPr>
              <w:rPr>
                <w:rFonts w:ascii="Times New Roman" w:hAnsi="Times New Roman"/>
                <w:color w:val="333333"/>
                <w:sz w:val="24"/>
                <w:szCs w:val="24"/>
              </w:rPr>
            </w:pPr>
            <w:r w:rsidRPr="00182144">
              <w:rPr>
                <w:rFonts w:ascii="Times New Roman" w:hAnsi="Times New Roman"/>
                <w:color w:val="333333"/>
                <w:sz w:val="24"/>
                <w:szCs w:val="24"/>
              </w:rPr>
              <w:t>Количество квартир</w:t>
            </w:r>
          </w:p>
        </w:tc>
        <w:tc>
          <w:tcPr>
            <w:tcW w:w="5954" w:type="dxa"/>
          </w:tcPr>
          <w:p w:rsidR="00C96E66" w:rsidRPr="00182144" w:rsidRDefault="00C96E66" w:rsidP="00C96E66">
            <w:pPr>
              <w:rPr>
                <w:rFonts w:ascii="Times New Roman" w:hAnsi="Times New Roman"/>
                <w:sz w:val="24"/>
                <w:szCs w:val="24"/>
              </w:rPr>
            </w:pPr>
            <w:r w:rsidRPr="00182144">
              <w:rPr>
                <w:rFonts w:ascii="Times New Roman" w:hAnsi="Times New Roman"/>
                <w:sz w:val="24"/>
                <w:szCs w:val="24"/>
              </w:rPr>
              <w:t>40</w:t>
            </w:r>
          </w:p>
        </w:tc>
      </w:tr>
      <w:tr w:rsidR="00C96E66" w:rsidRPr="00182144" w:rsidTr="00C51CA2">
        <w:tc>
          <w:tcPr>
            <w:tcW w:w="3402" w:type="dxa"/>
          </w:tcPr>
          <w:p w:rsidR="00C96E66" w:rsidRPr="00182144" w:rsidRDefault="00C96E66" w:rsidP="00C96E66">
            <w:pPr>
              <w:rPr>
                <w:rFonts w:ascii="Times New Roman" w:hAnsi="Times New Roman"/>
                <w:color w:val="333333"/>
                <w:sz w:val="24"/>
                <w:szCs w:val="24"/>
              </w:rPr>
            </w:pPr>
            <w:r w:rsidRPr="00182144">
              <w:rPr>
                <w:rFonts w:ascii="Times New Roman" w:hAnsi="Times New Roman"/>
                <w:color w:val="333333"/>
                <w:sz w:val="24"/>
                <w:szCs w:val="24"/>
              </w:rPr>
              <w:t>Площадь жилых помещений</w:t>
            </w:r>
          </w:p>
        </w:tc>
        <w:tc>
          <w:tcPr>
            <w:tcW w:w="5954" w:type="dxa"/>
          </w:tcPr>
          <w:p w:rsidR="00C96E66" w:rsidRPr="00182144" w:rsidRDefault="00C96E66" w:rsidP="00C96E66">
            <w:pPr>
              <w:rPr>
                <w:rFonts w:ascii="Times New Roman" w:hAnsi="Times New Roman"/>
                <w:sz w:val="24"/>
                <w:szCs w:val="24"/>
              </w:rPr>
            </w:pPr>
            <w:r w:rsidRPr="00182144">
              <w:rPr>
                <w:rFonts w:ascii="Times New Roman" w:hAnsi="Times New Roman"/>
                <w:sz w:val="24"/>
                <w:szCs w:val="24"/>
              </w:rPr>
              <w:t xml:space="preserve">2095,4 кв.м. </w:t>
            </w:r>
          </w:p>
        </w:tc>
      </w:tr>
      <w:tr w:rsidR="00C96E66" w:rsidRPr="00182144" w:rsidTr="00C51CA2">
        <w:tc>
          <w:tcPr>
            <w:tcW w:w="3402" w:type="dxa"/>
          </w:tcPr>
          <w:p w:rsidR="00C96E66" w:rsidRPr="00182144" w:rsidRDefault="00C96E66" w:rsidP="00C96E66">
            <w:pPr>
              <w:rPr>
                <w:rFonts w:ascii="Times New Roman" w:hAnsi="Times New Roman"/>
                <w:color w:val="333333"/>
                <w:sz w:val="24"/>
                <w:szCs w:val="24"/>
              </w:rPr>
            </w:pPr>
            <w:r w:rsidRPr="00182144">
              <w:rPr>
                <w:rFonts w:ascii="Times New Roman" w:hAnsi="Times New Roman"/>
                <w:color w:val="333333"/>
                <w:sz w:val="24"/>
                <w:szCs w:val="24"/>
              </w:rPr>
              <w:t>Площадь нежилых помещений</w:t>
            </w:r>
          </w:p>
        </w:tc>
        <w:tc>
          <w:tcPr>
            <w:tcW w:w="5954" w:type="dxa"/>
          </w:tcPr>
          <w:p w:rsidR="00C96E66" w:rsidRPr="00182144" w:rsidRDefault="00C96E66" w:rsidP="00C96E66">
            <w:pPr>
              <w:rPr>
                <w:rFonts w:ascii="Times New Roman" w:hAnsi="Times New Roman"/>
                <w:sz w:val="24"/>
                <w:szCs w:val="24"/>
              </w:rPr>
            </w:pPr>
            <w:r w:rsidRPr="00182144">
              <w:rPr>
                <w:rFonts w:ascii="Times New Roman" w:hAnsi="Times New Roman"/>
                <w:sz w:val="24"/>
                <w:szCs w:val="24"/>
              </w:rPr>
              <w:t>186,7 кв.м.</w:t>
            </w:r>
          </w:p>
        </w:tc>
      </w:tr>
      <w:tr w:rsidR="00C96E66" w:rsidRPr="00182144" w:rsidTr="00C51CA2">
        <w:tc>
          <w:tcPr>
            <w:tcW w:w="3402" w:type="dxa"/>
          </w:tcPr>
          <w:p w:rsidR="00C96E66" w:rsidRPr="00182144" w:rsidRDefault="00C96E66" w:rsidP="00C96E66">
            <w:pPr>
              <w:rPr>
                <w:rFonts w:ascii="Times New Roman" w:hAnsi="Times New Roman"/>
                <w:color w:val="333333"/>
                <w:sz w:val="24"/>
                <w:szCs w:val="24"/>
              </w:rPr>
            </w:pPr>
            <w:r w:rsidRPr="00182144">
              <w:rPr>
                <w:rFonts w:ascii="Times New Roman" w:hAnsi="Times New Roman"/>
                <w:color w:val="333333"/>
                <w:sz w:val="24"/>
                <w:szCs w:val="24"/>
              </w:rPr>
              <w:t>Площадь помещений общего пользования</w:t>
            </w:r>
          </w:p>
        </w:tc>
        <w:tc>
          <w:tcPr>
            <w:tcW w:w="5954" w:type="dxa"/>
          </w:tcPr>
          <w:p w:rsidR="00C96E66" w:rsidRPr="00182144" w:rsidRDefault="00C96E66" w:rsidP="00C96E66">
            <w:pPr>
              <w:rPr>
                <w:rFonts w:ascii="Times New Roman" w:hAnsi="Times New Roman"/>
                <w:color w:val="333333"/>
                <w:sz w:val="24"/>
                <w:szCs w:val="24"/>
              </w:rPr>
            </w:pPr>
            <w:r w:rsidRPr="00182144">
              <w:rPr>
                <w:rFonts w:ascii="Times New Roman" w:hAnsi="Times New Roman"/>
                <w:color w:val="333333"/>
                <w:sz w:val="24"/>
                <w:szCs w:val="24"/>
              </w:rPr>
              <w:t>455,0</w:t>
            </w:r>
          </w:p>
        </w:tc>
      </w:tr>
      <w:tr w:rsidR="00C96E66" w:rsidRPr="00182144" w:rsidTr="00C51CA2">
        <w:tc>
          <w:tcPr>
            <w:tcW w:w="3402" w:type="dxa"/>
          </w:tcPr>
          <w:p w:rsidR="00C96E66" w:rsidRPr="00182144" w:rsidRDefault="00C96E66" w:rsidP="00C96E66">
            <w:pPr>
              <w:rPr>
                <w:rFonts w:ascii="Times New Roman" w:hAnsi="Times New Roman"/>
                <w:color w:val="333333"/>
                <w:sz w:val="24"/>
                <w:szCs w:val="24"/>
              </w:rPr>
            </w:pPr>
            <w:r w:rsidRPr="00182144">
              <w:rPr>
                <w:rFonts w:ascii="Times New Roman" w:hAnsi="Times New Roman"/>
                <w:color w:val="333333"/>
                <w:sz w:val="24"/>
                <w:szCs w:val="24"/>
              </w:rPr>
              <w:t>Виды благоустройства</w:t>
            </w:r>
          </w:p>
        </w:tc>
        <w:tc>
          <w:tcPr>
            <w:tcW w:w="5954" w:type="dxa"/>
          </w:tcPr>
          <w:p w:rsidR="00C96E66" w:rsidRPr="00182144" w:rsidRDefault="00C96E66" w:rsidP="00C96E66">
            <w:pPr>
              <w:rPr>
                <w:rFonts w:ascii="Times New Roman" w:hAnsi="Times New Roman"/>
                <w:sz w:val="24"/>
                <w:szCs w:val="24"/>
              </w:rPr>
            </w:pPr>
            <w:r w:rsidRPr="00182144">
              <w:rPr>
                <w:rFonts w:ascii="Times New Roman" w:hAnsi="Times New Roman"/>
                <w:sz w:val="24"/>
                <w:szCs w:val="24"/>
              </w:rPr>
              <w:t>Благоустроенный</w:t>
            </w:r>
          </w:p>
        </w:tc>
      </w:tr>
      <w:tr w:rsidR="00C96E66" w:rsidRPr="00182144" w:rsidTr="00C51CA2">
        <w:tc>
          <w:tcPr>
            <w:tcW w:w="3402" w:type="dxa"/>
          </w:tcPr>
          <w:p w:rsidR="00C96E66" w:rsidRPr="00182144" w:rsidRDefault="00C96E66" w:rsidP="00C96E66">
            <w:pPr>
              <w:rPr>
                <w:rFonts w:ascii="Times New Roman" w:hAnsi="Times New Roman"/>
                <w:color w:val="333333"/>
                <w:sz w:val="24"/>
                <w:szCs w:val="24"/>
              </w:rPr>
            </w:pPr>
            <w:r w:rsidRPr="00182144">
              <w:rPr>
                <w:rFonts w:ascii="Times New Roman" w:hAnsi="Times New Roman"/>
                <w:color w:val="333333"/>
                <w:sz w:val="24"/>
                <w:szCs w:val="24"/>
              </w:rPr>
              <w:t>Серия и тип постройки</w:t>
            </w:r>
          </w:p>
        </w:tc>
        <w:tc>
          <w:tcPr>
            <w:tcW w:w="5954" w:type="dxa"/>
          </w:tcPr>
          <w:p w:rsidR="00C96E66" w:rsidRPr="00182144" w:rsidRDefault="00C96E66" w:rsidP="00C96E66">
            <w:pPr>
              <w:rPr>
                <w:rFonts w:ascii="Times New Roman" w:hAnsi="Times New Roman"/>
                <w:color w:val="333333"/>
                <w:sz w:val="24"/>
                <w:szCs w:val="24"/>
              </w:rPr>
            </w:pPr>
            <w:r w:rsidRPr="00182144">
              <w:rPr>
                <w:rFonts w:ascii="Times New Roman" w:hAnsi="Times New Roman"/>
                <w:color w:val="333333"/>
                <w:sz w:val="24"/>
                <w:szCs w:val="24"/>
              </w:rPr>
              <w:t>Многоквартирный жилой дом</w:t>
            </w:r>
          </w:p>
        </w:tc>
      </w:tr>
      <w:tr w:rsidR="00C96E66" w:rsidRPr="00182144" w:rsidTr="00C51CA2">
        <w:tc>
          <w:tcPr>
            <w:tcW w:w="3402" w:type="dxa"/>
          </w:tcPr>
          <w:p w:rsidR="00C96E66" w:rsidRPr="00182144" w:rsidRDefault="00C96E66" w:rsidP="00C96E66">
            <w:pPr>
              <w:rPr>
                <w:rFonts w:ascii="Times New Roman" w:hAnsi="Times New Roman"/>
                <w:color w:val="333333"/>
                <w:sz w:val="24"/>
                <w:szCs w:val="24"/>
              </w:rPr>
            </w:pPr>
            <w:r w:rsidRPr="00182144">
              <w:rPr>
                <w:rFonts w:ascii="Times New Roman" w:hAnsi="Times New Roman"/>
                <w:color w:val="333333"/>
                <w:sz w:val="24"/>
                <w:szCs w:val="24"/>
              </w:rPr>
              <w:t xml:space="preserve">Кадастровый номер земельного участка </w:t>
            </w:r>
          </w:p>
        </w:tc>
        <w:tc>
          <w:tcPr>
            <w:tcW w:w="5954" w:type="dxa"/>
          </w:tcPr>
          <w:p w:rsidR="00C96E66" w:rsidRPr="00182144" w:rsidRDefault="00C96E66" w:rsidP="00C96E66">
            <w:pPr>
              <w:rPr>
                <w:rFonts w:ascii="Times New Roman" w:hAnsi="Times New Roman"/>
                <w:color w:val="333333"/>
                <w:sz w:val="24"/>
                <w:szCs w:val="24"/>
              </w:rPr>
            </w:pPr>
            <w:r w:rsidRPr="00182144">
              <w:rPr>
                <w:rFonts w:ascii="Times New Roman" w:hAnsi="Times New Roman"/>
                <w:sz w:val="24"/>
                <w:szCs w:val="24"/>
              </w:rPr>
              <w:t>76:17:160901:0081</w:t>
            </w:r>
          </w:p>
        </w:tc>
      </w:tr>
      <w:tr w:rsidR="00C96E66" w:rsidRPr="00182144" w:rsidTr="00C51CA2">
        <w:tc>
          <w:tcPr>
            <w:tcW w:w="3402" w:type="dxa"/>
          </w:tcPr>
          <w:p w:rsidR="00C96E66" w:rsidRPr="00182144" w:rsidRDefault="00C96E66" w:rsidP="00C96E66">
            <w:pPr>
              <w:rPr>
                <w:rFonts w:ascii="Times New Roman" w:hAnsi="Times New Roman"/>
                <w:color w:val="333333"/>
                <w:sz w:val="24"/>
                <w:szCs w:val="24"/>
              </w:rPr>
            </w:pPr>
            <w:r w:rsidRPr="00182144">
              <w:rPr>
                <w:rFonts w:ascii="Times New Roman" w:hAnsi="Times New Roman"/>
                <w:color w:val="333333"/>
                <w:sz w:val="24"/>
                <w:szCs w:val="24"/>
              </w:rPr>
              <w:t>Площадь земельного участка</w:t>
            </w:r>
          </w:p>
        </w:tc>
        <w:tc>
          <w:tcPr>
            <w:tcW w:w="5954" w:type="dxa"/>
          </w:tcPr>
          <w:p w:rsidR="00C96E66" w:rsidRPr="00182144" w:rsidRDefault="00C96E66" w:rsidP="00C96E66">
            <w:pPr>
              <w:rPr>
                <w:rFonts w:ascii="Times New Roman" w:hAnsi="Times New Roman"/>
                <w:color w:val="333333"/>
                <w:sz w:val="24"/>
                <w:szCs w:val="24"/>
              </w:rPr>
            </w:pPr>
            <w:r w:rsidRPr="00182144">
              <w:rPr>
                <w:rFonts w:ascii="Times New Roman" w:hAnsi="Times New Roman"/>
                <w:color w:val="333333"/>
                <w:sz w:val="24"/>
                <w:szCs w:val="24"/>
              </w:rPr>
              <w:t>6000 кв.м. (дома 1,2,3 пос. Ивняки, пер. Светлый)</w:t>
            </w:r>
          </w:p>
        </w:tc>
      </w:tr>
    </w:tbl>
    <w:p w:rsidR="0002033C" w:rsidRPr="008F6607" w:rsidRDefault="0002033C" w:rsidP="000C7FC0">
      <w:pPr>
        <w:autoSpaceDE w:val="0"/>
        <w:autoSpaceDN w:val="0"/>
        <w:adjustRightInd w:val="0"/>
        <w:spacing w:after="0" w:line="240" w:lineRule="auto"/>
        <w:ind w:firstLine="540"/>
        <w:jc w:val="both"/>
        <w:rPr>
          <w:rFonts w:ascii="Times New Roman" w:hAnsi="Times New Roman"/>
          <w:sz w:val="24"/>
          <w:szCs w:val="24"/>
        </w:rPr>
      </w:pPr>
    </w:p>
    <w:p w:rsidR="000C7FC0" w:rsidRPr="0005342B" w:rsidRDefault="000C7FC0" w:rsidP="000C7FC0">
      <w:pPr>
        <w:spacing w:after="0" w:line="240" w:lineRule="auto"/>
        <w:ind w:firstLine="540"/>
        <w:jc w:val="both"/>
        <w:rPr>
          <w:rFonts w:ascii="Times New Roman" w:hAnsi="Times New Roman"/>
          <w:sz w:val="24"/>
          <w:szCs w:val="24"/>
        </w:rPr>
      </w:pPr>
      <w:r w:rsidRPr="0005342B">
        <w:rPr>
          <w:rFonts w:ascii="Times New Roman" w:hAnsi="Times New Roman"/>
          <w:sz w:val="24"/>
          <w:szCs w:val="24"/>
        </w:rPr>
        <w:t>2.5. Информация в соответствии со стандартом раскрытия информации размещена на:</w:t>
      </w:r>
    </w:p>
    <w:p w:rsidR="000C7FC0" w:rsidRPr="0002033C" w:rsidRDefault="000C7FC0" w:rsidP="0002033C">
      <w:pPr>
        <w:pStyle w:val="afff1"/>
        <w:widowControl/>
        <w:numPr>
          <w:ilvl w:val="0"/>
          <w:numId w:val="44"/>
        </w:numPr>
        <w:tabs>
          <w:tab w:val="left" w:pos="709"/>
          <w:tab w:val="left" w:pos="993"/>
        </w:tabs>
        <w:autoSpaceDE/>
        <w:autoSpaceDN/>
        <w:adjustRightInd/>
        <w:ind w:left="0" w:firstLine="567"/>
        <w:rPr>
          <w:rFonts w:ascii="Times New Roman" w:hAnsi="Times New Roman"/>
        </w:rPr>
      </w:pPr>
      <w:r w:rsidRPr="0002033C">
        <w:rPr>
          <w:rFonts w:ascii="Times New Roman" w:hAnsi="Times New Roman"/>
        </w:rPr>
        <w:t xml:space="preserve"> официальном сайте в сети Интернет, определенном уполномоченным федеральным органом исполнительной власти </w:t>
      </w:r>
      <w:r w:rsidR="0002033C" w:rsidRPr="0002033C">
        <w:rPr>
          <w:rFonts w:ascii="Times New Roman" w:hAnsi="Times New Roman" w:cs="Times New Roman"/>
        </w:rPr>
        <w:t>http://</w:t>
      </w:r>
      <w:hyperlink r:id="rId13" w:history="1">
        <w:r w:rsidR="0002033C" w:rsidRPr="0002033C">
          <w:rPr>
            <w:rFonts w:ascii="Times New Roman" w:hAnsi="Times New Roman" w:cs="Times New Roman"/>
            <w:color w:val="1B467B"/>
          </w:rPr>
          <w:t>www.torgi.gov.ru</w:t>
        </w:r>
      </w:hyperlink>
      <w:r w:rsidR="0002033C" w:rsidRPr="0002033C">
        <w:rPr>
          <w:rFonts w:ascii="Times New Roman" w:hAnsi="Times New Roman" w:cs="Times New Roman"/>
        </w:rPr>
        <w:t>;</w:t>
      </w:r>
      <w:r w:rsidRPr="0002033C">
        <w:rPr>
          <w:rFonts w:ascii="Times New Roman" w:hAnsi="Times New Roman"/>
        </w:rPr>
        <w:t xml:space="preserve"> </w:t>
      </w:r>
    </w:p>
    <w:p w:rsidR="000C7FC0" w:rsidRPr="0002033C" w:rsidRDefault="0002033C" w:rsidP="0002033C">
      <w:pPr>
        <w:pStyle w:val="afff1"/>
        <w:numPr>
          <w:ilvl w:val="0"/>
          <w:numId w:val="44"/>
        </w:numPr>
        <w:ind w:left="0" w:firstLine="567"/>
        <w:rPr>
          <w:rFonts w:ascii="Times New Roman" w:hAnsi="Times New Roman"/>
        </w:rPr>
      </w:pPr>
      <w:r>
        <w:rPr>
          <w:rFonts w:ascii="Times New Roman" w:hAnsi="Times New Roman"/>
        </w:rPr>
        <w:t xml:space="preserve"> с</w:t>
      </w:r>
      <w:r w:rsidR="000C7FC0" w:rsidRPr="0002033C">
        <w:rPr>
          <w:rFonts w:ascii="Times New Roman" w:hAnsi="Times New Roman"/>
        </w:rPr>
        <w:t>айте</w:t>
      </w:r>
      <w:r>
        <w:rPr>
          <w:rFonts w:ascii="Times New Roman" w:hAnsi="Times New Roman"/>
        </w:rPr>
        <w:t xml:space="preserve"> упра</w:t>
      </w:r>
      <w:r w:rsidR="000C7FC0" w:rsidRPr="0002033C">
        <w:rPr>
          <w:rFonts w:ascii="Times New Roman" w:hAnsi="Times New Roman"/>
        </w:rPr>
        <w:t>вляющей организации</w:t>
      </w:r>
      <w:r>
        <w:rPr>
          <w:rFonts w:ascii="Times New Roman" w:hAnsi="Times New Roman"/>
        </w:rPr>
        <w:t xml:space="preserve"> </w:t>
      </w:r>
      <w:r w:rsidR="000C7FC0" w:rsidRPr="0002033C">
        <w:rPr>
          <w:rFonts w:ascii="Times New Roman" w:hAnsi="Times New Roman"/>
        </w:rPr>
        <w:t>_________________________________________;</w:t>
      </w:r>
    </w:p>
    <w:p w:rsidR="00A94088" w:rsidRPr="000E7825" w:rsidRDefault="000C7FC0" w:rsidP="00A94088">
      <w:pPr>
        <w:pStyle w:val="afff1"/>
        <w:widowControl/>
        <w:numPr>
          <w:ilvl w:val="0"/>
          <w:numId w:val="44"/>
        </w:numPr>
        <w:tabs>
          <w:tab w:val="left" w:pos="709"/>
          <w:tab w:val="left" w:pos="993"/>
        </w:tabs>
        <w:autoSpaceDE/>
        <w:autoSpaceDN/>
        <w:adjustRightInd/>
        <w:ind w:left="709" w:hanging="142"/>
        <w:rPr>
          <w:rFonts w:ascii="Times New Roman" w:hAnsi="Times New Roman" w:cs="Times New Roman"/>
        </w:rPr>
      </w:pPr>
      <w:r w:rsidRPr="00A94088">
        <w:rPr>
          <w:rFonts w:ascii="Times New Roman" w:hAnsi="Times New Roman"/>
        </w:rPr>
        <w:t xml:space="preserve"> </w:t>
      </w:r>
      <w:r w:rsidR="0002033C" w:rsidRPr="00A94088">
        <w:rPr>
          <w:rFonts w:ascii="Times New Roman" w:hAnsi="Times New Roman"/>
        </w:rPr>
        <w:t>с</w:t>
      </w:r>
      <w:r w:rsidRPr="00A94088">
        <w:rPr>
          <w:rFonts w:ascii="Times New Roman" w:hAnsi="Times New Roman"/>
        </w:rPr>
        <w:t>айте</w:t>
      </w:r>
      <w:r w:rsidR="0002033C" w:rsidRPr="00A94088">
        <w:rPr>
          <w:rFonts w:ascii="Times New Roman" w:hAnsi="Times New Roman"/>
        </w:rPr>
        <w:t xml:space="preserve"> Ивняковского сельского поселения ЯМР ЯО </w:t>
      </w:r>
      <w:r w:rsidR="00A94088">
        <w:rPr>
          <w:rFonts w:ascii="Times New Roman" w:hAnsi="Times New Roman"/>
        </w:rPr>
        <w:t xml:space="preserve">- </w:t>
      </w:r>
      <w:hyperlink r:id="rId14" w:history="1">
        <w:r w:rsidR="00A94088" w:rsidRPr="000E7825">
          <w:rPr>
            <w:rStyle w:val="af7"/>
            <w:rFonts w:ascii="Times New Roman" w:hAnsi="Times New Roman"/>
            <w:lang w:val="en-US"/>
          </w:rPr>
          <w:t>www</w:t>
        </w:r>
        <w:r w:rsidR="00A94088" w:rsidRPr="000E7825">
          <w:rPr>
            <w:rStyle w:val="af7"/>
            <w:rFonts w:ascii="Times New Roman" w:hAnsi="Times New Roman"/>
          </w:rPr>
          <w:t>.</w:t>
        </w:r>
        <w:proofErr w:type="spellStart"/>
        <w:r w:rsidR="00A94088" w:rsidRPr="000E7825">
          <w:rPr>
            <w:rStyle w:val="af7"/>
            <w:rFonts w:ascii="Times New Roman" w:hAnsi="Times New Roman"/>
            <w:lang w:val="en-US"/>
          </w:rPr>
          <w:t>admivniaki</w:t>
        </w:r>
        <w:proofErr w:type="spellEnd"/>
        <w:r w:rsidR="00A94088" w:rsidRPr="000E7825">
          <w:rPr>
            <w:rStyle w:val="af7"/>
            <w:rFonts w:ascii="Times New Roman" w:hAnsi="Times New Roman"/>
          </w:rPr>
          <w:t>.</w:t>
        </w:r>
        <w:proofErr w:type="spellStart"/>
        <w:r w:rsidR="00A94088" w:rsidRPr="000E7825">
          <w:rPr>
            <w:rStyle w:val="af7"/>
            <w:rFonts w:ascii="Times New Roman" w:hAnsi="Times New Roman"/>
            <w:lang w:val="en-US"/>
          </w:rPr>
          <w:t>ru</w:t>
        </w:r>
        <w:proofErr w:type="spellEnd"/>
      </w:hyperlink>
      <w:r w:rsidR="00A94088">
        <w:t>.</w:t>
      </w:r>
    </w:p>
    <w:p w:rsidR="000C7FC0" w:rsidRPr="00A94088" w:rsidRDefault="000C7FC0" w:rsidP="00A94088">
      <w:pPr>
        <w:pStyle w:val="afff1"/>
        <w:ind w:left="1429" w:firstLine="0"/>
        <w:rPr>
          <w:rFonts w:ascii="Times New Roman" w:hAnsi="Times New Roman"/>
          <w:sz w:val="16"/>
          <w:szCs w:val="16"/>
        </w:rPr>
      </w:pPr>
    </w:p>
    <w:p w:rsidR="000C7FC0" w:rsidRPr="008F6607" w:rsidRDefault="000C7FC0" w:rsidP="000C7FC0">
      <w:pPr>
        <w:autoSpaceDE w:val="0"/>
        <w:autoSpaceDN w:val="0"/>
        <w:adjustRightInd w:val="0"/>
        <w:spacing w:after="0" w:line="240" w:lineRule="auto"/>
        <w:jc w:val="center"/>
        <w:rPr>
          <w:rFonts w:ascii="Times New Roman" w:hAnsi="Times New Roman"/>
          <w:sz w:val="24"/>
          <w:szCs w:val="24"/>
        </w:rPr>
      </w:pPr>
      <w:r w:rsidRPr="008F6607">
        <w:rPr>
          <w:rFonts w:ascii="Times New Roman" w:hAnsi="Times New Roman"/>
          <w:sz w:val="24"/>
          <w:szCs w:val="24"/>
        </w:rPr>
        <w:t>3. Права и обязанности Сторон</w:t>
      </w:r>
    </w:p>
    <w:p w:rsidR="000C7FC0" w:rsidRPr="008F6607" w:rsidRDefault="000C7FC0" w:rsidP="000C7FC0">
      <w:pPr>
        <w:autoSpaceDE w:val="0"/>
        <w:autoSpaceDN w:val="0"/>
        <w:adjustRightInd w:val="0"/>
        <w:spacing w:after="0" w:line="240" w:lineRule="auto"/>
        <w:ind w:firstLine="540"/>
        <w:jc w:val="both"/>
        <w:rPr>
          <w:rFonts w:ascii="Times New Roman" w:hAnsi="Times New Roman"/>
          <w:sz w:val="16"/>
          <w:szCs w:val="16"/>
        </w:rPr>
      </w:pP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8F6607">
        <w:rPr>
          <w:rFonts w:ascii="Times New Roman" w:hAnsi="Times New Roman"/>
          <w:sz w:val="24"/>
          <w:szCs w:val="24"/>
        </w:rPr>
        <w:t xml:space="preserve">3.1. </w:t>
      </w:r>
      <w:r w:rsidRPr="00101368">
        <w:rPr>
          <w:rFonts w:ascii="Times New Roman" w:hAnsi="Times New Roman"/>
          <w:sz w:val="24"/>
          <w:szCs w:val="24"/>
        </w:rPr>
        <w:t>Управляющая организация обязана:</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(Пользователя), в соответствии с целями, указанными в </w:t>
      </w:r>
      <w:hyperlink r:id="rId15" w:history="1">
        <w:r w:rsidRPr="00101368">
          <w:rPr>
            <w:rFonts w:ascii="Times New Roman" w:hAnsi="Times New Roman"/>
            <w:sz w:val="24"/>
            <w:szCs w:val="24"/>
            <w:u w:val="single"/>
          </w:rPr>
          <w:t>п. 2.1</w:t>
        </w:r>
      </w:hyperlink>
      <w:r w:rsidRPr="00101368">
        <w:rPr>
          <w:rFonts w:ascii="Times New Roman" w:hAnsi="Times New Roman"/>
          <w:sz w:val="24"/>
          <w:szCs w:val="24"/>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3.1.2. Оказывать услуги по содержанию и выполнять работы по текущему ремонту общего имущества в Многоквартирном доме в соответствии с </w:t>
      </w:r>
      <w:r w:rsidRPr="00C51CA2">
        <w:rPr>
          <w:rFonts w:ascii="Times New Roman" w:hAnsi="Times New Roman"/>
          <w:sz w:val="24"/>
          <w:szCs w:val="24"/>
        </w:rPr>
        <w:t>приложением № 4</w:t>
      </w:r>
      <w:r w:rsidRPr="00101368">
        <w:rPr>
          <w:rFonts w:ascii="Times New Roman" w:hAnsi="Times New Roman"/>
          <w:sz w:val="24"/>
          <w:szCs w:val="24"/>
        </w:rPr>
        <w:t xml:space="preserve">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C51CA2"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3.1.3. Предоставлять коммунальные услуги Собственникам (Пользователям) помещений, а также членам семьи Собственника (Пользователя), нанимателям и членам их семей, арендаторам, иным законным пользователям помещениями Собственника в Многоквартирном доме в соответствии с обязательными требованиями, установленными </w:t>
      </w:r>
      <w:hyperlink r:id="rId16" w:history="1">
        <w:r w:rsidRPr="00101368">
          <w:rPr>
            <w:rFonts w:ascii="Times New Roman" w:hAnsi="Times New Roman"/>
            <w:sz w:val="24"/>
            <w:szCs w:val="24"/>
            <w:u w:val="single"/>
          </w:rPr>
          <w:t>Правилами</w:t>
        </w:r>
      </w:hyperlink>
      <w:r w:rsidRPr="00101368">
        <w:rPr>
          <w:rFonts w:ascii="Times New Roman" w:hAnsi="Times New Roman"/>
          <w:sz w:val="24"/>
          <w:szCs w:val="24"/>
        </w:rPr>
        <w:t xml:space="preserve">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 (ненужное зачеркнуть):</w:t>
      </w:r>
    </w:p>
    <w:p w:rsidR="00C51CA2"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а) холодное водоснабжение;</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б) горячее водоснабжение;</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в) водоотведение;</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г) электроснабжение;</w:t>
      </w:r>
    </w:p>
    <w:p w:rsidR="00463E16" w:rsidRDefault="000C7FC0" w:rsidP="000C7FC0">
      <w:pPr>
        <w:autoSpaceDE w:val="0"/>
        <w:autoSpaceDN w:val="0"/>
        <w:adjustRightInd w:val="0"/>
        <w:spacing w:after="0" w:line="240" w:lineRule="auto"/>
        <w:ind w:firstLine="540"/>
        <w:jc w:val="both"/>
        <w:rPr>
          <w:rFonts w:ascii="Times New Roman" w:hAnsi="Times New Roman"/>
          <w:sz w:val="24"/>
          <w:szCs w:val="24"/>
        </w:rPr>
      </w:pPr>
      <w:proofErr w:type="spellStart"/>
      <w:r w:rsidRPr="00101368">
        <w:rPr>
          <w:rFonts w:ascii="Times New Roman" w:hAnsi="Times New Roman"/>
          <w:sz w:val="24"/>
          <w:szCs w:val="24"/>
        </w:rPr>
        <w:t>д</w:t>
      </w:r>
      <w:proofErr w:type="spellEnd"/>
      <w:r w:rsidRPr="00101368">
        <w:rPr>
          <w:rFonts w:ascii="Times New Roman" w:hAnsi="Times New Roman"/>
          <w:sz w:val="24"/>
          <w:szCs w:val="24"/>
        </w:rPr>
        <w:t xml:space="preserve">) </w:t>
      </w:r>
      <w:r>
        <w:rPr>
          <w:rFonts w:ascii="Times New Roman" w:hAnsi="Times New Roman"/>
          <w:sz w:val="24"/>
          <w:szCs w:val="24"/>
        </w:rPr>
        <w:t>отопление (теплоснабжение);</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е) </w:t>
      </w:r>
      <w:r w:rsidRPr="00101368">
        <w:rPr>
          <w:rFonts w:ascii="Times New Roman" w:hAnsi="Times New Roman"/>
          <w:sz w:val="24"/>
          <w:szCs w:val="24"/>
        </w:rPr>
        <w:t>газоснабжение</w:t>
      </w:r>
      <w:r>
        <w:rPr>
          <w:rFonts w:ascii="Times New Roman" w:hAnsi="Times New Roman"/>
          <w:sz w:val="24"/>
          <w:szCs w:val="24"/>
        </w:rPr>
        <w:t>.</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3.1.3.1. Заключать договоры на предоставление коммунальных услуг с </w:t>
      </w:r>
      <w:proofErr w:type="spellStart"/>
      <w:r w:rsidRPr="00101368">
        <w:rPr>
          <w:rFonts w:ascii="Times New Roman" w:hAnsi="Times New Roman"/>
          <w:sz w:val="24"/>
          <w:szCs w:val="24"/>
        </w:rPr>
        <w:t>ресурсоснабжающими</w:t>
      </w:r>
      <w:proofErr w:type="spellEnd"/>
      <w:r w:rsidRPr="00101368">
        <w:rPr>
          <w:rFonts w:ascii="Times New Roman" w:hAnsi="Times New Roman"/>
          <w:sz w:val="24"/>
          <w:szCs w:val="24"/>
        </w:rPr>
        <w:t xml:space="preserve"> организациями от своего имени и за свой счет. Осуществлять контроль за соблюдением условий договоров, качеством и количеством поставляемых коммунальных услуг, их исполнением, а также вести их учет.</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3.1.4. Предоставлять иные услуги, не указанные в приложении № 4, предусмотренные решением общего собрания собственников помещений в Многоквартирном доме.</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3.1.5. Информировать собственников (пользователей) помещений о заключении указанных в </w:t>
      </w:r>
      <w:hyperlink r:id="rId17" w:history="1">
        <w:proofErr w:type="spellStart"/>
        <w:r w:rsidRPr="00101368">
          <w:rPr>
            <w:rFonts w:ascii="Times New Roman" w:hAnsi="Times New Roman"/>
            <w:sz w:val="24"/>
            <w:szCs w:val="24"/>
            <w:u w:val="single"/>
          </w:rPr>
          <w:t>пп</w:t>
        </w:r>
        <w:proofErr w:type="spellEnd"/>
        <w:r w:rsidRPr="00101368">
          <w:rPr>
            <w:rFonts w:ascii="Times New Roman" w:hAnsi="Times New Roman"/>
            <w:sz w:val="24"/>
            <w:szCs w:val="24"/>
            <w:u w:val="single"/>
          </w:rPr>
          <w:t>. 3.1.3</w:t>
        </w:r>
      </w:hyperlink>
      <w:r w:rsidRPr="00101368">
        <w:rPr>
          <w:rFonts w:ascii="Times New Roman" w:hAnsi="Times New Roman"/>
          <w:sz w:val="24"/>
          <w:szCs w:val="24"/>
        </w:rPr>
        <w:t>.1 и 3.1.4. договоров и порядке оплаты услуг.</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3.1.6. Принимать от Собственника (Пользователя) плату за содержание и текущий ремонт общего имущества, а также плату за управление Многоквартирным домом, коммунальные и другие услуги.</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 а также плата за коммунальные и другие услуги принимается от нанимателя такого помещения. Управляющая организация обеспечивает начисление и перечисление платежей за наем в соответствии с письменным указанием Собственника.</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3.1.7. Требовать в соответствии с </w:t>
      </w:r>
      <w:hyperlink r:id="rId18" w:history="1">
        <w:r w:rsidRPr="00101368">
          <w:rPr>
            <w:rFonts w:ascii="Times New Roman" w:hAnsi="Times New Roman"/>
            <w:sz w:val="24"/>
            <w:szCs w:val="24"/>
            <w:u w:val="single"/>
          </w:rPr>
          <w:t>п. 4 ст. 155</w:t>
        </w:r>
      </w:hyperlink>
      <w:r w:rsidRPr="00101368">
        <w:rPr>
          <w:rFonts w:ascii="Times New Roman" w:hAnsi="Times New Roman"/>
          <w:sz w:val="24"/>
          <w:szCs w:val="24"/>
        </w:rPr>
        <w:t xml:space="preserve"> ЖК РФ от Собственника (Пользователя) помещения в случае установления им платы нанимателю (арендатору) меньше, чем размер платы, установленной настоящим Договором, доплаты им оставшейся части в согласованном порядке.</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3.1.8. Требовать платы от Собственника (Пользователя) с учетом прав и обязанностей, возникающих из настоящего договора.</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3.1.9. Организовать круглосуточное аварийно-диспетчерское обслуживание Многоквартирного дома, устранять аварии, а также выполнять заявки Собственника (Пользователя) либо иных лиц, проживающих в помещениях, принадлежащих Собственнику (Пользователю) помещений, в сроки, установленные законодательством и настоящим Договором.</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3.1.10. Организовать работы по устранению причин аварийных ситуаций, приводящих к угрозе жизни, здоровью граждан, а также к порче их имущества, подлежащие экстренному устранению, - в сроки, указанные в Приложении № 4 к настоящему договору, с момента поступления заявки по телефону.</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3.1.11. Вести и хранить документацию (базы данных), полученную заказчика-застройщика,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(Пользователя) знакомить его с содержанием указанных документов.</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3.1.12. Рассматривать предложения, заявления и жалобы Собственника (Пользователя),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3.1.13. Информировать Собственника (Пользователя)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3.1.14. В случае невыполнения работ или не</w:t>
      </w:r>
      <w:r w:rsidR="00C51CA2">
        <w:rPr>
          <w:rFonts w:ascii="Times New Roman" w:hAnsi="Times New Roman"/>
          <w:sz w:val="24"/>
          <w:szCs w:val="24"/>
        </w:rPr>
        <w:t xml:space="preserve"> </w:t>
      </w:r>
      <w:r w:rsidRPr="00101368">
        <w:rPr>
          <w:rFonts w:ascii="Times New Roman" w:hAnsi="Times New Roman"/>
          <w:sz w:val="24"/>
          <w:szCs w:val="24"/>
        </w:rPr>
        <w:t>предоставления услуг, предусмотренных настоящим Договором, уведомить Собственника (Пользователя) помещений о причинах нарушения путем размещения соответствующей информации на информационных стендах дома. Если не</w:t>
      </w:r>
      <w:r w:rsidR="00C51CA2">
        <w:rPr>
          <w:rFonts w:ascii="Times New Roman" w:hAnsi="Times New Roman"/>
          <w:sz w:val="24"/>
          <w:szCs w:val="24"/>
        </w:rPr>
        <w:t xml:space="preserve"> </w:t>
      </w:r>
      <w:r w:rsidRPr="00101368">
        <w:rPr>
          <w:rFonts w:ascii="Times New Roman" w:hAnsi="Times New Roman"/>
          <w:sz w:val="24"/>
          <w:szCs w:val="24"/>
        </w:rPr>
        <w:t>выполненные работы или не</w:t>
      </w:r>
      <w:r w:rsidR="00C51CA2">
        <w:rPr>
          <w:rFonts w:ascii="Times New Roman" w:hAnsi="Times New Roman"/>
          <w:sz w:val="24"/>
          <w:szCs w:val="24"/>
        </w:rPr>
        <w:t xml:space="preserve"> </w:t>
      </w:r>
      <w:r w:rsidRPr="00101368">
        <w:rPr>
          <w:rFonts w:ascii="Times New Roman" w:hAnsi="Times New Roman"/>
          <w:sz w:val="24"/>
          <w:szCs w:val="24"/>
        </w:rPr>
        <w:t>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lastRenderedPageBreak/>
        <w:t xml:space="preserve">3.1.15.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w:t>
      </w:r>
      <w:hyperlink r:id="rId19" w:history="1">
        <w:r w:rsidRPr="00101368">
          <w:rPr>
            <w:rFonts w:ascii="Times New Roman" w:hAnsi="Times New Roman"/>
            <w:sz w:val="24"/>
            <w:szCs w:val="24"/>
            <w:u w:val="single"/>
          </w:rPr>
          <w:t>пунктом 3.4.4</w:t>
        </w:r>
      </w:hyperlink>
      <w:r w:rsidRPr="00101368">
        <w:rPr>
          <w:rFonts w:ascii="Times New Roman" w:hAnsi="Times New Roman"/>
          <w:sz w:val="24"/>
          <w:szCs w:val="24"/>
        </w:rPr>
        <w:t xml:space="preserve"> настоящего Договора.</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3.1.16. Информировать в письменной форме Собственника (Пользователя) об изменении размера платы за коммунальные услуги, тарифов и нормативов потребления коммунальных услуг не позднее чем за 30 дней до даты выставления платежных документов, на основании которых будет вносит</w:t>
      </w:r>
      <w:r w:rsidR="00A94088">
        <w:rPr>
          <w:rFonts w:ascii="Times New Roman" w:hAnsi="Times New Roman"/>
          <w:sz w:val="24"/>
          <w:szCs w:val="24"/>
        </w:rPr>
        <w:t>ь</w:t>
      </w:r>
      <w:r w:rsidRPr="00101368">
        <w:rPr>
          <w:rFonts w:ascii="Times New Roman" w:hAnsi="Times New Roman"/>
          <w:sz w:val="24"/>
          <w:szCs w:val="24"/>
        </w:rPr>
        <w:t>ся плата за коммунальные услуги по новым тарифам или нормативам.</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3.1.17. Представлять Собственникам (Пользователям) платежные документы не позднее 01 числа месяца, следующего за истекшим месяцем, за который производится оплата. </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3.1.18. Обеспечить Собственника (Пользователя)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3.1.19. Обеспечить по требованию Собственника (Пользователя) и иных лиц, действующих по распоряжению Собственника (Пользователя) или несущих с Собственником (Пользователем)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0C7FC0" w:rsidRPr="00101368" w:rsidRDefault="000C7FC0" w:rsidP="000C7FC0">
      <w:pPr>
        <w:autoSpaceDE w:val="0"/>
        <w:autoSpaceDN w:val="0"/>
        <w:adjustRightInd w:val="0"/>
        <w:spacing w:after="0" w:line="240" w:lineRule="auto"/>
        <w:ind w:firstLine="540"/>
        <w:jc w:val="both"/>
        <w:rPr>
          <w:rFonts w:ascii="Times New Roman" w:eastAsia="Calibri" w:hAnsi="Times New Roman"/>
          <w:sz w:val="24"/>
          <w:szCs w:val="24"/>
          <w:lang w:eastAsia="en-US"/>
        </w:rPr>
      </w:pPr>
      <w:r w:rsidRPr="00101368">
        <w:rPr>
          <w:rFonts w:ascii="Times New Roman" w:hAnsi="Times New Roman"/>
          <w:sz w:val="24"/>
          <w:szCs w:val="24"/>
        </w:rPr>
        <w:t>3.1.20. Осуществлять</w:t>
      </w:r>
      <w:r w:rsidRPr="00101368">
        <w:rPr>
          <w:rFonts w:eastAsia="Calibri" w:cs="Calibri"/>
          <w:lang w:eastAsia="en-US"/>
        </w:rPr>
        <w:t xml:space="preserve"> </w:t>
      </w:r>
      <w:r w:rsidRPr="00101368">
        <w:rPr>
          <w:rFonts w:ascii="Times New Roman" w:eastAsia="Calibri" w:hAnsi="Times New Roman"/>
          <w:sz w:val="24"/>
          <w:szCs w:val="24"/>
          <w:lang w:eastAsia="en-US"/>
        </w:rPr>
        <w:t>проверки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3.1.21. Согласовать с Собственником (Пользователем) время доступа в помещение не менее чем за три дня до начала проведения работ или направить ему письменное уведомление о проведении работ на расположенных общедомовых инженерных сетях и оборудовании внутри помещения, принадлежащего Собственнику (Пользователю).</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3.1.22. Направлять Собственнику (Пользователю) при необходимости предложения о проведении капитального ремонта общего имущества в Многоквартирном доме.</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3.1.23. По требованию Собственника (Пользователя) (его нанимателей и арендаторов) производить сверку платы за управление Многоквартирным домом, содержание и текущий ремонт общего имущества и коммунальные услуги,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3.1.24. В соответствии с утвержденным Правительством РФ стандартом раскрытия информации представлять Собственнику (Пользователю)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в случае проведения собрания в заочной форме - в письменном виде по требованию Собственника (Пользователя). Отчет размещается на досках объявлений в подъездах или </w:t>
      </w:r>
      <w:r w:rsidR="00C51CA2">
        <w:rPr>
          <w:rFonts w:ascii="Times New Roman" w:hAnsi="Times New Roman"/>
          <w:sz w:val="24"/>
          <w:szCs w:val="24"/>
        </w:rPr>
        <w:t>и</w:t>
      </w:r>
      <w:r w:rsidRPr="00101368">
        <w:rPr>
          <w:rFonts w:ascii="Times New Roman" w:hAnsi="Times New Roman"/>
          <w:sz w:val="24"/>
          <w:szCs w:val="24"/>
        </w:rPr>
        <w:t xml:space="preserve">ных оборудованных местах, определенных решением общего собрания собственников помещений. </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3.1.25. Предоставлять иную информацию, определенную утвержденным Правительством РФ стандартом раскрытия информации, по запросам Собственника (Пользователя) в письменном или электронном видах.</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3.1.26. На основании заявки Собственника (Пользователя) направлять своего сотрудника для составления акта нанесения ущерба общему имуществу Многоквартирного дома или помещению(ям) Собственника (Пользователя).</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3.1.27. Не распространять конфиденциальную информацию, касающуюся Собственника (Пользователя) (передавать ее иным лицам, в т.ч. организациям), без </w:t>
      </w:r>
      <w:r w:rsidRPr="00101368">
        <w:rPr>
          <w:rFonts w:ascii="Times New Roman" w:hAnsi="Times New Roman"/>
          <w:sz w:val="24"/>
          <w:szCs w:val="24"/>
        </w:rPr>
        <w:lastRenderedPageBreak/>
        <w:t>согласия Собственника (Пользователя) помещения или наличия иного законного основания.</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3.1.28. Представлять интересы Собственника (Пользователя) и лиц, пользующихся принадлежащими ему помещениями на законных основаниях, в рамках исполнения своих обязательств по настоящему Договору в судебных органах.</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3.1.29. Предоставлять Собственнику (Пользователю) или уполномоченным им лицам по их запросам документацию, информацию и сведения, касающиеся управления Многоквартирным домом, содержания и текущего ремонта общего имущества.</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3.1.30. Не допускать использования общего имущества собственников (пользователей) помещений в Многоквартирном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должны быть направлены на цели, определяемые общим собранием собственников.</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3.1.31.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Произвести сверку расчетов по платежам, внесенным собственниками (пользователями) помещений Многоквартирного дома в счет обязательств по настоящему Договору; составить акт сверки произведенных собственникам (пользователям) начислений и осуществленных ими оплат и по акту приема-передачи передать названный акт сверки вновь выбранной управляющей организации и произвести расчеты по актам сверки.</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3.1.32. Предоставить гарантию обеспечения исполнения обязательств по настоящему Договору.</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3.1.33. В качестве способа обеспечения исполнения обязательств Управляющей организации выступает (далее ненужное зачеркнуть):</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страхование гражданской ответственности Управляющей организации;</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банковская гарантия;</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залог депозита.</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В случае неисполнения, просрочки исполнения или иного ненадлежащего исполнения Управляющей организацией обязательств по настоящему Договору, в том числе в случае невыполнения обязательств по оплате энергоресурсов </w:t>
      </w:r>
      <w:proofErr w:type="spellStart"/>
      <w:r w:rsidRPr="00101368">
        <w:rPr>
          <w:rFonts w:ascii="Times New Roman" w:hAnsi="Times New Roman"/>
          <w:sz w:val="24"/>
          <w:szCs w:val="24"/>
        </w:rPr>
        <w:t>энергоснабжающим</w:t>
      </w:r>
      <w:proofErr w:type="spellEnd"/>
      <w:r w:rsidRPr="00101368">
        <w:rPr>
          <w:rFonts w:ascii="Times New Roman" w:hAnsi="Times New Roman"/>
          <w:sz w:val="24"/>
          <w:szCs w:val="24"/>
        </w:rPr>
        <w:t xml:space="preserve"> организациям, а также в случае причинения Управляющей организацией вреда общему имуществу собственников помещений, гарантия направляется на устранение указанных обстоятельств. При использовании всего или части обеспечения общее имущество Многоквартирного дома подлежит восстановлению за счет средств Управляющей организации. При этом Управляющая организация гарантирует ежемесячное возобновление обеспечения в случае его реализации.</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3.1.34. Нести иные обязанности,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Российской Федерации.</w:t>
      </w:r>
    </w:p>
    <w:p w:rsidR="00A94088" w:rsidRDefault="00A94088" w:rsidP="000C7FC0">
      <w:pPr>
        <w:autoSpaceDE w:val="0"/>
        <w:autoSpaceDN w:val="0"/>
        <w:adjustRightInd w:val="0"/>
        <w:spacing w:after="0" w:line="240" w:lineRule="auto"/>
        <w:ind w:firstLine="540"/>
        <w:jc w:val="both"/>
        <w:rPr>
          <w:rFonts w:ascii="Times New Roman" w:hAnsi="Times New Roman"/>
          <w:sz w:val="24"/>
          <w:szCs w:val="24"/>
        </w:rPr>
      </w:pP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3.2. Управляющая организация вправе:</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3.2.1. Самостоятельно определять порядок и способ выполнения своих обязательств по настоящему Договору (за исключением обязанностей, вытекающих из п. 3.1.33).</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lastRenderedPageBreak/>
        <w:t xml:space="preserve">3.2.2. В случае несоответствия данных, имеющихся у Управляющей организации, информации, предоставленной Собственником (Пользователем), проводить перерасчет размера платы за коммунальные услуги по фактическому количеству в соответствии с положениями </w:t>
      </w:r>
      <w:hyperlink r:id="rId20" w:history="1">
        <w:r w:rsidRPr="00101368">
          <w:rPr>
            <w:rFonts w:ascii="Times New Roman" w:hAnsi="Times New Roman"/>
            <w:sz w:val="24"/>
            <w:szCs w:val="24"/>
            <w:u w:val="single"/>
          </w:rPr>
          <w:t>п. 4.4</w:t>
        </w:r>
      </w:hyperlink>
      <w:r w:rsidRPr="00101368">
        <w:rPr>
          <w:rFonts w:ascii="Times New Roman" w:hAnsi="Times New Roman"/>
          <w:sz w:val="24"/>
          <w:szCs w:val="24"/>
        </w:rPr>
        <w:t xml:space="preserve"> настоящего Договора.</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3.2.3.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3.2.4. Поручать выполнение обязательств по настоящему Договору иным организациям.</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3.3. Собственник (Пользователь) обязан:</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3.3.1. Своевременно и полностью вносить плату за помещение и коммунальные услуги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w:t>
      </w:r>
      <w:proofErr w:type="spellStart"/>
      <w:r w:rsidRPr="00101368">
        <w:rPr>
          <w:rFonts w:ascii="Times New Roman" w:hAnsi="Times New Roman"/>
          <w:sz w:val="24"/>
          <w:szCs w:val="24"/>
        </w:rPr>
        <w:t>ями</w:t>
      </w:r>
      <w:proofErr w:type="spellEnd"/>
      <w:r w:rsidRPr="00101368">
        <w:rPr>
          <w:rFonts w:ascii="Times New Roman" w:hAnsi="Times New Roman"/>
          <w:sz w:val="24"/>
          <w:szCs w:val="24"/>
        </w:rPr>
        <w:t>).</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3.3.2. Представить документы, удостоверяющие личность, правоустанавливающие документы на жилое помещение для открытия лицевого счета в Управляющую организацию по адресу: </w:t>
      </w:r>
      <w:r w:rsidR="00A94088">
        <w:rPr>
          <w:rFonts w:ascii="Times New Roman" w:hAnsi="Times New Roman"/>
          <w:sz w:val="24"/>
          <w:szCs w:val="24"/>
        </w:rPr>
        <w:t>150010, г. Ярославль, ул. Звездная, д. 37, корп. 2, оф.22</w:t>
      </w:r>
      <w:r w:rsidRPr="00101368">
        <w:rPr>
          <w:rFonts w:ascii="Times New Roman" w:hAnsi="Times New Roman"/>
          <w:sz w:val="24"/>
          <w:szCs w:val="24"/>
        </w:rPr>
        <w:t>.</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3.3.3. При неиспользовании помещения(</w:t>
      </w:r>
      <w:proofErr w:type="spellStart"/>
      <w:r w:rsidRPr="00101368">
        <w:rPr>
          <w:rFonts w:ascii="Times New Roman" w:hAnsi="Times New Roman"/>
          <w:sz w:val="24"/>
          <w:szCs w:val="24"/>
        </w:rPr>
        <w:t>й</w:t>
      </w:r>
      <w:proofErr w:type="spellEnd"/>
      <w:r w:rsidRPr="00101368">
        <w:rPr>
          <w:rFonts w:ascii="Times New Roman" w:hAnsi="Times New Roman"/>
          <w:sz w:val="24"/>
          <w:szCs w:val="24"/>
        </w:rPr>
        <w:t>)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(Пользователя) при его отсутствии в городе более 24 часов.</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3.3.4. Соблюдать следующие требования:</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а) не производить перенос инженерных сетей;</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(Пользователя), и их оплаты без согласования с Управляющей организацией;</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proofErr w:type="spellStart"/>
      <w:r w:rsidRPr="00101368">
        <w:rPr>
          <w:rFonts w:ascii="Times New Roman" w:hAnsi="Times New Roman"/>
          <w:sz w:val="24"/>
          <w:szCs w:val="24"/>
        </w:rPr>
        <w:t>д</w:t>
      </w:r>
      <w:proofErr w:type="spellEnd"/>
      <w:r w:rsidRPr="00101368">
        <w:rPr>
          <w:rFonts w:ascii="Times New Roman" w:hAnsi="Times New Roman"/>
          <w:sz w:val="24"/>
          <w:szCs w:val="24"/>
        </w:rPr>
        <w:t>)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ж) не допускать производства в помещении работ или совершения других действий, приводящих к порче общего имущества Многоквартирного дома;</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proofErr w:type="spellStart"/>
      <w:r w:rsidRPr="00101368">
        <w:rPr>
          <w:rFonts w:ascii="Times New Roman" w:hAnsi="Times New Roman"/>
          <w:sz w:val="24"/>
          <w:szCs w:val="24"/>
        </w:rPr>
        <w:t>з</w:t>
      </w:r>
      <w:proofErr w:type="spellEnd"/>
      <w:r w:rsidRPr="00101368">
        <w:rPr>
          <w:rFonts w:ascii="Times New Roman" w:hAnsi="Times New Roman"/>
          <w:sz w:val="24"/>
          <w:szCs w:val="24"/>
        </w:rPr>
        <w:t>)  не использовать пассажирские лифты для транспортировки строительных материалов и отходов без упаковки;</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и)  не создавать повышенного шума в жилых помещениях и местах общего пользования;</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к) информировать Управляющую организацию о проведении работ по ремонту, переустройству и перепланировке помещения.</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3.3.5. Предоставлять Управляющей организации </w:t>
      </w:r>
      <w:r>
        <w:rPr>
          <w:rFonts w:ascii="Times New Roman" w:hAnsi="Times New Roman"/>
          <w:sz w:val="24"/>
          <w:szCs w:val="24"/>
        </w:rPr>
        <w:t>не позднее</w:t>
      </w:r>
      <w:r w:rsidRPr="00101368">
        <w:rPr>
          <w:rFonts w:ascii="Times New Roman" w:hAnsi="Times New Roman"/>
          <w:sz w:val="24"/>
          <w:szCs w:val="24"/>
        </w:rPr>
        <w:t xml:space="preserve"> </w:t>
      </w:r>
      <w:r>
        <w:rPr>
          <w:rFonts w:ascii="Times New Roman" w:hAnsi="Times New Roman"/>
          <w:sz w:val="24"/>
          <w:szCs w:val="24"/>
        </w:rPr>
        <w:t>пяти</w:t>
      </w:r>
      <w:r w:rsidRPr="00101368">
        <w:rPr>
          <w:rFonts w:ascii="Times New Roman" w:hAnsi="Times New Roman"/>
          <w:sz w:val="24"/>
          <w:szCs w:val="24"/>
        </w:rPr>
        <w:t xml:space="preserve"> рабочих дней сведения</w:t>
      </w:r>
      <w:r>
        <w:rPr>
          <w:rFonts w:ascii="Times New Roman" w:hAnsi="Times New Roman"/>
          <w:sz w:val="24"/>
          <w:szCs w:val="24"/>
        </w:rPr>
        <w:t>,</w:t>
      </w:r>
      <w:r w:rsidRPr="00101368">
        <w:rPr>
          <w:rFonts w:ascii="Times New Roman" w:hAnsi="Times New Roman"/>
          <w:sz w:val="24"/>
          <w:szCs w:val="24"/>
        </w:rPr>
        <w:t xml:space="preserve"> не относящ</w:t>
      </w:r>
      <w:r>
        <w:rPr>
          <w:rFonts w:ascii="Times New Roman" w:hAnsi="Times New Roman"/>
          <w:sz w:val="24"/>
          <w:szCs w:val="24"/>
        </w:rPr>
        <w:t>и</w:t>
      </w:r>
      <w:r w:rsidRPr="00101368">
        <w:rPr>
          <w:rFonts w:ascii="Times New Roman" w:hAnsi="Times New Roman"/>
          <w:sz w:val="24"/>
          <w:szCs w:val="24"/>
        </w:rPr>
        <w:t>еся к Собственнику (Пользователю):</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 о заключенных договорах найма (аренды), в которых обязанность платы Управляющей организации за управление Многоквартирным домом, содержание и текущий ремонт общего имущества в Многоквартирном доме в размере, пропорциональном занимаемому помещению, а также за коммунальные услуги возложена </w:t>
      </w:r>
      <w:r w:rsidRPr="00101368">
        <w:rPr>
          <w:rFonts w:ascii="Times New Roman" w:hAnsi="Times New Roman"/>
          <w:sz w:val="24"/>
          <w:szCs w:val="24"/>
        </w:rPr>
        <w:lastRenderedPageBreak/>
        <w:t>Собственником (Пользовател</w:t>
      </w:r>
      <w:r>
        <w:rPr>
          <w:rFonts w:ascii="Times New Roman" w:hAnsi="Times New Roman"/>
          <w:sz w:val="24"/>
          <w:szCs w:val="24"/>
        </w:rPr>
        <w:t>ем</w:t>
      </w:r>
      <w:r w:rsidRPr="00101368">
        <w:rPr>
          <w:rFonts w:ascii="Times New Roman" w:hAnsi="Times New Roman"/>
          <w:sz w:val="24"/>
          <w:szCs w:val="24"/>
        </w:rPr>
        <w:t>) полностью или частично на нанимателя (арендатора), с указанием Ф.И.О. ответственного нанимателя (наименование и реквизиты организации, оформившей право аренды), о смене ответственного нанимателя или арендатора;</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об изменении количества граждан, проживающих в жилом(-</w:t>
      </w:r>
      <w:proofErr w:type="spellStart"/>
      <w:r w:rsidRPr="00101368">
        <w:rPr>
          <w:rFonts w:ascii="Times New Roman" w:hAnsi="Times New Roman"/>
          <w:sz w:val="24"/>
          <w:szCs w:val="24"/>
        </w:rPr>
        <w:t>ых</w:t>
      </w:r>
      <w:proofErr w:type="spellEnd"/>
      <w:r w:rsidRPr="00101368">
        <w:rPr>
          <w:rFonts w:ascii="Times New Roman" w:hAnsi="Times New Roman"/>
          <w:sz w:val="24"/>
          <w:szCs w:val="24"/>
        </w:rPr>
        <w:t>) помещении(-</w:t>
      </w:r>
      <w:proofErr w:type="spellStart"/>
      <w:r w:rsidRPr="00101368">
        <w:rPr>
          <w:rFonts w:ascii="Times New Roman" w:hAnsi="Times New Roman"/>
          <w:sz w:val="24"/>
          <w:szCs w:val="24"/>
        </w:rPr>
        <w:t>ях</w:t>
      </w:r>
      <w:proofErr w:type="spellEnd"/>
      <w:r w:rsidRPr="00101368">
        <w:rPr>
          <w:rFonts w:ascii="Times New Roman" w:hAnsi="Times New Roman"/>
          <w:sz w:val="24"/>
          <w:szCs w:val="24"/>
        </w:rPr>
        <w:t>),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собственник</w:t>
      </w:r>
      <w:r w:rsidR="00A94088">
        <w:rPr>
          <w:rFonts w:ascii="Times New Roman" w:hAnsi="Times New Roman"/>
          <w:sz w:val="24"/>
          <w:szCs w:val="24"/>
        </w:rPr>
        <w:t>ами</w:t>
      </w:r>
      <w:r w:rsidRPr="00101368">
        <w:rPr>
          <w:rFonts w:ascii="Times New Roman" w:hAnsi="Times New Roman"/>
          <w:sz w:val="24"/>
          <w:szCs w:val="24"/>
        </w:rPr>
        <w:t xml:space="preserve"> жилых помещений;</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об изменении объемов потребления ресурсов в нежилых помещениях с указанием мощности и возможных режимов работы установленных в нежилом(</w:t>
      </w:r>
      <w:proofErr w:type="spellStart"/>
      <w:r w:rsidRPr="00101368">
        <w:rPr>
          <w:rFonts w:ascii="Times New Roman" w:hAnsi="Times New Roman"/>
          <w:sz w:val="24"/>
          <w:szCs w:val="24"/>
        </w:rPr>
        <w:t>ых</w:t>
      </w:r>
      <w:proofErr w:type="spellEnd"/>
      <w:r w:rsidRPr="00101368">
        <w:rPr>
          <w:rFonts w:ascii="Times New Roman" w:hAnsi="Times New Roman"/>
          <w:sz w:val="24"/>
          <w:szCs w:val="24"/>
        </w:rPr>
        <w:t>) помещении(</w:t>
      </w:r>
      <w:proofErr w:type="spellStart"/>
      <w:r w:rsidRPr="00101368">
        <w:rPr>
          <w:rFonts w:ascii="Times New Roman" w:hAnsi="Times New Roman"/>
          <w:sz w:val="24"/>
          <w:szCs w:val="24"/>
        </w:rPr>
        <w:t>ях</w:t>
      </w:r>
      <w:proofErr w:type="spellEnd"/>
      <w:r w:rsidRPr="00101368">
        <w:rPr>
          <w:rFonts w:ascii="Times New Roman" w:hAnsi="Times New Roman"/>
          <w:sz w:val="24"/>
          <w:szCs w:val="24"/>
        </w:rPr>
        <w:t xml:space="preserve">) потребляющих устройств </w:t>
      </w:r>
      <w:proofErr w:type="spellStart"/>
      <w:r w:rsidRPr="00101368">
        <w:rPr>
          <w:rFonts w:ascii="Times New Roman" w:hAnsi="Times New Roman"/>
          <w:sz w:val="24"/>
          <w:szCs w:val="24"/>
        </w:rPr>
        <w:t>газо</w:t>
      </w:r>
      <w:proofErr w:type="spellEnd"/>
      <w:r w:rsidRPr="00101368">
        <w:rPr>
          <w:rFonts w:ascii="Times New Roman" w:hAnsi="Times New Roman"/>
          <w:sz w:val="24"/>
          <w:szCs w:val="24"/>
        </w:rPr>
        <w:t xml:space="preserve">-, </w:t>
      </w:r>
      <w:proofErr w:type="spellStart"/>
      <w:r w:rsidRPr="00101368">
        <w:rPr>
          <w:rFonts w:ascii="Times New Roman" w:hAnsi="Times New Roman"/>
          <w:sz w:val="24"/>
          <w:szCs w:val="24"/>
        </w:rPr>
        <w:t>водо</w:t>
      </w:r>
      <w:proofErr w:type="spellEnd"/>
      <w:r w:rsidRPr="00101368">
        <w:rPr>
          <w:rFonts w:ascii="Times New Roman" w:hAnsi="Times New Roman"/>
          <w:sz w:val="24"/>
          <w:szCs w:val="24"/>
        </w:rPr>
        <w:t xml:space="preserve">-, </w:t>
      </w:r>
      <w:proofErr w:type="spellStart"/>
      <w:r w:rsidRPr="00101368">
        <w:rPr>
          <w:rFonts w:ascii="Times New Roman" w:hAnsi="Times New Roman"/>
          <w:sz w:val="24"/>
          <w:szCs w:val="24"/>
        </w:rPr>
        <w:t>электро</w:t>
      </w:r>
      <w:proofErr w:type="spellEnd"/>
      <w:r w:rsidRPr="00101368">
        <w:rPr>
          <w:rFonts w:ascii="Times New Roman" w:hAnsi="Times New Roman"/>
          <w:sz w:val="24"/>
          <w:szCs w:val="24"/>
        </w:rPr>
        <w:t>-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3.3.6. В целях учета коммунальных ресурсов, подаваемых Собственником (Пользователем), использовать </w:t>
      </w:r>
      <w:proofErr w:type="spellStart"/>
      <w:r w:rsidRPr="00101368">
        <w:rPr>
          <w:rFonts w:ascii="Times New Roman" w:hAnsi="Times New Roman"/>
          <w:sz w:val="24"/>
          <w:szCs w:val="24"/>
        </w:rPr>
        <w:t>общедомовые</w:t>
      </w:r>
      <w:proofErr w:type="spellEnd"/>
      <w:r w:rsidRPr="00101368">
        <w:rPr>
          <w:rFonts w:ascii="Times New Roman" w:hAnsi="Times New Roman"/>
          <w:sz w:val="24"/>
          <w:szCs w:val="24"/>
        </w:rPr>
        <w:t xml:space="preserve"> или индивидуальные приборы учета, внесенные в государственный реестр средств измерений.</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3.3.7. Обеспечить сохранность пломб на общедомовых или индивидуальных приборах учета и распределителях, установленных в жилом помещении.</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3.3.8. В заранее согласованное время (не </w:t>
      </w:r>
      <w:r>
        <w:rPr>
          <w:rFonts w:ascii="Times New Roman" w:hAnsi="Times New Roman"/>
          <w:sz w:val="24"/>
          <w:szCs w:val="24"/>
        </w:rPr>
        <w:t>чаще</w:t>
      </w:r>
      <w:r w:rsidRPr="00101368">
        <w:rPr>
          <w:rFonts w:ascii="Times New Roman" w:hAnsi="Times New Roman"/>
          <w:sz w:val="24"/>
          <w:szCs w:val="24"/>
        </w:rPr>
        <w:t xml:space="preserve"> 1 раза в 6 месяцев) обеспечить допуск для снятия показаний индивидуальных приборов учета.</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3.3.9.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3.3.10. Сообщать Управляющей организации о выявленных неисправностях общего имущества в Многоквартирном доме.</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3.3.11. Нести иные обязанности, предусмотренные Жилищным кодексом Российской Федерации, иными федеральными законами.</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3.4. Собственник (Пользователь) имеет право:</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3.4.3.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п. 4.3.4 настоящего Договора.</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21" w:history="1">
        <w:r w:rsidRPr="00101368">
          <w:rPr>
            <w:rFonts w:ascii="Times New Roman" w:hAnsi="Times New Roman"/>
            <w:sz w:val="24"/>
            <w:szCs w:val="24"/>
            <w:u w:val="single"/>
          </w:rPr>
          <w:t>Правилами</w:t>
        </w:r>
      </w:hyperlink>
      <w:r w:rsidRPr="00101368">
        <w:rPr>
          <w:rFonts w:ascii="Times New Roman" w:hAnsi="Times New Roman"/>
          <w:sz w:val="24"/>
          <w:szCs w:val="24"/>
        </w:rPr>
        <w:t xml:space="preserve"> предоставления коммунальных услуг гражданам, утвержденными Правительством Российской Федерации.</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3.4.6. Требовать от Управляющей организации ежегодного представления отчета о выполнении настоящего Договора в соответствии с </w:t>
      </w:r>
      <w:hyperlink r:id="rId22" w:history="1">
        <w:r w:rsidRPr="00101368">
          <w:rPr>
            <w:rFonts w:ascii="Times New Roman" w:hAnsi="Times New Roman"/>
            <w:sz w:val="24"/>
            <w:szCs w:val="24"/>
            <w:u w:val="single"/>
          </w:rPr>
          <w:t>п. 3.1.2</w:t>
        </w:r>
      </w:hyperlink>
      <w:r w:rsidRPr="00101368">
        <w:rPr>
          <w:rFonts w:ascii="Times New Roman" w:hAnsi="Times New Roman"/>
          <w:sz w:val="24"/>
          <w:szCs w:val="24"/>
        </w:rPr>
        <w:t>4 настоящего Договора.</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lastRenderedPageBreak/>
        <w:t>3.4.7. Поручать вносить платежи по настоящему Договору нанимателю/арендатору данного помещения в случае сдачи его внаем/аренду.</w:t>
      </w:r>
    </w:p>
    <w:p w:rsidR="000C7FC0" w:rsidRPr="00534B07" w:rsidRDefault="000C7FC0" w:rsidP="000C7FC0">
      <w:pPr>
        <w:autoSpaceDE w:val="0"/>
        <w:autoSpaceDN w:val="0"/>
        <w:adjustRightInd w:val="0"/>
        <w:spacing w:after="0" w:line="240" w:lineRule="auto"/>
        <w:ind w:firstLine="540"/>
        <w:jc w:val="both"/>
        <w:rPr>
          <w:rFonts w:ascii="Times New Roman" w:hAnsi="Times New Roman"/>
          <w:sz w:val="16"/>
          <w:szCs w:val="16"/>
        </w:rPr>
      </w:pPr>
    </w:p>
    <w:p w:rsidR="000C7FC0" w:rsidRPr="00101368" w:rsidRDefault="000C7FC0" w:rsidP="000C7FC0">
      <w:pPr>
        <w:autoSpaceDE w:val="0"/>
        <w:autoSpaceDN w:val="0"/>
        <w:adjustRightInd w:val="0"/>
        <w:spacing w:after="0" w:line="240" w:lineRule="auto"/>
        <w:jc w:val="center"/>
        <w:rPr>
          <w:rFonts w:ascii="Times New Roman" w:hAnsi="Times New Roman"/>
          <w:sz w:val="24"/>
          <w:szCs w:val="24"/>
        </w:rPr>
      </w:pPr>
      <w:r w:rsidRPr="00101368">
        <w:rPr>
          <w:rFonts w:ascii="Times New Roman" w:hAnsi="Times New Roman"/>
          <w:sz w:val="24"/>
          <w:szCs w:val="24"/>
        </w:rPr>
        <w:t>4. Цена Договора и порядок расчетов</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16"/>
          <w:szCs w:val="16"/>
        </w:rPr>
      </w:pPr>
    </w:p>
    <w:p w:rsidR="000C7FC0" w:rsidRPr="00101368" w:rsidRDefault="000C7FC0" w:rsidP="000C7FC0">
      <w:pPr>
        <w:spacing w:after="0" w:line="240" w:lineRule="auto"/>
        <w:ind w:firstLine="567"/>
        <w:jc w:val="both"/>
        <w:rPr>
          <w:rFonts w:ascii="Times New Roman" w:hAnsi="Times New Roman"/>
          <w:sz w:val="24"/>
          <w:szCs w:val="24"/>
        </w:rPr>
      </w:pPr>
      <w:r w:rsidRPr="00101368">
        <w:rPr>
          <w:rFonts w:ascii="Times New Roman" w:hAnsi="Times New Roman"/>
          <w:sz w:val="24"/>
          <w:szCs w:val="24"/>
        </w:rPr>
        <w:t>4.1.Обязанность по внесению платы за жилое помещение и коммунальные услуги возникает у:</w:t>
      </w:r>
    </w:p>
    <w:p w:rsidR="000C7FC0" w:rsidRPr="00101368" w:rsidRDefault="000C7FC0" w:rsidP="000C7FC0">
      <w:pPr>
        <w:spacing w:after="0" w:line="240" w:lineRule="auto"/>
        <w:ind w:firstLine="567"/>
        <w:jc w:val="both"/>
        <w:rPr>
          <w:rFonts w:ascii="Times New Roman" w:hAnsi="Times New Roman"/>
          <w:sz w:val="24"/>
          <w:szCs w:val="24"/>
        </w:rPr>
      </w:pPr>
      <w:r w:rsidRPr="00101368">
        <w:rPr>
          <w:rFonts w:ascii="Times New Roman" w:hAnsi="Times New Roman"/>
          <w:sz w:val="24"/>
          <w:szCs w:val="24"/>
        </w:rPr>
        <w:t xml:space="preserve">1) </w:t>
      </w:r>
      <w:r w:rsidR="00A94088">
        <w:rPr>
          <w:rFonts w:ascii="Times New Roman" w:hAnsi="Times New Roman"/>
          <w:sz w:val="24"/>
          <w:szCs w:val="24"/>
        </w:rPr>
        <w:t>с</w:t>
      </w:r>
      <w:r w:rsidRPr="00101368">
        <w:rPr>
          <w:rFonts w:ascii="Times New Roman" w:hAnsi="Times New Roman"/>
          <w:sz w:val="24"/>
          <w:szCs w:val="24"/>
        </w:rPr>
        <w:t>обственника с момента возникновения права собственности на данное помещение;</w:t>
      </w:r>
    </w:p>
    <w:p w:rsidR="000C7FC0" w:rsidRPr="00101368" w:rsidRDefault="000C7FC0" w:rsidP="000C7FC0">
      <w:pPr>
        <w:spacing w:after="0" w:line="240" w:lineRule="auto"/>
        <w:ind w:firstLine="567"/>
        <w:jc w:val="both"/>
        <w:rPr>
          <w:rFonts w:ascii="Times New Roman" w:hAnsi="Times New Roman"/>
          <w:b/>
          <w:sz w:val="24"/>
          <w:szCs w:val="24"/>
        </w:rPr>
      </w:pPr>
      <w:r w:rsidRPr="00101368">
        <w:rPr>
          <w:rFonts w:ascii="Times New Roman" w:hAnsi="Times New Roman"/>
          <w:sz w:val="24"/>
          <w:szCs w:val="24"/>
        </w:rPr>
        <w:t>2)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(Пользователь).</w:t>
      </w:r>
    </w:p>
    <w:p w:rsidR="000C7FC0" w:rsidRPr="00101368" w:rsidRDefault="000C7FC0" w:rsidP="000C7FC0">
      <w:pPr>
        <w:spacing w:after="0" w:line="240" w:lineRule="auto"/>
        <w:ind w:firstLine="567"/>
        <w:jc w:val="both"/>
        <w:rPr>
          <w:rFonts w:ascii="Times New Roman" w:hAnsi="Times New Roman"/>
          <w:b/>
        </w:rPr>
      </w:pPr>
      <w:r w:rsidRPr="00101368">
        <w:rPr>
          <w:rFonts w:ascii="Times New Roman" w:hAnsi="Times New Roman"/>
          <w:sz w:val="24"/>
          <w:szCs w:val="24"/>
        </w:rPr>
        <w:t>4.2. Плата за жилое помещение и коммунальные услуги для Собственника (Пользователя) помещений в многоквартирном доме включает в себя:</w:t>
      </w:r>
    </w:p>
    <w:p w:rsidR="000C7FC0" w:rsidRPr="00101368" w:rsidRDefault="000C7FC0" w:rsidP="000C7FC0">
      <w:pPr>
        <w:spacing w:after="0" w:line="240" w:lineRule="auto"/>
        <w:ind w:firstLine="567"/>
        <w:jc w:val="both"/>
        <w:rPr>
          <w:rFonts w:ascii="Times New Roman" w:hAnsi="Times New Roman"/>
          <w:sz w:val="24"/>
          <w:szCs w:val="24"/>
        </w:rPr>
      </w:pPr>
      <w:r w:rsidRPr="00101368">
        <w:rPr>
          <w:rFonts w:ascii="Times New Roman" w:hAnsi="Times New Roman"/>
          <w:sz w:val="24"/>
          <w:szCs w:val="24"/>
        </w:rPr>
        <w:t>1) плату за содержание и ремонт помещения, включающую в себя плату за услуги и работы по управлению многоквартирным домом, содержанию, текущему ремонту общего имущества в многоквартирном доме;</w:t>
      </w:r>
    </w:p>
    <w:p w:rsidR="000C7FC0" w:rsidRPr="00101368" w:rsidRDefault="000C7FC0" w:rsidP="000C7FC0">
      <w:pPr>
        <w:widowControl w:val="0"/>
        <w:spacing w:after="0" w:line="240" w:lineRule="auto"/>
        <w:ind w:firstLine="567"/>
        <w:jc w:val="both"/>
        <w:rPr>
          <w:rFonts w:ascii="Times New Roman" w:hAnsi="Times New Roman"/>
          <w:b/>
        </w:rPr>
      </w:pPr>
      <w:r w:rsidRPr="00101368">
        <w:rPr>
          <w:rFonts w:ascii="Times New Roman" w:hAnsi="Times New Roman"/>
          <w:sz w:val="24"/>
          <w:szCs w:val="24"/>
        </w:rPr>
        <w:t xml:space="preserve"> 2) плату за коммунальные услуги, включающую в себя плату за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w:t>
      </w:r>
      <w:r w:rsidRPr="00101368">
        <w:rPr>
          <w:rFonts w:ascii="Times New Roman" w:hAnsi="Times New Roman"/>
          <w:b/>
          <w:sz w:val="24"/>
          <w:szCs w:val="24"/>
        </w:rPr>
        <w:br/>
      </w:r>
      <w:r w:rsidRPr="00101368">
        <w:rPr>
          <w:rFonts w:ascii="Times New Roman" w:hAnsi="Times New Roman"/>
          <w:sz w:val="24"/>
          <w:szCs w:val="24"/>
        </w:rPr>
        <w:t xml:space="preserve">         4.3. Плата за услуги и работы по управлению многоквартирным домом, содержанию, текущему ремонту общего имущества в многоквартирном доме: </w:t>
      </w:r>
    </w:p>
    <w:p w:rsidR="000C7FC0" w:rsidRPr="00101368" w:rsidRDefault="000C7FC0" w:rsidP="000C7FC0">
      <w:pPr>
        <w:widowControl w:val="0"/>
        <w:spacing w:after="0" w:line="240" w:lineRule="auto"/>
        <w:ind w:firstLine="567"/>
        <w:jc w:val="both"/>
        <w:rPr>
          <w:rFonts w:ascii="Times New Roman" w:hAnsi="Times New Roman"/>
          <w:b/>
        </w:rPr>
      </w:pPr>
      <w:r w:rsidRPr="00101368">
        <w:rPr>
          <w:rFonts w:ascii="Times New Roman" w:hAnsi="Times New Roman"/>
          <w:sz w:val="24"/>
          <w:szCs w:val="24"/>
        </w:rPr>
        <w:t xml:space="preserve">4.3.1. </w:t>
      </w:r>
      <w:r w:rsidR="00A94088">
        <w:rPr>
          <w:rFonts w:ascii="Times New Roman" w:hAnsi="Times New Roman"/>
          <w:sz w:val="24"/>
          <w:szCs w:val="24"/>
        </w:rPr>
        <w:t>С</w:t>
      </w:r>
      <w:r w:rsidRPr="00101368">
        <w:rPr>
          <w:rFonts w:ascii="Times New Roman" w:hAnsi="Times New Roman"/>
          <w:sz w:val="24"/>
          <w:szCs w:val="24"/>
        </w:rPr>
        <w:t xml:space="preserve">обственник несет бремя расходов по управлению многоквартирным домом, содержанию, текущему ремонту общего имущества в многоквартирном доме в соответствии с долями в праве общей долевой собственности на это имущество. </w:t>
      </w:r>
    </w:p>
    <w:p w:rsidR="000C7FC0" w:rsidRPr="00101368" w:rsidRDefault="000C7FC0" w:rsidP="000C7FC0">
      <w:pPr>
        <w:widowControl w:val="0"/>
        <w:spacing w:after="0" w:line="240" w:lineRule="auto"/>
        <w:ind w:firstLine="567"/>
        <w:jc w:val="both"/>
        <w:rPr>
          <w:rFonts w:ascii="Times New Roman" w:hAnsi="Times New Roman"/>
          <w:b/>
        </w:rPr>
      </w:pPr>
      <w:r w:rsidRPr="00101368">
        <w:rPr>
          <w:rFonts w:ascii="Times New Roman" w:hAnsi="Times New Roman"/>
          <w:sz w:val="24"/>
          <w:szCs w:val="24"/>
        </w:rPr>
        <w:t>4.3.2. 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 и определяется по итогам открытого конкурса.</w:t>
      </w:r>
    </w:p>
    <w:p w:rsidR="000C7FC0" w:rsidRPr="00101368" w:rsidRDefault="000C7FC0" w:rsidP="000C7FC0">
      <w:pPr>
        <w:widowControl w:val="0"/>
        <w:spacing w:after="0" w:line="240" w:lineRule="auto"/>
        <w:ind w:firstLine="567"/>
        <w:jc w:val="both"/>
        <w:rPr>
          <w:rFonts w:ascii="Times New Roman" w:hAnsi="Times New Roman"/>
          <w:b/>
        </w:rPr>
      </w:pPr>
      <w:r w:rsidRPr="00101368">
        <w:rPr>
          <w:rFonts w:ascii="Times New Roman" w:hAnsi="Times New Roman"/>
          <w:sz w:val="24"/>
          <w:szCs w:val="24"/>
        </w:rPr>
        <w:t>4.3.4. Изменение размера платы за услуги и работы по управлению многоквартирным домом, содержанию, текущему ремонту общего имущества в многоквартирном доме в случае оказания услуг и выполнения работ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rsidR="000C7FC0" w:rsidRPr="00101368" w:rsidRDefault="000C7FC0" w:rsidP="000C7FC0">
      <w:pPr>
        <w:widowControl w:val="0"/>
        <w:spacing w:after="0" w:line="240" w:lineRule="auto"/>
        <w:ind w:firstLine="567"/>
        <w:jc w:val="both"/>
        <w:rPr>
          <w:rFonts w:ascii="Times New Roman" w:hAnsi="Times New Roman"/>
          <w:lang w:eastAsia="ar-SA"/>
        </w:rPr>
      </w:pPr>
      <w:r w:rsidRPr="00101368">
        <w:rPr>
          <w:rFonts w:ascii="Times New Roman" w:hAnsi="Times New Roman"/>
          <w:sz w:val="24"/>
          <w:szCs w:val="24"/>
          <w:lang w:eastAsia="ar-SA"/>
        </w:rPr>
        <w:t>4.4. Плата за коммунальные услуги:</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4.4.1. 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квартирных и (или) общедомовых приборов учета - исходя из нормативов потребления коммунальных услуг, утверждаемых в порядке, установленном Правительством Российской Федерации.</w:t>
      </w:r>
    </w:p>
    <w:p w:rsidR="000C7FC0" w:rsidRPr="00101368" w:rsidRDefault="000C7FC0" w:rsidP="000C7FC0">
      <w:pPr>
        <w:autoSpaceDE w:val="0"/>
        <w:autoSpaceDN w:val="0"/>
        <w:adjustRightInd w:val="0"/>
        <w:spacing w:after="0" w:line="240" w:lineRule="auto"/>
        <w:ind w:right="113" w:firstLine="567"/>
        <w:jc w:val="both"/>
        <w:rPr>
          <w:rFonts w:ascii="Times New Roman" w:hAnsi="Times New Roman"/>
          <w:sz w:val="24"/>
          <w:szCs w:val="24"/>
        </w:rPr>
      </w:pPr>
      <w:r w:rsidRPr="00101368">
        <w:rPr>
          <w:rFonts w:ascii="Times New Roman" w:hAnsi="Times New Roman"/>
          <w:sz w:val="24"/>
          <w:szCs w:val="24"/>
        </w:rPr>
        <w:t xml:space="preserve">4.4.2. </w:t>
      </w:r>
      <w:r w:rsidRPr="00101368">
        <w:rPr>
          <w:rFonts w:ascii="Times New Roman" w:hAnsi="Times New Roman"/>
          <w:spacing w:val="5"/>
          <w:sz w:val="24"/>
          <w:szCs w:val="24"/>
        </w:rPr>
        <w:t xml:space="preserve">Плата за коммунальные услуги включает в себя плату за холодное и горячее водоснабжение, водоотведение, газоснабжение, отопление. Размер платы за коммунальные услуги, согласно ч. 2 ст. 157 Жилищного кодекса РФ, рассчитывается по тарифам, установленным для </w:t>
      </w:r>
      <w:proofErr w:type="spellStart"/>
      <w:r w:rsidRPr="00101368">
        <w:rPr>
          <w:rFonts w:ascii="Times New Roman" w:hAnsi="Times New Roman"/>
          <w:spacing w:val="5"/>
          <w:sz w:val="24"/>
          <w:szCs w:val="24"/>
        </w:rPr>
        <w:t>ресурсоснабжающих</w:t>
      </w:r>
      <w:proofErr w:type="spellEnd"/>
      <w:r w:rsidRPr="00101368">
        <w:rPr>
          <w:rFonts w:ascii="Times New Roman" w:hAnsi="Times New Roman"/>
          <w:spacing w:val="5"/>
          <w:sz w:val="24"/>
          <w:szCs w:val="24"/>
        </w:rPr>
        <w:t xml:space="preserve"> организаций в порядке, предусмотренном законодательством Российской Федерации.</w:t>
      </w:r>
      <w:r w:rsidRPr="00101368">
        <w:rPr>
          <w:rFonts w:ascii="Times New Roman" w:hAnsi="Times New Roman"/>
          <w:sz w:val="24"/>
          <w:szCs w:val="24"/>
        </w:rPr>
        <w:t xml:space="preserve"> </w:t>
      </w:r>
    </w:p>
    <w:p w:rsidR="000C7FC0" w:rsidRPr="00101368" w:rsidRDefault="000C7FC0" w:rsidP="000C7FC0">
      <w:pPr>
        <w:widowControl w:val="0"/>
        <w:spacing w:after="0" w:line="240" w:lineRule="auto"/>
        <w:ind w:firstLine="567"/>
        <w:jc w:val="both"/>
        <w:rPr>
          <w:rFonts w:ascii="Times New Roman" w:hAnsi="Times New Roman"/>
          <w:sz w:val="24"/>
          <w:szCs w:val="24"/>
          <w:lang w:eastAsia="ar-SA"/>
        </w:rPr>
      </w:pPr>
      <w:r w:rsidRPr="00101368">
        <w:rPr>
          <w:rFonts w:ascii="Times New Roman" w:hAnsi="Times New Roman"/>
          <w:sz w:val="24"/>
          <w:szCs w:val="24"/>
        </w:rPr>
        <w:t xml:space="preserve">4.4.3. </w:t>
      </w:r>
      <w:r w:rsidRPr="00101368">
        <w:rPr>
          <w:rFonts w:ascii="Times New Roman" w:hAnsi="Times New Roman"/>
          <w:sz w:val="24"/>
          <w:szCs w:val="24"/>
          <w:lang w:eastAsia="ar-SA"/>
        </w:rPr>
        <w:t>В случае изменения в установленном порядке тарифов на коммунальные услуги Управляющая организация применяет новые тарифы со дня вступления в силу нормативных правовых актов, принятых в соответствии с действующим законодательством.</w:t>
      </w:r>
    </w:p>
    <w:p w:rsidR="000C7FC0" w:rsidRPr="00101368" w:rsidRDefault="000C7FC0" w:rsidP="000C7FC0">
      <w:pPr>
        <w:widowControl w:val="0"/>
        <w:spacing w:after="0" w:line="240" w:lineRule="auto"/>
        <w:ind w:firstLine="567"/>
        <w:jc w:val="both"/>
        <w:rPr>
          <w:rFonts w:ascii="Times New Roman" w:hAnsi="Times New Roman"/>
          <w:i/>
          <w:sz w:val="24"/>
          <w:szCs w:val="24"/>
        </w:rPr>
      </w:pPr>
      <w:r w:rsidRPr="00101368">
        <w:rPr>
          <w:rFonts w:ascii="Times New Roman" w:hAnsi="Times New Roman"/>
          <w:sz w:val="24"/>
          <w:szCs w:val="24"/>
          <w:lang w:eastAsia="ar-SA"/>
        </w:rPr>
        <w:t xml:space="preserve">4.5. Плата за жилое помещение и коммунальные услуги вносится ежемесячно до </w:t>
      </w:r>
      <w:r w:rsidRPr="00101368">
        <w:rPr>
          <w:rFonts w:ascii="Times New Roman" w:hAnsi="Times New Roman"/>
          <w:sz w:val="24"/>
          <w:szCs w:val="24"/>
          <w:lang w:eastAsia="ar-SA"/>
        </w:rPr>
        <w:lastRenderedPageBreak/>
        <w:t>десятого числа месяца, следующего за истекшим месяцем.</w:t>
      </w:r>
    </w:p>
    <w:p w:rsidR="000C7FC0" w:rsidRPr="00101368" w:rsidRDefault="000C7FC0" w:rsidP="000C7FC0">
      <w:pPr>
        <w:autoSpaceDE w:val="0"/>
        <w:autoSpaceDN w:val="0"/>
        <w:adjustRightInd w:val="0"/>
        <w:spacing w:after="0" w:line="240" w:lineRule="auto"/>
        <w:ind w:right="113" w:firstLine="567"/>
        <w:jc w:val="both"/>
        <w:rPr>
          <w:rFonts w:ascii="Times New Roman" w:hAnsi="Times New Roman"/>
          <w:sz w:val="24"/>
          <w:szCs w:val="24"/>
        </w:rPr>
      </w:pPr>
      <w:r w:rsidRPr="00101368">
        <w:rPr>
          <w:rFonts w:ascii="Times New Roman" w:hAnsi="Times New Roman"/>
          <w:sz w:val="24"/>
          <w:szCs w:val="24"/>
        </w:rPr>
        <w:t>4.6. Неиспользование помещений собственниками (пользователями) не является основанием невнесения платы за управление Многоквартирным домом, содержание и текущий ремонт Многоквартирного дома, а также за коммунальные услуги.</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 При временном отсутствии проживающих в жилых помещениях граждан перерасчет платы за холодное водоснабжение, горячее водоснабжение, водоотведение при отсутствии в жилом помещении индивидуальных приборов учета по соответствующим видам коммунальных услуг осуществляется в соответствии и на основании документов определенных Правилами предоставления коммунальных услуг гражданам, утвержденными Правительством Российской Федерации.</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4.7. В случае оказания услуг и выполнения работ по содержанию и ремонту общего имущества в Многоквартирном доме, указанных в приложении № 4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23" w:history="1">
        <w:r w:rsidRPr="00101368">
          <w:rPr>
            <w:rFonts w:ascii="Times New Roman" w:hAnsi="Times New Roman"/>
            <w:sz w:val="24"/>
            <w:szCs w:val="24"/>
            <w:u w:val="single"/>
          </w:rPr>
          <w:t>Правилами</w:t>
        </w:r>
      </w:hyperlink>
      <w:r w:rsidRPr="00101368">
        <w:rPr>
          <w:rFonts w:ascii="Times New Roman" w:hAnsi="Times New Roman"/>
          <w:sz w:val="24"/>
          <w:szCs w:val="24"/>
        </w:rPr>
        <w:t xml:space="preserve"> содержания общего имущества в Многоквартирном доме, утвержденными Правительством Российской Федерации.</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месяцах при уведомлении Собственника (Пользователя).</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4.8. Собственник (Пользователь) или его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управлению Многоквартирным домом, содержанию и текущему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4.9. Собственник (Пользователь)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4.10.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24" w:history="1">
        <w:r w:rsidRPr="00101368">
          <w:rPr>
            <w:rFonts w:ascii="Times New Roman" w:hAnsi="Times New Roman"/>
            <w:sz w:val="24"/>
            <w:szCs w:val="24"/>
            <w:u w:val="single"/>
          </w:rPr>
          <w:t>Правилами</w:t>
        </w:r>
      </w:hyperlink>
      <w:r w:rsidRPr="00101368">
        <w:rPr>
          <w:rFonts w:ascii="Times New Roman" w:hAnsi="Times New Roman"/>
          <w:sz w:val="24"/>
          <w:szCs w:val="24"/>
        </w:rPr>
        <w:t xml:space="preserve"> предоставления коммунальных услуг гражданам, утвержденными Правительством Российской Федерации</w:t>
      </w:r>
      <w:r w:rsidR="00431E84">
        <w:rPr>
          <w:rFonts w:ascii="Times New Roman" w:hAnsi="Times New Roman"/>
          <w:sz w:val="24"/>
          <w:szCs w:val="24"/>
        </w:rPr>
        <w:t>.</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4.11. Собственник (Пользователь) вправе осуществить предоплату за текущий месяц и более длительные периоды.</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4.12. Капитальный ремонт общего имущества в Многоквартирном доме проводится на основании решения общего собрания собственников помещений в Многоквартирном доме о проведении и оплате расходов на капитальный ремонт, за счет Собственника. </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4.12.1. Решение </w:t>
      </w:r>
      <w:hyperlink r:id="rId25" w:history="1">
        <w:r w:rsidRPr="00101368">
          <w:rPr>
            <w:rFonts w:ascii="Times New Roman" w:hAnsi="Times New Roman"/>
            <w:sz w:val="24"/>
            <w:szCs w:val="24"/>
            <w:u w:val="single"/>
          </w:rPr>
          <w:t>(п. 4.12)</w:t>
        </w:r>
      </w:hyperlink>
      <w:r w:rsidRPr="00101368">
        <w:rPr>
          <w:rFonts w:ascii="Times New Roman" w:hAnsi="Times New Roman"/>
          <w:sz w:val="24"/>
          <w:szCs w:val="24"/>
        </w:rPr>
        <w:t xml:space="preserve"> принимается с учетом предложений Управляющей организации, предписаний уполномоченных органов.</w:t>
      </w:r>
    </w:p>
    <w:p w:rsidR="00431E84"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4.12.2. Решение </w:t>
      </w:r>
      <w:hyperlink r:id="rId26" w:history="1">
        <w:r w:rsidRPr="00101368">
          <w:rPr>
            <w:rFonts w:ascii="Times New Roman" w:hAnsi="Times New Roman"/>
            <w:sz w:val="24"/>
            <w:szCs w:val="24"/>
            <w:u w:val="single"/>
          </w:rPr>
          <w:t>(п. 4.12)</w:t>
        </w:r>
      </w:hyperlink>
      <w:r w:rsidRPr="00101368">
        <w:rPr>
          <w:rFonts w:ascii="Times New Roman" w:hAnsi="Times New Roman"/>
          <w:sz w:val="24"/>
          <w:szCs w:val="24"/>
        </w:rPr>
        <w:t xml:space="preserve"> определяет: необходимость капитального ремонта, срок начала капитального ремонта, необходимый объем работ, стоимость материалов, порядок финансирования ремонта, сроки возмещения расходов и другие предложения, связанные с условиями проведения капитального ремонта, если иное не предусмотрено действующим законодательством.</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lastRenderedPageBreak/>
        <w:t>4.13. Очередность погашения требований по денежным обязательствам Собственника (Пользователя) перед Управляющей организацией определяется в соответствии с действующим законодательством.</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4.14. Услуги Управляющей организации, не предусмотренные настоящим Договором, выполняются за отдельную плату по взаимному соглашению Сторон.</w:t>
      </w:r>
    </w:p>
    <w:p w:rsidR="000C7FC0" w:rsidRPr="00534B07" w:rsidRDefault="000C7FC0" w:rsidP="000C7FC0">
      <w:pPr>
        <w:autoSpaceDE w:val="0"/>
        <w:autoSpaceDN w:val="0"/>
        <w:adjustRightInd w:val="0"/>
        <w:spacing w:after="0" w:line="240" w:lineRule="auto"/>
        <w:jc w:val="center"/>
        <w:rPr>
          <w:rFonts w:ascii="Times New Roman" w:hAnsi="Times New Roman"/>
          <w:sz w:val="16"/>
          <w:szCs w:val="16"/>
        </w:rPr>
      </w:pPr>
    </w:p>
    <w:p w:rsidR="000C7FC0" w:rsidRPr="00101368" w:rsidRDefault="000C7FC0" w:rsidP="000C7FC0">
      <w:pPr>
        <w:autoSpaceDE w:val="0"/>
        <w:autoSpaceDN w:val="0"/>
        <w:adjustRightInd w:val="0"/>
        <w:spacing w:after="0" w:line="240" w:lineRule="auto"/>
        <w:jc w:val="center"/>
        <w:rPr>
          <w:rFonts w:ascii="Times New Roman" w:hAnsi="Times New Roman"/>
          <w:sz w:val="24"/>
          <w:szCs w:val="24"/>
        </w:rPr>
      </w:pPr>
      <w:r w:rsidRPr="00101368">
        <w:rPr>
          <w:rFonts w:ascii="Times New Roman" w:hAnsi="Times New Roman"/>
          <w:sz w:val="24"/>
          <w:szCs w:val="24"/>
        </w:rPr>
        <w:t>5. Ответственность Сторон</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16"/>
          <w:szCs w:val="16"/>
        </w:rPr>
      </w:pP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Управляющая организация несет ответственность за выполнения взятых на себя обязательств в пределах, установленных Актом</w:t>
      </w:r>
      <w:r w:rsidRPr="0005342B">
        <w:rPr>
          <w:rFonts w:ascii="Times New Roman" w:hAnsi="Times New Roman"/>
          <w:sz w:val="24"/>
          <w:szCs w:val="24"/>
        </w:rPr>
        <w:t xml:space="preserve"> </w:t>
      </w:r>
      <w:r w:rsidRPr="00101368">
        <w:rPr>
          <w:rFonts w:ascii="Times New Roman" w:hAnsi="Times New Roman"/>
          <w:sz w:val="24"/>
          <w:szCs w:val="24"/>
        </w:rPr>
        <w:t>по разграничению ответственности за эксплуатацию инженерных сетей, устройств и оборудования между Управляющей организацией и собственниками помещений многоквартирного дома (Приложение № 3 к настоящему Договору).</w:t>
      </w:r>
    </w:p>
    <w:p w:rsidR="000C7FC0" w:rsidRPr="0005342B" w:rsidRDefault="000C7FC0" w:rsidP="000C7FC0">
      <w:pPr>
        <w:spacing w:after="0" w:line="240" w:lineRule="auto"/>
        <w:ind w:firstLine="540"/>
        <w:jc w:val="both"/>
        <w:rPr>
          <w:rFonts w:ascii="Times New Roman" w:hAnsi="Times New Roman"/>
          <w:sz w:val="24"/>
          <w:szCs w:val="24"/>
        </w:rPr>
      </w:pPr>
      <w:r w:rsidRPr="0005342B">
        <w:rPr>
          <w:rFonts w:ascii="Times New Roman" w:hAnsi="Times New Roman"/>
          <w:sz w:val="24"/>
          <w:szCs w:val="24"/>
        </w:rPr>
        <w:t>5.2. 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произвести в соответствии с положениями Правил предоставления коммунальных услуг собственникам и пользователям помещений в многоквартирных домах перерасчет  Собственнику (Пользователю) размера платы за такую коммунальную услугу в сторону ее уменьшения вплоть до полного освобождения от оплаты такой услуги.</w:t>
      </w:r>
    </w:p>
    <w:p w:rsidR="000C7FC0" w:rsidRPr="0005342B" w:rsidRDefault="000C7FC0" w:rsidP="000C7FC0">
      <w:pPr>
        <w:spacing w:after="0" w:line="240" w:lineRule="auto"/>
        <w:ind w:firstLine="720"/>
        <w:jc w:val="both"/>
        <w:rPr>
          <w:rFonts w:ascii="Times New Roman" w:hAnsi="Times New Roman"/>
          <w:sz w:val="24"/>
          <w:szCs w:val="24"/>
        </w:rPr>
      </w:pPr>
      <w:r w:rsidRPr="0005342B">
        <w:rPr>
          <w:rFonts w:ascii="Times New Roman" w:hAnsi="Times New Roman"/>
          <w:sz w:val="24"/>
          <w:szCs w:val="24"/>
        </w:rPr>
        <w:t xml:space="preserve">При этом Собственник (Пользователь) вправе требовать с Управляющей организации уплаты неустоек (штрафов, пеней) в размере, указанном в </w:t>
      </w:r>
      <w:hyperlink r:id="rId27" w:history="1">
        <w:r w:rsidRPr="0005342B">
          <w:rPr>
            <w:rFonts w:ascii="Times New Roman" w:hAnsi="Times New Roman"/>
            <w:sz w:val="24"/>
            <w:szCs w:val="24"/>
          </w:rPr>
          <w:t>Законе</w:t>
        </w:r>
      </w:hyperlink>
      <w:r w:rsidRPr="0005342B">
        <w:rPr>
          <w:rFonts w:ascii="Times New Roman" w:hAnsi="Times New Roman"/>
          <w:sz w:val="24"/>
          <w:szCs w:val="24"/>
        </w:rPr>
        <w:t xml:space="preserve"> Российской Федерации "О защите прав потребителей", в следующих случаях:</w:t>
      </w:r>
    </w:p>
    <w:p w:rsidR="000C7FC0" w:rsidRPr="0005342B" w:rsidRDefault="000C7FC0" w:rsidP="00A94088">
      <w:pPr>
        <w:numPr>
          <w:ilvl w:val="0"/>
          <w:numId w:val="31"/>
        </w:numPr>
        <w:tabs>
          <w:tab w:val="left" w:pos="284"/>
          <w:tab w:val="left" w:pos="993"/>
        </w:tabs>
        <w:spacing w:after="0" w:line="240" w:lineRule="auto"/>
        <w:ind w:left="0" w:firstLine="709"/>
        <w:jc w:val="both"/>
        <w:rPr>
          <w:rFonts w:ascii="Times New Roman" w:hAnsi="Times New Roman"/>
          <w:sz w:val="24"/>
          <w:szCs w:val="24"/>
        </w:rPr>
      </w:pPr>
      <w:r w:rsidRPr="0005342B">
        <w:rPr>
          <w:rFonts w:ascii="Times New Roman" w:hAnsi="Times New Roman"/>
          <w:sz w:val="24"/>
          <w:szCs w:val="24"/>
        </w:rPr>
        <w:t>если Управляющая организация после заключения настоящего договора своевременно не приступила к предоставлению коммунальных услуг;</w:t>
      </w:r>
    </w:p>
    <w:p w:rsidR="000C7FC0" w:rsidRPr="0005342B" w:rsidRDefault="000C7FC0" w:rsidP="00A94088">
      <w:pPr>
        <w:numPr>
          <w:ilvl w:val="0"/>
          <w:numId w:val="31"/>
        </w:numPr>
        <w:tabs>
          <w:tab w:val="left" w:pos="284"/>
          <w:tab w:val="left" w:pos="993"/>
        </w:tabs>
        <w:spacing w:after="0" w:line="240" w:lineRule="auto"/>
        <w:ind w:left="0" w:firstLine="709"/>
        <w:jc w:val="both"/>
        <w:rPr>
          <w:rFonts w:ascii="Times New Roman" w:hAnsi="Times New Roman"/>
          <w:sz w:val="24"/>
          <w:szCs w:val="24"/>
        </w:rPr>
      </w:pPr>
      <w:r w:rsidRPr="0005342B">
        <w:rPr>
          <w:rFonts w:ascii="Times New Roman" w:hAnsi="Times New Roman"/>
          <w:sz w:val="24"/>
          <w:szCs w:val="24"/>
        </w:rPr>
        <w:t>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w:t>
      </w:r>
    </w:p>
    <w:p w:rsidR="000C7FC0" w:rsidRPr="0005342B" w:rsidRDefault="000C7FC0" w:rsidP="00A94088">
      <w:pPr>
        <w:numPr>
          <w:ilvl w:val="0"/>
          <w:numId w:val="31"/>
        </w:numPr>
        <w:tabs>
          <w:tab w:val="left" w:pos="284"/>
          <w:tab w:val="left" w:pos="993"/>
        </w:tabs>
        <w:spacing w:after="0" w:line="240" w:lineRule="auto"/>
        <w:ind w:left="0" w:firstLine="709"/>
        <w:jc w:val="both"/>
        <w:rPr>
          <w:rFonts w:ascii="Times New Roman" w:hAnsi="Times New Roman"/>
          <w:sz w:val="24"/>
          <w:szCs w:val="24"/>
        </w:rPr>
      </w:pPr>
      <w:r w:rsidRPr="0005342B">
        <w:rPr>
          <w:rFonts w:ascii="Times New Roman" w:hAnsi="Times New Roman"/>
          <w:sz w:val="24"/>
          <w:szCs w:val="24"/>
        </w:rPr>
        <w:t xml:space="preserve">если давление холодной или горячей воды и (или) температура горячей воды в точке </w:t>
      </w:r>
      <w:proofErr w:type="spellStart"/>
      <w:r w:rsidRPr="0005342B">
        <w:rPr>
          <w:rFonts w:ascii="Times New Roman" w:hAnsi="Times New Roman"/>
          <w:sz w:val="24"/>
          <w:szCs w:val="24"/>
        </w:rPr>
        <w:t>водоразбора</w:t>
      </w:r>
      <w:proofErr w:type="spellEnd"/>
      <w:r w:rsidRPr="0005342B">
        <w:rPr>
          <w:rFonts w:ascii="Times New Roman" w:hAnsi="Times New Roman"/>
          <w:sz w:val="24"/>
          <w:szCs w:val="24"/>
        </w:rPr>
        <w:t xml:space="preserve"> не отвечают требованиям, установленным законодательством Российской Федерации;</w:t>
      </w:r>
    </w:p>
    <w:p w:rsidR="000C7FC0" w:rsidRPr="0005342B" w:rsidRDefault="000C7FC0" w:rsidP="00A94088">
      <w:pPr>
        <w:numPr>
          <w:ilvl w:val="0"/>
          <w:numId w:val="31"/>
        </w:numPr>
        <w:tabs>
          <w:tab w:val="left" w:pos="284"/>
          <w:tab w:val="left" w:pos="993"/>
        </w:tabs>
        <w:spacing w:after="0" w:line="240" w:lineRule="auto"/>
        <w:ind w:left="0" w:firstLine="709"/>
        <w:jc w:val="both"/>
        <w:rPr>
          <w:rFonts w:ascii="Times New Roman" w:hAnsi="Times New Roman"/>
          <w:sz w:val="24"/>
          <w:szCs w:val="24"/>
        </w:rPr>
      </w:pPr>
      <w:r w:rsidRPr="0005342B">
        <w:rPr>
          <w:rFonts w:ascii="Times New Roman" w:hAnsi="Times New Roman"/>
          <w:sz w:val="24"/>
          <w:szCs w:val="24"/>
        </w:rPr>
        <w:t>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0C7FC0" w:rsidRPr="0005342B" w:rsidRDefault="000C7FC0" w:rsidP="00185446">
      <w:pPr>
        <w:numPr>
          <w:ilvl w:val="0"/>
          <w:numId w:val="31"/>
        </w:numPr>
        <w:tabs>
          <w:tab w:val="left" w:pos="284"/>
          <w:tab w:val="left" w:pos="567"/>
          <w:tab w:val="left" w:pos="993"/>
        </w:tabs>
        <w:spacing w:after="0" w:line="240" w:lineRule="auto"/>
        <w:ind w:left="0" w:firstLine="709"/>
        <w:jc w:val="both"/>
        <w:rPr>
          <w:rFonts w:ascii="Times New Roman" w:hAnsi="Times New Roman"/>
          <w:sz w:val="24"/>
          <w:szCs w:val="24"/>
        </w:rPr>
      </w:pPr>
      <w:r w:rsidRPr="0005342B">
        <w:rPr>
          <w:rFonts w:ascii="Times New Roman" w:hAnsi="Times New Roman"/>
          <w:sz w:val="24"/>
          <w:szCs w:val="24"/>
        </w:rPr>
        <w:t xml:space="preserve">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приложении </w:t>
      </w:r>
      <w:r w:rsidR="0083308B">
        <w:rPr>
          <w:rFonts w:ascii="Times New Roman" w:hAnsi="Times New Roman"/>
          <w:sz w:val="24"/>
          <w:szCs w:val="24"/>
        </w:rPr>
        <w:t>№</w:t>
      </w:r>
      <w:r w:rsidRPr="0005342B">
        <w:rPr>
          <w:rFonts w:ascii="Times New Roman" w:hAnsi="Times New Roman"/>
          <w:sz w:val="24"/>
          <w:szCs w:val="24"/>
        </w:rPr>
        <w:t xml:space="preserve"> 1 к Правилам предоставления коммунальных услуг собственникам и пользователям помещений в многоквартирных домах. Если иное не установлено договором, Собственник (Пользователь) вправе потребовать от исполнителя уплаты неустоек (штрафов, пеней) за некачественное отопление в случае проведения Управляющей организации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0C7FC0" w:rsidRPr="0005342B" w:rsidRDefault="0083308B" w:rsidP="00A94088">
      <w:pPr>
        <w:numPr>
          <w:ilvl w:val="0"/>
          <w:numId w:val="31"/>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0C7FC0" w:rsidRPr="0005342B">
        <w:rPr>
          <w:rFonts w:ascii="Times New Roman" w:hAnsi="Times New Roman"/>
          <w:sz w:val="24"/>
          <w:szCs w:val="24"/>
        </w:rPr>
        <w:t>если в аварийно-диспетчерской службе отсутствует регистрация сообщения Собственника (Пользователя) о нарушении качества предоставления коммунальных услуг или их непредставлении;</w:t>
      </w:r>
    </w:p>
    <w:p w:rsidR="000C7FC0" w:rsidRPr="0005342B" w:rsidRDefault="0083308B" w:rsidP="00A94088">
      <w:pPr>
        <w:numPr>
          <w:ilvl w:val="0"/>
          <w:numId w:val="31"/>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0C7FC0" w:rsidRPr="0005342B">
        <w:rPr>
          <w:rFonts w:ascii="Times New Roman" w:hAnsi="Times New Roman"/>
          <w:sz w:val="24"/>
          <w:szCs w:val="24"/>
        </w:rPr>
        <w:t>в других случаях, предусмотренных договором</w:t>
      </w:r>
      <w:r>
        <w:rPr>
          <w:rFonts w:ascii="Times New Roman" w:hAnsi="Times New Roman"/>
          <w:sz w:val="24"/>
          <w:szCs w:val="24"/>
        </w:rPr>
        <w:t>.</w:t>
      </w:r>
    </w:p>
    <w:p w:rsidR="000C7FC0" w:rsidRPr="0005342B" w:rsidRDefault="000C7FC0" w:rsidP="00A94088">
      <w:pPr>
        <w:tabs>
          <w:tab w:val="left" w:pos="567"/>
        </w:tabs>
        <w:spacing w:after="0" w:line="240" w:lineRule="auto"/>
        <w:ind w:firstLine="567"/>
        <w:jc w:val="both"/>
        <w:rPr>
          <w:rFonts w:ascii="Times New Roman" w:hAnsi="Times New Roman"/>
          <w:sz w:val="24"/>
          <w:szCs w:val="24"/>
        </w:rPr>
      </w:pPr>
      <w:r w:rsidRPr="0005342B">
        <w:rPr>
          <w:rFonts w:ascii="Times New Roman" w:hAnsi="Times New Roman"/>
          <w:sz w:val="24"/>
          <w:szCs w:val="24"/>
        </w:rPr>
        <w:lastRenderedPageBreak/>
        <w:t>Управляющая организация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Собственника (Пользователя). К обстоятельствам непреодолимой силы не относятся, в частности, нарушение обязательств со стороны контрагентов управляющей организации или действия (бездействие) Управляющей организации, включая отсутствие у последней необходимых денежных средств.</w:t>
      </w:r>
    </w:p>
    <w:p w:rsidR="000C7FC0" w:rsidRPr="0005342B" w:rsidRDefault="000C7FC0" w:rsidP="00A94088">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05342B">
        <w:rPr>
          <w:rFonts w:ascii="Times New Roman" w:hAnsi="Times New Roman"/>
          <w:sz w:val="24"/>
          <w:szCs w:val="24"/>
        </w:rPr>
        <w:t>5.3. В случае несвоевременного и (или) неполного внесения платы за услуги и работы по управлению Многоквартирным домом, содержанию и текущему ремонту общего имущества Многоквартирного дома, а также за коммунальные услуги,  Собственник (Пользователь) обязан уплатить Управляющей организации пени в размере и в порядке, установленном ч. 14 ст. 155 Жилищного кодекса Российской Федерации и настоящим Договором.</w:t>
      </w:r>
    </w:p>
    <w:p w:rsidR="000C7FC0" w:rsidRPr="0005342B" w:rsidRDefault="000C7FC0" w:rsidP="000C7FC0">
      <w:pPr>
        <w:autoSpaceDE w:val="0"/>
        <w:autoSpaceDN w:val="0"/>
        <w:adjustRightInd w:val="0"/>
        <w:spacing w:after="0" w:line="240" w:lineRule="auto"/>
        <w:ind w:firstLine="540"/>
        <w:jc w:val="both"/>
        <w:rPr>
          <w:rFonts w:ascii="Times New Roman" w:hAnsi="Times New Roman"/>
          <w:sz w:val="24"/>
          <w:szCs w:val="24"/>
        </w:rPr>
      </w:pPr>
      <w:r w:rsidRPr="0005342B">
        <w:rPr>
          <w:rFonts w:ascii="Times New Roman" w:hAnsi="Times New Roman"/>
          <w:sz w:val="24"/>
          <w:szCs w:val="24"/>
        </w:rPr>
        <w:t>5.4. Вред, причиненный жизни, здоровью или имуществу Собственника (Пользователя) вследствие нарушения качества предоставления коммунальных услуг или вследствие не</w:t>
      </w:r>
      <w:r w:rsidR="00463E16">
        <w:rPr>
          <w:rFonts w:ascii="Times New Roman" w:hAnsi="Times New Roman"/>
          <w:sz w:val="24"/>
          <w:szCs w:val="24"/>
        </w:rPr>
        <w:t xml:space="preserve"> </w:t>
      </w:r>
      <w:r w:rsidRPr="0005342B">
        <w:rPr>
          <w:rFonts w:ascii="Times New Roman" w:hAnsi="Times New Roman"/>
          <w:sz w:val="24"/>
          <w:szCs w:val="24"/>
        </w:rPr>
        <w:t xml:space="preserve">предоставления Собственнику (Пользователю) полной и достоверной информации о предоставляемых коммунальных услугах, подлежит возмещению Управляющей организаций в полном объеме независимо от вины последней. Указанный вред подлежит возмещению по правилам, предусмотренным </w:t>
      </w:r>
      <w:hyperlink r:id="rId28" w:history="1">
        <w:r w:rsidRPr="0005342B">
          <w:rPr>
            <w:rFonts w:ascii="Times New Roman" w:hAnsi="Times New Roman"/>
            <w:sz w:val="24"/>
            <w:szCs w:val="24"/>
          </w:rPr>
          <w:t>главой 59</w:t>
        </w:r>
      </w:hyperlink>
      <w:r w:rsidRPr="0005342B">
        <w:rPr>
          <w:rFonts w:ascii="Times New Roman" w:hAnsi="Times New Roman"/>
          <w:sz w:val="24"/>
          <w:szCs w:val="24"/>
        </w:rPr>
        <w:t xml:space="preserve"> Гражданского кодекса Российской Федерации.</w:t>
      </w:r>
    </w:p>
    <w:p w:rsidR="000C7FC0"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5.5.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0C7FC0" w:rsidRPr="0005342B" w:rsidRDefault="000C7FC0" w:rsidP="000C7FC0">
      <w:pPr>
        <w:widowControl w:val="0"/>
        <w:autoSpaceDE w:val="0"/>
        <w:autoSpaceDN w:val="0"/>
        <w:adjustRightInd w:val="0"/>
        <w:spacing w:after="0" w:line="240" w:lineRule="auto"/>
        <w:ind w:firstLine="540"/>
        <w:jc w:val="both"/>
        <w:rPr>
          <w:rFonts w:ascii="Times New Roman" w:hAnsi="Times New Roman"/>
          <w:sz w:val="24"/>
          <w:szCs w:val="24"/>
        </w:rPr>
      </w:pPr>
      <w:r w:rsidRPr="0005342B">
        <w:rPr>
          <w:rFonts w:ascii="Times New Roman" w:hAnsi="Times New Roman"/>
          <w:sz w:val="24"/>
          <w:szCs w:val="24"/>
        </w:rPr>
        <w:t>5.6. Собственник (Пользователь)  несет установленную законодательством Российской Федерации гражданско-правовую ответственность за:</w:t>
      </w:r>
    </w:p>
    <w:p w:rsidR="000C7FC0" w:rsidRPr="0005342B" w:rsidRDefault="000C7FC0" w:rsidP="000C7FC0">
      <w:pPr>
        <w:widowControl w:val="0"/>
        <w:autoSpaceDE w:val="0"/>
        <w:autoSpaceDN w:val="0"/>
        <w:adjustRightInd w:val="0"/>
        <w:spacing w:after="0" w:line="240" w:lineRule="auto"/>
        <w:ind w:firstLine="540"/>
        <w:jc w:val="both"/>
        <w:rPr>
          <w:rFonts w:ascii="Times New Roman" w:hAnsi="Times New Roman"/>
          <w:sz w:val="24"/>
          <w:szCs w:val="24"/>
        </w:rPr>
      </w:pPr>
      <w:r w:rsidRPr="0005342B">
        <w:rPr>
          <w:rFonts w:ascii="Times New Roman" w:hAnsi="Times New Roman"/>
          <w:sz w:val="24"/>
          <w:szCs w:val="24"/>
        </w:rPr>
        <w:t>а) невнесение или несвоевременное внесение платы за коммунальные услуги;</w:t>
      </w:r>
    </w:p>
    <w:p w:rsidR="000C7FC0" w:rsidRPr="0005342B" w:rsidRDefault="000C7FC0" w:rsidP="000C7FC0">
      <w:pPr>
        <w:widowControl w:val="0"/>
        <w:autoSpaceDE w:val="0"/>
        <w:autoSpaceDN w:val="0"/>
        <w:adjustRightInd w:val="0"/>
        <w:spacing w:after="0" w:line="240" w:lineRule="auto"/>
        <w:ind w:firstLine="540"/>
        <w:jc w:val="both"/>
        <w:rPr>
          <w:rFonts w:ascii="Times New Roman" w:hAnsi="Times New Roman"/>
          <w:sz w:val="24"/>
          <w:szCs w:val="24"/>
        </w:rPr>
      </w:pPr>
      <w:r w:rsidRPr="0005342B">
        <w:rPr>
          <w:rFonts w:ascii="Times New Roman" w:hAnsi="Times New Roman"/>
          <w:sz w:val="24"/>
          <w:szCs w:val="24"/>
        </w:rPr>
        <w:t>б) вред, причиненный жизни, здоровью и имуществу иных собственников (пользователей) вследствие ненадлежащей эксплуатации внутриквартирного оборудования (в жилом или нежилом помещении в многоквартирном доме) или внутридомовых инженерных систем.</w:t>
      </w:r>
    </w:p>
    <w:p w:rsidR="000C7FC0" w:rsidRPr="0005342B" w:rsidRDefault="000C7FC0" w:rsidP="000C7FC0">
      <w:pPr>
        <w:widowControl w:val="0"/>
        <w:autoSpaceDE w:val="0"/>
        <w:autoSpaceDN w:val="0"/>
        <w:adjustRightInd w:val="0"/>
        <w:spacing w:after="0" w:line="240" w:lineRule="auto"/>
        <w:ind w:firstLine="540"/>
        <w:jc w:val="both"/>
        <w:rPr>
          <w:rFonts w:ascii="Times New Roman" w:hAnsi="Times New Roman"/>
          <w:sz w:val="24"/>
          <w:szCs w:val="24"/>
        </w:rPr>
      </w:pPr>
      <w:r w:rsidRPr="0005342B">
        <w:rPr>
          <w:rFonts w:ascii="Times New Roman" w:hAnsi="Times New Roman"/>
          <w:sz w:val="24"/>
          <w:szCs w:val="24"/>
        </w:rPr>
        <w:t xml:space="preserve"> Вред, причиненный Собственником (Пользователем) жизни, здоровью и имуществу иных Собственников (Пользователей) вследствие ненадлежащей эксплуатации внутриквартирного оборудования (в жилом или нежилом помещении в многоквартирном доме) или внутридомовых инженерных систем, подлежит возмещению Собственником (Пользователем) по правилам, предусмотренным </w:t>
      </w:r>
      <w:hyperlink r:id="rId29" w:history="1">
        <w:r w:rsidRPr="0005342B">
          <w:rPr>
            <w:rFonts w:ascii="Times New Roman" w:hAnsi="Times New Roman"/>
            <w:sz w:val="24"/>
            <w:szCs w:val="24"/>
          </w:rPr>
          <w:t>главой 59</w:t>
        </w:r>
      </w:hyperlink>
      <w:r w:rsidRPr="0005342B">
        <w:rPr>
          <w:rFonts w:ascii="Times New Roman" w:hAnsi="Times New Roman"/>
          <w:sz w:val="24"/>
          <w:szCs w:val="24"/>
        </w:rPr>
        <w:t xml:space="preserve"> Гражданского кодекса Российской Федерации.</w:t>
      </w:r>
    </w:p>
    <w:p w:rsidR="0083308B" w:rsidRDefault="000C7FC0" w:rsidP="000C7FC0">
      <w:pPr>
        <w:autoSpaceDE w:val="0"/>
        <w:autoSpaceDN w:val="0"/>
        <w:adjustRightInd w:val="0"/>
        <w:spacing w:after="0" w:line="240" w:lineRule="auto"/>
        <w:jc w:val="center"/>
        <w:rPr>
          <w:rFonts w:ascii="Times New Roman" w:hAnsi="Times New Roman"/>
          <w:sz w:val="24"/>
          <w:szCs w:val="24"/>
        </w:rPr>
      </w:pPr>
      <w:r w:rsidRPr="00101368">
        <w:rPr>
          <w:rFonts w:ascii="Times New Roman" w:hAnsi="Times New Roman"/>
          <w:sz w:val="24"/>
          <w:szCs w:val="24"/>
        </w:rPr>
        <w:t xml:space="preserve">6. Осуществление контроля за выполнением </w:t>
      </w:r>
    </w:p>
    <w:p w:rsidR="000C7FC0" w:rsidRPr="00101368" w:rsidRDefault="000C7FC0" w:rsidP="000C7FC0">
      <w:pPr>
        <w:autoSpaceDE w:val="0"/>
        <w:autoSpaceDN w:val="0"/>
        <w:adjustRightInd w:val="0"/>
        <w:spacing w:after="0" w:line="240" w:lineRule="auto"/>
        <w:jc w:val="center"/>
        <w:rPr>
          <w:rFonts w:ascii="Times New Roman" w:hAnsi="Times New Roman"/>
          <w:sz w:val="24"/>
          <w:szCs w:val="24"/>
        </w:rPr>
      </w:pPr>
      <w:r w:rsidRPr="00101368">
        <w:rPr>
          <w:rFonts w:ascii="Times New Roman" w:hAnsi="Times New Roman"/>
          <w:sz w:val="24"/>
          <w:szCs w:val="24"/>
        </w:rPr>
        <w:t>Управляющей</w:t>
      </w:r>
      <w:r w:rsidR="0083308B">
        <w:rPr>
          <w:rFonts w:ascii="Times New Roman" w:hAnsi="Times New Roman"/>
          <w:sz w:val="24"/>
          <w:szCs w:val="24"/>
        </w:rPr>
        <w:t xml:space="preserve"> </w:t>
      </w:r>
      <w:r w:rsidRPr="00101368">
        <w:rPr>
          <w:rFonts w:ascii="Times New Roman" w:hAnsi="Times New Roman"/>
          <w:sz w:val="24"/>
          <w:szCs w:val="24"/>
        </w:rPr>
        <w:t>организацией ее обязательств по Договору управления</w:t>
      </w:r>
    </w:p>
    <w:p w:rsidR="000C7FC0" w:rsidRPr="00101368" w:rsidRDefault="000C7FC0" w:rsidP="000C7FC0">
      <w:pPr>
        <w:autoSpaceDE w:val="0"/>
        <w:autoSpaceDN w:val="0"/>
        <w:adjustRightInd w:val="0"/>
        <w:spacing w:after="0" w:line="240" w:lineRule="auto"/>
        <w:jc w:val="center"/>
        <w:rPr>
          <w:rFonts w:ascii="Times New Roman" w:hAnsi="Times New Roman"/>
          <w:sz w:val="24"/>
          <w:szCs w:val="24"/>
        </w:rPr>
      </w:pPr>
      <w:r w:rsidRPr="00101368">
        <w:rPr>
          <w:rFonts w:ascii="Times New Roman" w:hAnsi="Times New Roman"/>
          <w:sz w:val="24"/>
          <w:szCs w:val="24"/>
        </w:rPr>
        <w:t>и порядок регистрации факта нарушения условий</w:t>
      </w:r>
      <w:r w:rsidR="0083308B">
        <w:rPr>
          <w:rFonts w:ascii="Times New Roman" w:hAnsi="Times New Roman"/>
          <w:sz w:val="24"/>
          <w:szCs w:val="24"/>
        </w:rPr>
        <w:t xml:space="preserve"> </w:t>
      </w:r>
      <w:r w:rsidRPr="00101368">
        <w:rPr>
          <w:rFonts w:ascii="Times New Roman" w:hAnsi="Times New Roman"/>
          <w:sz w:val="24"/>
          <w:szCs w:val="24"/>
        </w:rPr>
        <w:t>настоящего Договора</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16"/>
          <w:szCs w:val="16"/>
        </w:rPr>
      </w:pP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6.1. Контроль за деятельностью Управляющей организации в части исполнения настоящего Договора осуществляется Собственниками (Пользователями) помещений в многоквартирном доме и (или) Уполномоченным представителем Собственников (Пользователей) помещений, а также уполномоченными органами.</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6.1.1. Контроль осуществляется путем:</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получения от ответственных лиц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проверки объемов, качества и периодичности оказания услуг и выполнения работ (в том числе путем проведения соответствующей экспертизы);</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lastRenderedPageBreak/>
        <w:t>- участия в приемке всех видов работ, в том числе по подготовке дома к сезонной эксплуатации;</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 составления актов о нарушении условий Договора в соответствии с положениями </w:t>
      </w:r>
      <w:hyperlink r:id="rId30" w:history="1">
        <w:proofErr w:type="spellStart"/>
        <w:r w:rsidRPr="00101368">
          <w:rPr>
            <w:rFonts w:ascii="Times New Roman" w:hAnsi="Times New Roman"/>
            <w:sz w:val="24"/>
            <w:szCs w:val="24"/>
            <w:u w:val="single"/>
          </w:rPr>
          <w:t>пп</w:t>
        </w:r>
        <w:proofErr w:type="spellEnd"/>
        <w:r w:rsidRPr="00101368">
          <w:rPr>
            <w:rFonts w:ascii="Times New Roman" w:hAnsi="Times New Roman"/>
            <w:sz w:val="24"/>
            <w:szCs w:val="24"/>
            <w:u w:val="single"/>
          </w:rPr>
          <w:t>. 6.2</w:t>
        </w:r>
      </w:hyperlink>
      <w:r w:rsidRPr="00101368">
        <w:rPr>
          <w:rFonts w:ascii="Times New Roman" w:hAnsi="Times New Roman"/>
          <w:sz w:val="24"/>
          <w:szCs w:val="24"/>
        </w:rPr>
        <w:t>-</w:t>
      </w:r>
      <w:hyperlink r:id="rId31" w:history="1">
        <w:r w:rsidRPr="00101368">
          <w:rPr>
            <w:rFonts w:ascii="Times New Roman" w:hAnsi="Times New Roman"/>
            <w:sz w:val="24"/>
            <w:szCs w:val="24"/>
            <w:u w:val="single"/>
          </w:rPr>
          <w:t>6.5</w:t>
        </w:r>
      </w:hyperlink>
      <w:r w:rsidRPr="00101368">
        <w:rPr>
          <w:rFonts w:ascii="Times New Roman" w:hAnsi="Times New Roman"/>
          <w:sz w:val="24"/>
          <w:szCs w:val="24"/>
        </w:rPr>
        <w:t xml:space="preserve"> настоящего раздела Договора;</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инициирования созыва внеочередного общего собрания собственников для принятия решений по фактам выявленных нарушений и не</w:t>
      </w:r>
      <w:r>
        <w:rPr>
          <w:rFonts w:ascii="Times New Roman" w:hAnsi="Times New Roman"/>
          <w:sz w:val="24"/>
          <w:szCs w:val="24"/>
        </w:rPr>
        <w:t xml:space="preserve"> </w:t>
      </w:r>
      <w:r w:rsidRPr="00101368">
        <w:rPr>
          <w:rFonts w:ascii="Times New Roman" w:hAnsi="Times New Roman"/>
          <w:sz w:val="24"/>
          <w:szCs w:val="24"/>
        </w:rPr>
        <w:t>реагированию Управляющей организации на обращения Собственника (Пользователя) с уведомлением о проведении такого собрания (указанием даты, времени и места) Управляющей организации;</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обращения в органы, осуществляющие государственный надзор, муниципальный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6.2. В случаях нарушения условий Договора по требованию любой из Сторон Договора составляется акт о нарушениях, к которым относятся:</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нарушения качества услуг и работ по управлению Многоквартирным домом,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Собственника (Пользователя) и (или) проживающих в жилом помещении граждан, общему имуществу Многоквартирного дома. В данном случае основанием для уменьшения ежемесячного размера платы Собственника (Пользователя) за содержание и текущий ремонт общего имущества Многоквартирного дома в размере, пропорциональном занимаемому помещению, является акт о нарушении условий Договора;</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неправомерные действия Собственника  (Пользователя).</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(Пользователем)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6.3.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w:t>
      </w:r>
      <w:r w:rsidRPr="00101368">
        <w:t xml:space="preserve"> (</w:t>
      </w:r>
      <w:r w:rsidRPr="00101368">
        <w:rPr>
          <w:rFonts w:ascii="Times New Roman" w:hAnsi="Times New Roman"/>
          <w:sz w:val="24"/>
          <w:szCs w:val="24"/>
        </w:rPr>
        <w:t>Пользователя) (члена семьи Собственника (Пользователя), нанимателя, члена семьи нанимателя), подрядной организации, свидетелей (соседей) и других лиц. Если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6.4.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(Пользователя) (члена семьи Собственника, нанимателя, члена семьи нанимателя).</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6.5. Акт составляется в присутствии Собственника (Пользователя) (члена семьи Собственника, нанимателя, члена семьи нанимателя), права которого нарушены. При отсутствии Собственника (Пользователя)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(Пользователя) (члену семьи Собственника (Пользователя)) под расписку.</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lastRenderedPageBreak/>
        <w:t>6.6.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0C7FC0" w:rsidRDefault="000C7FC0" w:rsidP="000C7FC0">
      <w:pPr>
        <w:autoSpaceDE w:val="0"/>
        <w:autoSpaceDN w:val="0"/>
        <w:adjustRightInd w:val="0"/>
        <w:spacing w:after="0" w:line="240" w:lineRule="auto"/>
        <w:jc w:val="center"/>
        <w:rPr>
          <w:rFonts w:ascii="Times New Roman" w:hAnsi="Times New Roman"/>
          <w:sz w:val="16"/>
          <w:szCs w:val="16"/>
        </w:rPr>
      </w:pPr>
    </w:p>
    <w:p w:rsidR="000C7FC0" w:rsidRPr="00101368" w:rsidRDefault="000C7FC0" w:rsidP="000C7FC0">
      <w:pPr>
        <w:autoSpaceDE w:val="0"/>
        <w:autoSpaceDN w:val="0"/>
        <w:adjustRightInd w:val="0"/>
        <w:spacing w:after="0" w:line="240" w:lineRule="auto"/>
        <w:jc w:val="center"/>
        <w:rPr>
          <w:rFonts w:ascii="Times New Roman" w:hAnsi="Times New Roman"/>
          <w:sz w:val="24"/>
          <w:szCs w:val="24"/>
        </w:rPr>
      </w:pPr>
      <w:r w:rsidRPr="00101368">
        <w:rPr>
          <w:rFonts w:ascii="Times New Roman" w:hAnsi="Times New Roman"/>
          <w:sz w:val="24"/>
          <w:szCs w:val="24"/>
        </w:rPr>
        <w:t>7. Порядок изменения и расторжения Договора</w:t>
      </w:r>
    </w:p>
    <w:p w:rsidR="000C7FC0" w:rsidRPr="00534B07" w:rsidRDefault="000C7FC0" w:rsidP="000C7FC0">
      <w:pPr>
        <w:autoSpaceDE w:val="0"/>
        <w:autoSpaceDN w:val="0"/>
        <w:adjustRightInd w:val="0"/>
        <w:spacing w:after="0" w:line="240" w:lineRule="auto"/>
        <w:ind w:firstLine="540"/>
        <w:jc w:val="both"/>
        <w:rPr>
          <w:rFonts w:ascii="Times New Roman" w:hAnsi="Times New Roman"/>
          <w:sz w:val="16"/>
          <w:szCs w:val="16"/>
        </w:rPr>
      </w:pP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7.1. Изменение и расторжение настоящего Договора осуществляется в порядке, предусмотренном действующим законодательством.</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cs="Arial"/>
          <w:sz w:val="24"/>
          <w:szCs w:val="24"/>
        </w:rPr>
        <w:t xml:space="preserve">7.2. </w:t>
      </w:r>
      <w:r w:rsidRPr="00101368">
        <w:rPr>
          <w:rFonts w:ascii="Times New Roman" w:hAnsi="Times New Roman"/>
          <w:sz w:val="24"/>
          <w:szCs w:val="24"/>
        </w:rPr>
        <w:t>Обязательства сторон по настоящему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0C7FC0" w:rsidRPr="00101368" w:rsidRDefault="000C7FC0" w:rsidP="000C7FC0">
      <w:pPr>
        <w:widowControl w:val="0"/>
        <w:tabs>
          <w:tab w:val="left" w:pos="567"/>
        </w:tabs>
        <w:autoSpaceDE w:val="0"/>
        <w:autoSpaceDN w:val="0"/>
        <w:adjustRightInd w:val="0"/>
        <w:spacing w:after="0" w:line="240" w:lineRule="auto"/>
        <w:jc w:val="both"/>
        <w:rPr>
          <w:rFonts w:ascii="Times New Roman" w:hAnsi="Times New Roman"/>
          <w:sz w:val="24"/>
          <w:szCs w:val="24"/>
        </w:rPr>
      </w:pPr>
      <w:r w:rsidRPr="00101368">
        <w:rPr>
          <w:rFonts w:ascii="Times New Roman" w:hAnsi="Times New Roman"/>
          <w:sz w:val="24"/>
          <w:szCs w:val="24"/>
        </w:rPr>
        <w:t xml:space="preserve">         7.3. Договор может быть прекращен до истечения срока его действия: </w:t>
      </w:r>
    </w:p>
    <w:p w:rsidR="000C7FC0" w:rsidRPr="00101368" w:rsidRDefault="000C7FC0" w:rsidP="000C7FC0">
      <w:pPr>
        <w:widowControl w:val="0"/>
        <w:autoSpaceDE w:val="0"/>
        <w:autoSpaceDN w:val="0"/>
        <w:adjustRightInd w:val="0"/>
        <w:spacing w:after="0" w:line="240" w:lineRule="auto"/>
        <w:jc w:val="both"/>
        <w:rPr>
          <w:rFonts w:ascii="Times New Roman" w:hAnsi="Times New Roman"/>
          <w:sz w:val="24"/>
          <w:szCs w:val="24"/>
        </w:rPr>
      </w:pPr>
      <w:r w:rsidRPr="00101368">
        <w:rPr>
          <w:rFonts w:ascii="Times New Roman" w:hAnsi="Times New Roman"/>
          <w:sz w:val="24"/>
          <w:szCs w:val="24"/>
        </w:rPr>
        <w:t xml:space="preserve">            -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   - по инициативе Собственников помещений,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многоквартирного дома принято решение о выборе или изменении способа управления, о чем Управляющая организация должна быть извещена путем предоставления ей копии протокола решения общего собрания;</w:t>
      </w:r>
    </w:p>
    <w:p w:rsidR="000C7FC0" w:rsidRPr="00101368" w:rsidRDefault="000C7FC0" w:rsidP="000C7FC0">
      <w:pPr>
        <w:tabs>
          <w:tab w:val="left" w:pos="709"/>
        </w:tabs>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   - по инициативе Собственника в случае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   - по соглашению Сторон;</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   - в судебном порядке;</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   - в случае смерти Собственника (Пользователя) - со дня смерти;</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   - по обстоятельствам непреодолимой силы.</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r w:rsidRPr="00101368">
        <w:t xml:space="preserve"> (</w:t>
      </w:r>
      <w:r w:rsidRPr="00101368">
        <w:rPr>
          <w:rFonts w:ascii="Times New Roman" w:hAnsi="Times New Roman"/>
          <w:sz w:val="24"/>
          <w:szCs w:val="24"/>
        </w:rPr>
        <w:t>Пользователем).</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7.5. Расторжение Договора не является для Собственника (Пользователя)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7.6. В случае переплаты Собственником (Пользователем) средств за услуги по настоящему Договору на момент его расторжения Управляющая организация обязана уведомить Собственника (Пользователя) о сумме переплаты. Получить от Собственника (Пользователя) распоряжение о перечислении излишне полученных ею средств на указанный им счет.</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7.7. Изменение условий настоящего Договора осуществляется в порядке, предусмотренном жилищным и гражданским законодательством.</w:t>
      </w:r>
    </w:p>
    <w:p w:rsidR="000C7FC0" w:rsidRPr="00534B07" w:rsidRDefault="000C7FC0" w:rsidP="000C7FC0">
      <w:pPr>
        <w:autoSpaceDE w:val="0"/>
        <w:autoSpaceDN w:val="0"/>
        <w:adjustRightInd w:val="0"/>
        <w:spacing w:after="0" w:line="240" w:lineRule="auto"/>
        <w:ind w:firstLine="540"/>
        <w:jc w:val="both"/>
        <w:rPr>
          <w:rFonts w:ascii="Times New Roman" w:hAnsi="Times New Roman"/>
          <w:sz w:val="16"/>
          <w:szCs w:val="16"/>
        </w:rPr>
      </w:pPr>
    </w:p>
    <w:p w:rsidR="00463E16" w:rsidRDefault="00463E16" w:rsidP="000C7FC0">
      <w:pPr>
        <w:autoSpaceDE w:val="0"/>
        <w:autoSpaceDN w:val="0"/>
        <w:adjustRightInd w:val="0"/>
        <w:spacing w:after="0" w:line="240" w:lineRule="auto"/>
        <w:jc w:val="center"/>
        <w:rPr>
          <w:rFonts w:ascii="Times New Roman" w:hAnsi="Times New Roman"/>
          <w:sz w:val="24"/>
          <w:szCs w:val="24"/>
        </w:rPr>
      </w:pPr>
    </w:p>
    <w:p w:rsidR="000C7FC0" w:rsidRPr="00101368" w:rsidRDefault="000C7FC0" w:rsidP="000C7FC0">
      <w:pPr>
        <w:autoSpaceDE w:val="0"/>
        <w:autoSpaceDN w:val="0"/>
        <w:adjustRightInd w:val="0"/>
        <w:spacing w:after="0" w:line="240" w:lineRule="auto"/>
        <w:jc w:val="center"/>
        <w:rPr>
          <w:rFonts w:ascii="Times New Roman" w:hAnsi="Times New Roman"/>
          <w:sz w:val="24"/>
          <w:szCs w:val="24"/>
        </w:rPr>
      </w:pPr>
      <w:r w:rsidRPr="00101368">
        <w:rPr>
          <w:rFonts w:ascii="Times New Roman" w:hAnsi="Times New Roman"/>
          <w:sz w:val="24"/>
          <w:szCs w:val="24"/>
        </w:rPr>
        <w:lastRenderedPageBreak/>
        <w:t>8. Форс-мажор</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16"/>
          <w:szCs w:val="16"/>
        </w:rPr>
      </w:pP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8.1.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16"/>
          <w:szCs w:val="16"/>
        </w:rPr>
      </w:pPr>
    </w:p>
    <w:p w:rsidR="000C7FC0" w:rsidRPr="00101368" w:rsidRDefault="000C7FC0" w:rsidP="000C7FC0">
      <w:pPr>
        <w:autoSpaceDE w:val="0"/>
        <w:autoSpaceDN w:val="0"/>
        <w:adjustRightInd w:val="0"/>
        <w:spacing w:after="0" w:line="240" w:lineRule="auto"/>
        <w:jc w:val="center"/>
        <w:rPr>
          <w:rFonts w:ascii="Times New Roman" w:hAnsi="Times New Roman"/>
          <w:sz w:val="24"/>
          <w:szCs w:val="24"/>
        </w:rPr>
      </w:pPr>
      <w:r w:rsidRPr="00101368">
        <w:rPr>
          <w:rFonts w:ascii="Times New Roman" w:hAnsi="Times New Roman"/>
          <w:sz w:val="24"/>
          <w:szCs w:val="24"/>
        </w:rPr>
        <w:t>9. Срок действия Договора</w:t>
      </w:r>
    </w:p>
    <w:p w:rsidR="000C7FC0" w:rsidRPr="00101368" w:rsidRDefault="000C7FC0" w:rsidP="000C7FC0">
      <w:pPr>
        <w:autoSpaceDE w:val="0"/>
        <w:autoSpaceDN w:val="0"/>
        <w:adjustRightInd w:val="0"/>
        <w:spacing w:after="0" w:line="240" w:lineRule="auto"/>
        <w:jc w:val="center"/>
        <w:rPr>
          <w:rFonts w:ascii="Times New Roman" w:hAnsi="Times New Roman"/>
          <w:sz w:val="16"/>
          <w:szCs w:val="16"/>
        </w:rPr>
      </w:pP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9.1. Договор заключен на </w:t>
      </w:r>
      <w:r w:rsidR="0083308B">
        <w:rPr>
          <w:rFonts w:ascii="Times New Roman" w:hAnsi="Times New Roman"/>
          <w:sz w:val="24"/>
          <w:szCs w:val="24"/>
        </w:rPr>
        <w:t>3</w:t>
      </w:r>
      <w:r w:rsidRPr="00101368">
        <w:rPr>
          <w:rFonts w:ascii="Times New Roman" w:hAnsi="Times New Roman"/>
          <w:sz w:val="24"/>
          <w:szCs w:val="24"/>
        </w:rPr>
        <w:t xml:space="preserve"> год</w:t>
      </w:r>
      <w:r w:rsidR="0083308B">
        <w:rPr>
          <w:rFonts w:ascii="Times New Roman" w:hAnsi="Times New Roman"/>
          <w:sz w:val="24"/>
          <w:szCs w:val="24"/>
        </w:rPr>
        <w:t>а</w:t>
      </w:r>
      <w:r w:rsidRPr="00101368">
        <w:rPr>
          <w:rFonts w:ascii="Times New Roman" w:hAnsi="Times New Roman"/>
          <w:sz w:val="24"/>
          <w:szCs w:val="24"/>
        </w:rPr>
        <w:t xml:space="preserve"> и действует с «___» ___________20___ года по «____» ______________20___года.</w:t>
      </w:r>
    </w:p>
    <w:p w:rsidR="000C7FC0" w:rsidRPr="00101368" w:rsidRDefault="000C7FC0" w:rsidP="000C7FC0">
      <w:pPr>
        <w:widowControl w:val="0"/>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9.2.  Договор пролонгируется на 3 (три) месяца, если:</w:t>
      </w:r>
    </w:p>
    <w:p w:rsidR="000C7FC0" w:rsidRPr="00101368" w:rsidRDefault="000C7FC0" w:rsidP="000C7FC0">
      <w:pPr>
        <w:widowControl w:val="0"/>
        <w:autoSpaceDE w:val="0"/>
        <w:autoSpaceDN w:val="0"/>
        <w:adjustRightInd w:val="0"/>
        <w:spacing w:after="0" w:line="240" w:lineRule="auto"/>
        <w:jc w:val="both"/>
        <w:rPr>
          <w:rFonts w:ascii="Times New Roman" w:hAnsi="Times New Roman"/>
          <w:sz w:val="24"/>
          <w:szCs w:val="24"/>
        </w:rPr>
      </w:pPr>
      <w:r w:rsidRPr="00101368">
        <w:rPr>
          <w:rFonts w:ascii="Times New Roman" w:hAnsi="Times New Roman"/>
          <w:sz w:val="24"/>
          <w:szCs w:val="24"/>
        </w:rPr>
        <w:t xml:space="preserve">         - большинство Собственников помещений на основании решения общего собрания собственников помещений в многоквартирном доме о выборе способа непосредственного управления многоквартирного домом не заключили договоры, предусмотренные статьей 164 Жилищного кодекса РФ;</w:t>
      </w:r>
    </w:p>
    <w:p w:rsidR="000C7FC0" w:rsidRPr="00101368" w:rsidRDefault="000C7FC0" w:rsidP="000C7FC0">
      <w:pPr>
        <w:widowControl w:val="0"/>
        <w:autoSpaceDE w:val="0"/>
        <w:autoSpaceDN w:val="0"/>
        <w:adjustRightInd w:val="0"/>
        <w:spacing w:after="0" w:line="240" w:lineRule="auto"/>
        <w:jc w:val="both"/>
        <w:rPr>
          <w:rFonts w:ascii="Times New Roman" w:hAnsi="Times New Roman"/>
          <w:sz w:val="24"/>
          <w:szCs w:val="24"/>
        </w:rPr>
      </w:pPr>
      <w:r w:rsidRPr="00101368">
        <w:rPr>
          <w:rFonts w:ascii="Times New Roman" w:hAnsi="Times New Roman"/>
          <w:sz w:val="24"/>
          <w:szCs w:val="24"/>
        </w:rPr>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собственников помещений в многоквартирном доме о выборе способа управления многоквартирным домом;</w:t>
      </w:r>
    </w:p>
    <w:p w:rsidR="000C7FC0" w:rsidRPr="00101368" w:rsidRDefault="000C7FC0" w:rsidP="000C7FC0">
      <w:pPr>
        <w:widowControl w:val="0"/>
        <w:autoSpaceDE w:val="0"/>
        <w:autoSpaceDN w:val="0"/>
        <w:adjustRightInd w:val="0"/>
        <w:spacing w:after="0" w:line="240" w:lineRule="auto"/>
        <w:jc w:val="both"/>
        <w:rPr>
          <w:rFonts w:ascii="Times New Roman" w:hAnsi="Times New Roman"/>
          <w:sz w:val="24"/>
          <w:szCs w:val="24"/>
        </w:rPr>
      </w:pPr>
      <w:r w:rsidRPr="00101368">
        <w:rPr>
          <w:rFonts w:ascii="Times New Roman" w:hAnsi="Times New Roman"/>
          <w:sz w:val="24"/>
          <w:szCs w:val="24"/>
        </w:rPr>
        <w:t xml:space="preserve">          - другая управляющая организация, выбранная на основании решения общего собрания собственников помещений в многоквартирном доме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иного установленного такими договорами срока не приступила к их выполнению;</w:t>
      </w:r>
    </w:p>
    <w:p w:rsidR="000C7FC0" w:rsidRPr="00101368" w:rsidRDefault="000C7FC0" w:rsidP="000C7FC0">
      <w:pPr>
        <w:widowControl w:val="0"/>
        <w:autoSpaceDE w:val="0"/>
        <w:autoSpaceDN w:val="0"/>
        <w:adjustRightInd w:val="0"/>
        <w:spacing w:after="0" w:line="240" w:lineRule="auto"/>
        <w:jc w:val="both"/>
        <w:rPr>
          <w:rFonts w:ascii="Times New Roman" w:hAnsi="Times New Roman"/>
          <w:sz w:val="24"/>
          <w:szCs w:val="24"/>
        </w:rPr>
      </w:pPr>
      <w:r w:rsidRPr="00101368">
        <w:rPr>
          <w:rFonts w:ascii="Times New Roman" w:hAnsi="Times New Roman"/>
          <w:sz w:val="24"/>
          <w:szCs w:val="24"/>
        </w:rPr>
        <w:t xml:space="preserve">          -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 </w:t>
      </w:r>
    </w:p>
    <w:p w:rsidR="000C7FC0" w:rsidRPr="00534B07" w:rsidRDefault="000C7FC0" w:rsidP="000C7FC0">
      <w:pPr>
        <w:autoSpaceDE w:val="0"/>
        <w:autoSpaceDN w:val="0"/>
        <w:adjustRightInd w:val="0"/>
        <w:spacing w:after="0" w:line="240" w:lineRule="auto"/>
        <w:jc w:val="center"/>
        <w:rPr>
          <w:rFonts w:ascii="Times New Roman" w:hAnsi="Times New Roman"/>
          <w:sz w:val="16"/>
          <w:szCs w:val="16"/>
        </w:rPr>
      </w:pPr>
    </w:p>
    <w:p w:rsidR="000C7FC0" w:rsidRPr="00101368" w:rsidRDefault="000C7FC0" w:rsidP="000C7FC0">
      <w:pPr>
        <w:autoSpaceDE w:val="0"/>
        <w:autoSpaceDN w:val="0"/>
        <w:adjustRightInd w:val="0"/>
        <w:spacing w:after="0" w:line="240" w:lineRule="auto"/>
        <w:jc w:val="center"/>
        <w:rPr>
          <w:rFonts w:ascii="Times New Roman" w:hAnsi="Times New Roman"/>
          <w:sz w:val="24"/>
          <w:szCs w:val="24"/>
        </w:rPr>
      </w:pPr>
      <w:r w:rsidRPr="00101368">
        <w:rPr>
          <w:rFonts w:ascii="Times New Roman" w:hAnsi="Times New Roman"/>
          <w:sz w:val="24"/>
          <w:szCs w:val="24"/>
        </w:rPr>
        <w:t>10. Особые условия</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16"/>
          <w:szCs w:val="16"/>
        </w:rPr>
      </w:pP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10.1.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Настоящий Договор составлен в двух экземплярах, по одному для каждой из Сторон. Оба экземпляра идентичны и имеют одинаковую юридическую силу. Все </w:t>
      </w:r>
      <w:hyperlink r:id="rId32" w:history="1">
        <w:r w:rsidRPr="00101368">
          <w:rPr>
            <w:rFonts w:ascii="Times New Roman" w:hAnsi="Times New Roman"/>
            <w:sz w:val="24"/>
            <w:szCs w:val="24"/>
          </w:rPr>
          <w:t>приложения</w:t>
        </w:r>
      </w:hyperlink>
      <w:r w:rsidRPr="00101368">
        <w:rPr>
          <w:rFonts w:ascii="Times New Roman" w:hAnsi="Times New Roman"/>
          <w:sz w:val="24"/>
          <w:szCs w:val="24"/>
        </w:rPr>
        <w:t xml:space="preserve"> к настоящему Договору являются его неотъемлемой частью. Договор составлен на</w:t>
      </w:r>
      <w:r w:rsidR="00431E84">
        <w:rPr>
          <w:rFonts w:ascii="Times New Roman" w:hAnsi="Times New Roman"/>
          <w:sz w:val="24"/>
          <w:szCs w:val="24"/>
        </w:rPr>
        <w:t xml:space="preserve"> 15-ти</w:t>
      </w:r>
      <w:r w:rsidRPr="00101368">
        <w:rPr>
          <w:rFonts w:ascii="Times New Roman" w:hAnsi="Times New Roman"/>
          <w:sz w:val="24"/>
          <w:szCs w:val="24"/>
        </w:rPr>
        <w:t xml:space="preserve"> листах и содержит </w:t>
      </w:r>
      <w:r w:rsidR="00431E84">
        <w:rPr>
          <w:rFonts w:ascii="Times New Roman" w:hAnsi="Times New Roman"/>
          <w:sz w:val="24"/>
          <w:szCs w:val="24"/>
        </w:rPr>
        <w:t>4</w:t>
      </w:r>
      <w:r w:rsidRPr="00101368">
        <w:rPr>
          <w:rFonts w:ascii="Times New Roman" w:hAnsi="Times New Roman"/>
          <w:sz w:val="24"/>
          <w:szCs w:val="24"/>
        </w:rPr>
        <w:t xml:space="preserve"> </w:t>
      </w:r>
      <w:hyperlink r:id="rId33" w:history="1">
        <w:r w:rsidRPr="00101368">
          <w:rPr>
            <w:rFonts w:ascii="Times New Roman" w:hAnsi="Times New Roman"/>
            <w:sz w:val="24"/>
            <w:szCs w:val="24"/>
          </w:rPr>
          <w:t>приложения</w:t>
        </w:r>
      </w:hyperlink>
      <w:r w:rsidRPr="00101368">
        <w:rPr>
          <w:rFonts w:ascii="Times New Roman" w:hAnsi="Times New Roman"/>
          <w:sz w:val="24"/>
          <w:szCs w:val="24"/>
        </w:rPr>
        <w:t>.</w:t>
      </w:r>
    </w:p>
    <w:p w:rsidR="000C7FC0" w:rsidRPr="00534B07" w:rsidRDefault="000C7FC0" w:rsidP="000C7FC0">
      <w:pPr>
        <w:autoSpaceDE w:val="0"/>
        <w:autoSpaceDN w:val="0"/>
        <w:adjustRightInd w:val="0"/>
        <w:spacing w:after="0" w:line="240" w:lineRule="auto"/>
        <w:ind w:firstLine="540"/>
        <w:jc w:val="both"/>
        <w:rPr>
          <w:rFonts w:ascii="Times New Roman" w:hAnsi="Times New Roman"/>
          <w:sz w:val="16"/>
          <w:szCs w:val="16"/>
        </w:rPr>
      </w:pPr>
    </w:p>
    <w:p w:rsidR="00463E16" w:rsidRDefault="00463E16" w:rsidP="000C7FC0">
      <w:pPr>
        <w:autoSpaceDE w:val="0"/>
        <w:autoSpaceDN w:val="0"/>
        <w:adjustRightInd w:val="0"/>
        <w:spacing w:after="0" w:line="240" w:lineRule="auto"/>
        <w:ind w:firstLine="540"/>
        <w:jc w:val="both"/>
        <w:rPr>
          <w:rFonts w:ascii="Times New Roman" w:hAnsi="Times New Roman"/>
          <w:sz w:val="24"/>
          <w:szCs w:val="24"/>
        </w:rPr>
      </w:pPr>
    </w:p>
    <w:p w:rsidR="00463E16" w:rsidRDefault="00463E16" w:rsidP="000C7FC0">
      <w:pPr>
        <w:autoSpaceDE w:val="0"/>
        <w:autoSpaceDN w:val="0"/>
        <w:adjustRightInd w:val="0"/>
        <w:spacing w:after="0" w:line="240" w:lineRule="auto"/>
        <w:ind w:firstLine="540"/>
        <w:jc w:val="both"/>
        <w:rPr>
          <w:rFonts w:ascii="Times New Roman" w:hAnsi="Times New Roman"/>
          <w:sz w:val="24"/>
          <w:szCs w:val="24"/>
        </w:rPr>
      </w:pP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lastRenderedPageBreak/>
        <w:t>Приложения:</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1) Приложение № 1 - Список собственников (пользователей) помещений многоквартирного дома с подписями</w:t>
      </w:r>
      <w:r w:rsidR="0083308B">
        <w:rPr>
          <w:rFonts w:ascii="Times New Roman" w:hAnsi="Times New Roman"/>
          <w:sz w:val="24"/>
          <w:szCs w:val="24"/>
        </w:rPr>
        <w:t xml:space="preserve"> </w:t>
      </w:r>
      <w:r w:rsidRPr="00101368">
        <w:rPr>
          <w:rFonts w:ascii="Times New Roman" w:hAnsi="Times New Roman"/>
          <w:sz w:val="24"/>
          <w:szCs w:val="24"/>
        </w:rPr>
        <w:t xml:space="preserve">-  </w:t>
      </w:r>
      <w:proofErr w:type="spellStart"/>
      <w:r w:rsidRPr="00101368">
        <w:rPr>
          <w:rFonts w:ascii="Times New Roman" w:hAnsi="Times New Roman"/>
          <w:sz w:val="24"/>
          <w:szCs w:val="24"/>
        </w:rPr>
        <w:t>_______л</w:t>
      </w:r>
      <w:proofErr w:type="spellEnd"/>
      <w:r w:rsidRPr="00101368">
        <w:rPr>
          <w:rFonts w:ascii="Times New Roman" w:hAnsi="Times New Roman"/>
          <w:sz w:val="24"/>
          <w:szCs w:val="24"/>
        </w:rPr>
        <w:t>.;</w:t>
      </w:r>
    </w:p>
    <w:p w:rsidR="000C7FC0" w:rsidRPr="00101368" w:rsidRDefault="000C7FC0" w:rsidP="000C7FC0">
      <w:pPr>
        <w:suppressAutoHyphens/>
        <w:autoSpaceDE w:val="0"/>
        <w:spacing w:after="0" w:line="240" w:lineRule="auto"/>
        <w:ind w:firstLine="540"/>
        <w:jc w:val="both"/>
        <w:rPr>
          <w:rFonts w:ascii="Times New Roman" w:hAnsi="Times New Roman"/>
          <w:bCs/>
          <w:sz w:val="24"/>
          <w:szCs w:val="24"/>
          <w:lang w:eastAsia="ar-SA"/>
        </w:rPr>
      </w:pPr>
      <w:r w:rsidRPr="00101368">
        <w:rPr>
          <w:rFonts w:ascii="Times New Roman" w:hAnsi="Times New Roman"/>
          <w:bCs/>
          <w:sz w:val="24"/>
          <w:szCs w:val="24"/>
          <w:lang w:eastAsia="ar-SA"/>
        </w:rPr>
        <w:t xml:space="preserve">2) Приложение № 2 – Акт о состоянии общего имущества собственников помещений в многоквартирном доме -  </w:t>
      </w:r>
      <w:proofErr w:type="spellStart"/>
      <w:r w:rsidRPr="00101368">
        <w:rPr>
          <w:rFonts w:ascii="Times New Roman" w:hAnsi="Times New Roman"/>
          <w:bCs/>
          <w:sz w:val="24"/>
          <w:szCs w:val="24"/>
          <w:lang w:eastAsia="ar-SA"/>
        </w:rPr>
        <w:t>_______л</w:t>
      </w:r>
      <w:proofErr w:type="spellEnd"/>
      <w:r w:rsidRPr="00101368">
        <w:rPr>
          <w:rFonts w:ascii="Times New Roman" w:hAnsi="Times New Roman"/>
          <w:bCs/>
          <w:sz w:val="24"/>
          <w:szCs w:val="24"/>
          <w:lang w:eastAsia="ar-SA"/>
        </w:rPr>
        <w:t>.;</w:t>
      </w:r>
    </w:p>
    <w:p w:rsidR="000C7FC0" w:rsidRPr="00101368" w:rsidRDefault="000C7FC0" w:rsidP="000C7FC0">
      <w:pPr>
        <w:suppressAutoHyphens/>
        <w:autoSpaceDE w:val="0"/>
        <w:spacing w:after="0" w:line="240" w:lineRule="auto"/>
        <w:ind w:firstLine="539"/>
        <w:contextualSpacing/>
        <w:jc w:val="both"/>
        <w:rPr>
          <w:rFonts w:ascii="Times New Roman" w:hAnsi="Times New Roman"/>
          <w:bCs/>
          <w:sz w:val="24"/>
          <w:szCs w:val="24"/>
          <w:lang w:eastAsia="ar-SA"/>
        </w:rPr>
      </w:pPr>
      <w:r w:rsidRPr="00101368">
        <w:rPr>
          <w:rFonts w:ascii="Times New Roman" w:hAnsi="Times New Roman"/>
          <w:bCs/>
          <w:sz w:val="24"/>
          <w:szCs w:val="24"/>
          <w:lang w:eastAsia="ar-SA"/>
        </w:rPr>
        <w:t xml:space="preserve">3) Приложение № 3 – Акт по разграничению ответственности за эксплуатацию инженерных сетей, устройств и оборудования между Управляющей организацией и собственниками (пользователями) помещений многоквартирного дома-  </w:t>
      </w:r>
      <w:proofErr w:type="spellStart"/>
      <w:r w:rsidRPr="00101368">
        <w:rPr>
          <w:rFonts w:ascii="Times New Roman" w:hAnsi="Times New Roman"/>
          <w:bCs/>
          <w:sz w:val="24"/>
          <w:szCs w:val="24"/>
          <w:lang w:eastAsia="ar-SA"/>
        </w:rPr>
        <w:t>_______л</w:t>
      </w:r>
      <w:proofErr w:type="spellEnd"/>
      <w:r w:rsidRPr="00101368">
        <w:rPr>
          <w:rFonts w:ascii="Times New Roman" w:hAnsi="Times New Roman"/>
          <w:bCs/>
          <w:sz w:val="24"/>
          <w:szCs w:val="24"/>
          <w:lang w:eastAsia="ar-SA"/>
        </w:rPr>
        <w:t>.;</w:t>
      </w:r>
    </w:p>
    <w:p w:rsidR="000C7FC0" w:rsidRDefault="000C7FC0" w:rsidP="000C7FC0">
      <w:pPr>
        <w:widowControl w:val="0"/>
        <w:spacing w:after="0"/>
        <w:ind w:firstLine="539"/>
        <w:contextualSpacing/>
        <w:jc w:val="both"/>
        <w:rPr>
          <w:rFonts w:ascii="Times New Roman" w:hAnsi="Times New Roman"/>
          <w:spacing w:val="-1"/>
          <w:sz w:val="24"/>
          <w:szCs w:val="24"/>
        </w:rPr>
      </w:pPr>
      <w:r w:rsidRPr="00101368">
        <w:rPr>
          <w:rFonts w:ascii="Times New Roman" w:hAnsi="Times New Roman"/>
          <w:sz w:val="24"/>
          <w:szCs w:val="24"/>
        </w:rPr>
        <w:t xml:space="preserve">4) Приложение № 4  - </w:t>
      </w:r>
      <w:r w:rsidRPr="00101368">
        <w:rPr>
          <w:rFonts w:ascii="Times New Roman" w:hAnsi="Times New Roman"/>
          <w:spacing w:val="-1"/>
          <w:sz w:val="24"/>
          <w:szCs w:val="24"/>
        </w:rPr>
        <w:t>Перечень  работ и услуг по содержанию и ремонту  общего имущества многоквартирного  дома</w:t>
      </w:r>
      <w:r w:rsidRPr="00101368">
        <w:rPr>
          <w:rFonts w:ascii="Times New Roman" w:hAnsi="Times New Roman"/>
          <w:sz w:val="24"/>
          <w:szCs w:val="24"/>
        </w:rPr>
        <w:t xml:space="preserve">-  </w:t>
      </w:r>
      <w:proofErr w:type="spellStart"/>
      <w:r w:rsidRPr="00101368">
        <w:rPr>
          <w:rFonts w:ascii="Times New Roman" w:hAnsi="Times New Roman"/>
          <w:sz w:val="24"/>
          <w:szCs w:val="24"/>
        </w:rPr>
        <w:t>_______л</w:t>
      </w:r>
      <w:proofErr w:type="spellEnd"/>
      <w:r w:rsidRPr="00101368">
        <w:rPr>
          <w:rFonts w:ascii="Times New Roman" w:hAnsi="Times New Roman"/>
          <w:sz w:val="24"/>
          <w:szCs w:val="24"/>
        </w:rPr>
        <w:t>.</w:t>
      </w:r>
      <w:r w:rsidRPr="00101368">
        <w:rPr>
          <w:rFonts w:ascii="Times New Roman" w:hAnsi="Times New Roman"/>
          <w:spacing w:val="-1"/>
          <w:sz w:val="24"/>
          <w:szCs w:val="24"/>
        </w:rPr>
        <w:t>;</w:t>
      </w:r>
    </w:p>
    <w:p w:rsidR="000C7FC0" w:rsidRDefault="000C7FC0" w:rsidP="000C7FC0">
      <w:pPr>
        <w:widowControl w:val="0"/>
        <w:spacing w:after="0"/>
        <w:ind w:firstLine="539"/>
        <w:contextualSpacing/>
        <w:jc w:val="both"/>
        <w:rPr>
          <w:rFonts w:ascii="Times New Roman" w:hAnsi="Times New Roman"/>
          <w:sz w:val="16"/>
          <w:szCs w:val="16"/>
        </w:rPr>
      </w:pPr>
    </w:p>
    <w:p w:rsidR="00431E84" w:rsidRPr="00534B07" w:rsidRDefault="00431E84" w:rsidP="000C7FC0">
      <w:pPr>
        <w:widowControl w:val="0"/>
        <w:spacing w:after="0"/>
        <w:ind w:firstLine="539"/>
        <w:contextualSpacing/>
        <w:jc w:val="both"/>
        <w:rPr>
          <w:rFonts w:ascii="Times New Roman" w:hAnsi="Times New Roman"/>
          <w:sz w:val="16"/>
          <w:szCs w:val="16"/>
        </w:rPr>
      </w:pPr>
    </w:p>
    <w:p w:rsidR="000C7FC0" w:rsidRPr="00101368" w:rsidRDefault="000C7FC0" w:rsidP="000C7FC0">
      <w:pPr>
        <w:autoSpaceDE w:val="0"/>
        <w:autoSpaceDN w:val="0"/>
        <w:adjustRightInd w:val="0"/>
        <w:spacing w:after="0" w:line="240" w:lineRule="auto"/>
        <w:jc w:val="center"/>
        <w:rPr>
          <w:rFonts w:ascii="Times New Roman" w:hAnsi="Times New Roman"/>
          <w:sz w:val="24"/>
          <w:szCs w:val="24"/>
        </w:rPr>
      </w:pPr>
      <w:r w:rsidRPr="00101368">
        <w:rPr>
          <w:rFonts w:ascii="Times New Roman" w:hAnsi="Times New Roman"/>
          <w:sz w:val="24"/>
          <w:szCs w:val="24"/>
        </w:rPr>
        <w:t>11. Реквизиты Сторон</w:t>
      </w:r>
    </w:p>
    <w:p w:rsidR="000C7FC0" w:rsidRPr="00534B07" w:rsidRDefault="000C7FC0" w:rsidP="000C7FC0">
      <w:pPr>
        <w:autoSpaceDE w:val="0"/>
        <w:autoSpaceDN w:val="0"/>
        <w:adjustRightInd w:val="0"/>
        <w:spacing w:after="0" w:line="240" w:lineRule="auto"/>
        <w:ind w:firstLine="540"/>
        <w:jc w:val="both"/>
        <w:rPr>
          <w:rFonts w:ascii="Times New Roman" w:hAnsi="Times New Roman"/>
          <w:sz w:val="16"/>
          <w:szCs w:val="16"/>
        </w:rPr>
      </w:pPr>
    </w:p>
    <w:p w:rsidR="000C7FC0" w:rsidRPr="00101368" w:rsidRDefault="000C7FC0" w:rsidP="000C7FC0">
      <w:pPr>
        <w:tabs>
          <w:tab w:val="left" w:pos="5470"/>
        </w:tabs>
        <w:spacing w:after="0" w:line="240" w:lineRule="auto"/>
        <w:ind w:firstLine="1134"/>
        <w:jc w:val="both"/>
        <w:rPr>
          <w:rFonts w:ascii="Times New Roman" w:hAnsi="Times New Roman"/>
          <w:b/>
          <w:sz w:val="24"/>
          <w:szCs w:val="24"/>
          <w:lang w:eastAsia="ar-SA"/>
        </w:rPr>
      </w:pPr>
      <w:r w:rsidRPr="00101368">
        <w:rPr>
          <w:rFonts w:ascii="Times New Roman" w:hAnsi="Times New Roman"/>
          <w:b/>
          <w:sz w:val="24"/>
          <w:szCs w:val="24"/>
          <w:lang w:eastAsia="ar-SA"/>
        </w:rPr>
        <w:t xml:space="preserve">Собственник </w:t>
      </w:r>
      <w:r w:rsidRPr="00101368">
        <w:rPr>
          <w:rFonts w:ascii="Times New Roman" w:hAnsi="Times New Roman"/>
          <w:b/>
          <w:sz w:val="24"/>
          <w:szCs w:val="24"/>
          <w:lang w:eastAsia="ar-SA"/>
        </w:rPr>
        <w:tab/>
        <w:t>Управляющая организация</w:t>
      </w:r>
    </w:p>
    <w:tbl>
      <w:tblPr>
        <w:tblW w:w="10564" w:type="dxa"/>
        <w:tblLayout w:type="fixed"/>
        <w:tblLook w:val="04A0"/>
      </w:tblPr>
      <w:tblGrid>
        <w:gridCol w:w="5274"/>
        <w:gridCol w:w="4615"/>
        <w:gridCol w:w="675"/>
      </w:tblGrid>
      <w:tr w:rsidR="000C7FC0" w:rsidRPr="00101368" w:rsidTr="00463E16">
        <w:trPr>
          <w:gridAfter w:val="1"/>
          <w:wAfter w:w="675" w:type="dxa"/>
          <w:trHeight w:val="1337"/>
        </w:trPr>
        <w:tc>
          <w:tcPr>
            <w:tcW w:w="5274" w:type="dxa"/>
            <w:hideMark/>
          </w:tcPr>
          <w:p w:rsidR="000C7FC0" w:rsidRPr="00101368" w:rsidRDefault="000C7FC0" w:rsidP="00EB7728">
            <w:pPr>
              <w:widowControl w:val="0"/>
              <w:suppressAutoHyphens/>
              <w:spacing w:after="120" w:line="240" w:lineRule="auto"/>
              <w:rPr>
                <w:rFonts w:ascii="Times New Roman" w:hAnsi="Times New Roman"/>
                <w:lang w:eastAsia="ar-SA"/>
              </w:rPr>
            </w:pPr>
            <w:r w:rsidRPr="00101368">
              <w:rPr>
                <w:rFonts w:ascii="Times New Roman" w:hAnsi="Times New Roman"/>
                <w:lang w:eastAsia="ar-SA"/>
              </w:rPr>
              <w:t>______________________________________</w:t>
            </w:r>
          </w:p>
          <w:p w:rsidR="000C7FC0" w:rsidRPr="00101368" w:rsidRDefault="000C7FC0" w:rsidP="00EB7728">
            <w:pPr>
              <w:widowControl w:val="0"/>
              <w:suppressAutoHyphens/>
              <w:spacing w:after="120" w:line="240" w:lineRule="auto"/>
              <w:rPr>
                <w:rFonts w:ascii="Times New Roman" w:hAnsi="Times New Roman"/>
                <w:lang w:eastAsia="ar-SA"/>
              </w:rPr>
            </w:pPr>
            <w:r w:rsidRPr="00101368">
              <w:rPr>
                <w:rFonts w:ascii="Times New Roman" w:hAnsi="Times New Roman"/>
                <w:lang w:eastAsia="ar-SA"/>
              </w:rPr>
              <w:t>______________________________________</w:t>
            </w:r>
          </w:p>
          <w:p w:rsidR="000C7FC0" w:rsidRPr="00101368" w:rsidRDefault="000C7FC0" w:rsidP="00EB7728">
            <w:pPr>
              <w:widowControl w:val="0"/>
              <w:suppressAutoHyphens/>
              <w:spacing w:after="120" w:line="240" w:lineRule="auto"/>
              <w:rPr>
                <w:rFonts w:ascii="Times New Roman" w:hAnsi="Times New Roman"/>
                <w:lang w:eastAsia="ar-SA"/>
              </w:rPr>
            </w:pPr>
            <w:r w:rsidRPr="00101368">
              <w:rPr>
                <w:rFonts w:ascii="Times New Roman" w:hAnsi="Times New Roman"/>
                <w:lang w:eastAsia="ar-SA"/>
              </w:rPr>
              <w:t>______________________________________</w:t>
            </w:r>
          </w:p>
          <w:p w:rsidR="000C7FC0" w:rsidRPr="00101368" w:rsidRDefault="000C7FC0" w:rsidP="00EB7728">
            <w:pPr>
              <w:widowControl w:val="0"/>
              <w:suppressAutoHyphens/>
              <w:spacing w:after="120" w:line="240" w:lineRule="auto"/>
              <w:rPr>
                <w:rFonts w:ascii="Times New Roman" w:hAnsi="Times New Roman"/>
                <w:lang w:eastAsia="ar-SA"/>
              </w:rPr>
            </w:pPr>
            <w:r w:rsidRPr="00101368">
              <w:rPr>
                <w:rFonts w:ascii="Times New Roman" w:hAnsi="Times New Roman"/>
                <w:lang w:eastAsia="ar-SA"/>
              </w:rPr>
              <w:t>______________________________________</w:t>
            </w:r>
          </w:p>
        </w:tc>
        <w:tc>
          <w:tcPr>
            <w:tcW w:w="4615" w:type="dxa"/>
            <w:hideMark/>
          </w:tcPr>
          <w:p w:rsidR="000C7FC0" w:rsidRPr="00101368" w:rsidRDefault="005B113C" w:rsidP="00463E16">
            <w:pPr>
              <w:widowControl w:val="0"/>
              <w:suppressAutoHyphens/>
              <w:snapToGrid w:val="0"/>
              <w:spacing w:after="0" w:line="240" w:lineRule="auto"/>
              <w:ind w:firstLine="33"/>
              <w:jc w:val="both"/>
              <w:rPr>
                <w:rFonts w:ascii="Times New Roman" w:hAnsi="Times New Roman"/>
                <w:lang w:eastAsia="ar-SA"/>
              </w:rPr>
            </w:pPr>
            <w:r>
              <w:rPr>
                <w:rFonts w:ascii="Times New Roman" w:hAnsi="Times New Roman"/>
                <w:lang w:eastAsia="ar-SA"/>
              </w:rPr>
              <w:t xml:space="preserve">ООО «Обслуживающая организация </w:t>
            </w:r>
          </w:p>
          <w:p w:rsidR="000C7FC0" w:rsidRPr="00101368" w:rsidRDefault="005B113C" w:rsidP="00463E16">
            <w:pPr>
              <w:widowControl w:val="0"/>
              <w:suppressAutoHyphens/>
              <w:snapToGrid w:val="0"/>
              <w:spacing w:after="0" w:line="240" w:lineRule="auto"/>
              <w:ind w:firstLine="33"/>
              <w:jc w:val="both"/>
              <w:rPr>
                <w:rFonts w:ascii="Times New Roman" w:hAnsi="Times New Roman"/>
                <w:lang w:eastAsia="ar-SA"/>
              </w:rPr>
            </w:pPr>
            <w:r>
              <w:rPr>
                <w:rFonts w:ascii="Times New Roman" w:hAnsi="Times New Roman"/>
                <w:lang w:eastAsia="ar-SA"/>
              </w:rPr>
              <w:t>«Родной район»</w:t>
            </w:r>
          </w:p>
          <w:p w:rsidR="000C7FC0" w:rsidRPr="00101368" w:rsidRDefault="000C7FC0" w:rsidP="00463E16">
            <w:pPr>
              <w:widowControl w:val="0"/>
              <w:suppressAutoHyphens/>
              <w:snapToGrid w:val="0"/>
              <w:spacing w:after="0" w:line="240" w:lineRule="auto"/>
              <w:jc w:val="both"/>
              <w:rPr>
                <w:rFonts w:ascii="Times New Roman" w:hAnsi="Times New Roman"/>
                <w:lang w:eastAsia="ar-SA"/>
              </w:rPr>
            </w:pPr>
            <w:r w:rsidRPr="00101368">
              <w:rPr>
                <w:rFonts w:ascii="Times New Roman" w:hAnsi="Times New Roman"/>
                <w:lang w:eastAsia="ar-SA"/>
              </w:rPr>
              <w:t>Адрес:</w:t>
            </w:r>
            <w:r w:rsidR="005B113C">
              <w:rPr>
                <w:rFonts w:ascii="Times New Roman" w:hAnsi="Times New Roman"/>
                <w:lang w:eastAsia="ar-SA"/>
              </w:rPr>
              <w:t xml:space="preserve"> г. Ярославль, ул. Звездная, д.37,кор.2</w:t>
            </w:r>
          </w:p>
          <w:p w:rsidR="000C7FC0" w:rsidRPr="00101368" w:rsidRDefault="000C7FC0" w:rsidP="00463E16">
            <w:pPr>
              <w:widowControl w:val="0"/>
              <w:suppressAutoHyphens/>
              <w:snapToGrid w:val="0"/>
              <w:spacing w:after="0" w:line="240" w:lineRule="auto"/>
              <w:jc w:val="both"/>
              <w:rPr>
                <w:rFonts w:ascii="Times New Roman" w:hAnsi="Times New Roman"/>
                <w:lang w:eastAsia="ar-SA"/>
              </w:rPr>
            </w:pPr>
            <w:r w:rsidRPr="00101368">
              <w:rPr>
                <w:rFonts w:ascii="Times New Roman" w:hAnsi="Times New Roman"/>
                <w:lang w:eastAsia="ar-SA"/>
              </w:rPr>
              <w:t xml:space="preserve">Телефон: </w:t>
            </w:r>
            <w:r w:rsidR="005B113C">
              <w:rPr>
                <w:rFonts w:ascii="Times New Roman" w:hAnsi="Times New Roman"/>
                <w:lang w:eastAsia="ar-SA"/>
              </w:rPr>
              <w:t>8 915 960 5175, 8 920 119 7511</w:t>
            </w:r>
          </w:p>
        </w:tc>
      </w:tr>
      <w:tr w:rsidR="000C7FC0" w:rsidRPr="00101368" w:rsidTr="005B113C">
        <w:trPr>
          <w:gridAfter w:val="1"/>
          <w:wAfter w:w="675" w:type="dxa"/>
          <w:trHeight w:val="1205"/>
        </w:trPr>
        <w:tc>
          <w:tcPr>
            <w:tcW w:w="5274" w:type="dxa"/>
            <w:hideMark/>
          </w:tcPr>
          <w:p w:rsidR="000C7FC0" w:rsidRPr="00101368" w:rsidRDefault="000C7FC0" w:rsidP="00EB7728">
            <w:pPr>
              <w:widowControl w:val="0"/>
              <w:suppressAutoHyphens/>
              <w:spacing w:after="120" w:line="240" w:lineRule="auto"/>
              <w:rPr>
                <w:rFonts w:ascii="Times New Roman" w:hAnsi="Times New Roman"/>
                <w:lang w:eastAsia="ar-SA"/>
              </w:rPr>
            </w:pPr>
          </w:p>
          <w:p w:rsidR="000C7FC0" w:rsidRPr="00101368" w:rsidRDefault="000C7FC0" w:rsidP="00EB7728">
            <w:pPr>
              <w:rPr>
                <w:rFonts w:ascii="Times New Roman" w:hAnsi="Times New Roman"/>
                <w:lang w:eastAsia="ar-SA"/>
              </w:rPr>
            </w:pPr>
          </w:p>
        </w:tc>
        <w:tc>
          <w:tcPr>
            <w:tcW w:w="4615" w:type="dxa"/>
          </w:tcPr>
          <w:p w:rsidR="000C7FC0" w:rsidRPr="00101368" w:rsidRDefault="000C7FC0" w:rsidP="00463E16">
            <w:pPr>
              <w:snapToGrid w:val="0"/>
              <w:spacing w:after="0" w:line="240" w:lineRule="auto"/>
              <w:jc w:val="both"/>
              <w:rPr>
                <w:rFonts w:ascii="Times New Roman" w:hAnsi="Times New Roman"/>
                <w:lang w:eastAsia="ar-SA"/>
              </w:rPr>
            </w:pPr>
            <w:r w:rsidRPr="00101368">
              <w:rPr>
                <w:rFonts w:ascii="Times New Roman" w:hAnsi="Times New Roman"/>
                <w:lang w:eastAsia="ar-SA"/>
              </w:rPr>
              <w:t xml:space="preserve">ИНН/КПП </w:t>
            </w:r>
            <w:r w:rsidR="005B113C">
              <w:rPr>
                <w:rFonts w:ascii="Times New Roman" w:hAnsi="Times New Roman"/>
                <w:lang w:eastAsia="ar-SA"/>
              </w:rPr>
              <w:t>7604246610/760401001</w:t>
            </w:r>
          </w:p>
          <w:p w:rsidR="000C7FC0" w:rsidRDefault="000C7FC0" w:rsidP="00463E16">
            <w:pPr>
              <w:spacing w:after="0" w:line="240" w:lineRule="auto"/>
              <w:jc w:val="both"/>
              <w:rPr>
                <w:rFonts w:ascii="Times New Roman" w:hAnsi="Times New Roman"/>
                <w:lang w:eastAsia="ar-SA"/>
              </w:rPr>
            </w:pPr>
            <w:r w:rsidRPr="00101368">
              <w:rPr>
                <w:rFonts w:ascii="Times New Roman" w:hAnsi="Times New Roman"/>
                <w:lang w:eastAsia="ar-SA"/>
              </w:rPr>
              <w:t>Расчетный</w:t>
            </w:r>
            <w:r w:rsidR="005B113C">
              <w:rPr>
                <w:rFonts w:ascii="Times New Roman" w:hAnsi="Times New Roman"/>
                <w:lang w:eastAsia="ar-SA"/>
              </w:rPr>
              <w:t xml:space="preserve"> </w:t>
            </w:r>
            <w:r w:rsidRPr="00101368">
              <w:rPr>
                <w:rFonts w:ascii="Times New Roman" w:hAnsi="Times New Roman"/>
                <w:lang w:eastAsia="ar-SA"/>
              </w:rPr>
              <w:t>счет</w:t>
            </w:r>
            <w:r w:rsidR="005B113C">
              <w:rPr>
                <w:rFonts w:ascii="Times New Roman" w:hAnsi="Times New Roman"/>
                <w:lang w:eastAsia="ar-SA"/>
              </w:rPr>
              <w:t xml:space="preserve">: 40702810577030000751 в СЕВЕРНОМ БАНКЕ </w:t>
            </w:r>
            <w:r w:rsidR="00463E16">
              <w:rPr>
                <w:rFonts w:ascii="Times New Roman" w:hAnsi="Times New Roman"/>
                <w:lang w:eastAsia="ar-SA"/>
              </w:rPr>
              <w:t>СБЕРБАНКА РОССИИ</w:t>
            </w:r>
          </w:p>
          <w:p w:rsidR="005B113C" w:rsidRDefault="005B113C" w:rsidP="00463E16">
            <w:pPr>
              <w:spacing w:after="0" w:line="240" w:lineRule="auto"/>
              <w:jc w:val="both"/>
              <w:rPr>
                <w:rFonts w:ascii="Times New Roman" w:hAnsi="Times New Roman"/>
                <w:lang w:eastAsia="ar-SA"/>
              </w:rPr>
            </w:pPr>
            <w:proofErr w:type="spellStart"/>
            <w:r>
              <w:rPr>
                <w:rFonts w:ascii="Times New Roman" w:hAnsi="Times New Roman"/>
                <w:lang w:eastAsia="ar-SA"/>
              </w:rPr>
              <w:t>Кор</w:t>
            </w:r>
            <w:proofErr w:type="spellEnd"/>
            <w:r>
              <w:rPr>
                <w:rFonts w:ascii="Times New Roman" w:hAnsi="Times New Roman"/>
                <w:lang w:eastAsia="ar-SA"/>
              </w:rPr>
              <w:t>/счет: 301018105002000000670,</w:t>
            </w:r>
          </w:p>
          <w:p w:rsidR="005B113C" w:rsidRPr="00101368" w:rsidRDefault="005B113C" w:rsidP="00463E16">
            <w:pPr>
              <w:spacing w:after="0" w:line="240" w:lineRule="auto"/>
              <w:jc w:val="both"/>
              <w:rPr>
                <w:rFonts w:ascii="Times New Roman" w:hAnsi="Times New Roman"/>
                <w:sz w:val="16"/>
                <w:szCs w:val="16"/>
                <w:lang w:eastAsia="ar-SA"/>
              </w:rPr>
            </w:pPr>
            <w:r>
              <w:rPr>
                <w:rFonts w:ascii="Times New Roman" w:hAnsi="Times New Roman"/>
                <w:lang w:eastAsia="ar-SA"/>
              </w:rPr>
              <w:t>БИК 047888670</w:t>
            </w:r>
          </w:p>
        </w:tc>
      </w:tr>
      <w:tr w:rsidR="000C7FC0" w:rsidRPr="00101368" w:rsidTr="00EB7728">
        <w:trPr>
          <w:trHeight w:val="70"/>
        </w:trPr>
        <w:tc>
          <w:tcPr>
            <w:tcW w:w="5274" w:type="dxa"/>
            <w:hideMark/>
          </w:tcPr>
          <w:p w:rsidR="000C7FC0" w:rsidRPr="00101368" w:rsidRDefault="000C7FC0" w:rsidP="00EB7728">
            <w:pPr>
              <w:widowControl w:val="0"/>
              <w:suppressAutoHyphens/>
              <w:snapToGrid w:val="0"/>
              <w:spacing w:after="0" w:line="240" w:lineRule="auto"/>
              <w:rPr>
                <w:rFonts w:ascii="Times New Roman" w:hAnsi="Times New Roman"/>
                <w:bCs/>
                <w:sz w:val="24"/>
                <w:szCs w:val="24"/>
                <w:lang w:eastAsia="ar-SA"/>
              </w:rPr>
            </w:pPr>
            <w:r w:rsidRPr="00101368">
              <w:rPr>
                <w:rFonts w:ascii="Times New Roman" w:hAnsi="Times New Roman"/>
                <w:bCs/>
                <w:sz w:val="24"/>
                <w:szCs w:val="24"/>
                <w:lang w:eastAsia="ar-SA"/>
              </w:rPr>
              <w:t xml:space="preserve"> ____________________________ (ФИО)</w:t>
            </w:r>
          </w:p>
        </w:tc>
        <w:tc>
          <w:tcPr>
            <w:tcW w:w="5290" w:type="dxa"/>
            <w:gridSpan w:val="2"/>
          </w:tcPr>
          <w:p w:rsidR="000C7FC0" w:rsidRPr="00101368" w:rsidRDefault="000C7FC0" w:rsidP="00463E16">
            <w:pPr>
              <w:keepNext/>
              <w:snapToGrid w:val="0"/>
              <w:spacing w:after="0" w:line="240" w:lineRule="auto"/>
              <w:outlineLvl w:val="1"/>
              <w:rPr>
                <w:rFonts w:ascii="Times New Roman" w:hAnsi="Times New Roman"/>
                <w:bCs/>
                <w:iCs/>
                <w:sz w:val="24"/>
                <w:szCs w:val="24"/>
                <w:lang w:eastAsia="ar-SA"/>
              </w:rPr>
            </w:pPr>
            <w:r w:rsidRPr="00101368">
              <w:rPr>
                <w:rFonts w:ascii="Times New Roman" w:hAnsi="Times New Roman"/>
                <w:bCs/>
                <w:iCs/>
                <w:sz w:val="24"/>
                <w:szCs w:val="24"/>
                <w:lang w:eastAsia="ar-SA"/>
              </w:rPr>
              <w:t>Руководитель</w:t>
            </w:r>
          </w:p>
          <w:p w:rsidR="000C7FC0" w:rsidRPr="00463E16" w:rsidRDefault="000C7FC0" w:rsidP="00463E16">
            <w:pPr>
              <w:keepNext/>
              <w:snapToGrid w:val="0"/>
              <w:spacing w:after="0" w:line="240" w:lineRule="auto"/>
              <w:outlineLvl w:val="1"/>
              <w:rPr>
                <w:rFonts w:ascii="Times New Roman" w:hAnsi="Times New Roman"/>
                <w:bCs/>
                <w:iCs/>
                <w:sz w:val="24"/>
                <w:szCs w:val="24"/>
                <w:lang w:eastAsia="ar-SA"/>
              </w:rPr>
            </w:pPr>
            <w:proofErr w:type="spellStart"/>
            <w:r w:rsidRPr="00101368">
              <w:rPr>
                <w:rFonts w:ascii="Times New Roman" w:hAnsi="Times New Roman"/>
                <w:bCs/>
                <w:i/>
                <w:iCs/>
                <w:sz w:val="24"/>
                <w:szCs w:val="24"/>
                <w:lang w:eastAsia="ar-SA"/>
              </w:rPr>
              <w:t>_____________________</w:t>
            </w:r>
            <w:r w:rsidR="00463E16">
              <w:rPr>
                <w:rFonts w:ascii="Times New Roman" w:hAnsi="Times New Roman"/>
                <w:bCs/>
                <w:iCs/>
                <w:sz w:val="24"/>
                <w:szCs w:val="24"/>
                <w:lang w:eastAsia="ar-SA"/>
              </w:rPr>
              <w:t>С.И.Ефременкова</w:t>
            </w:r>
            <w:proofErr w:type="spellEnd"/>
          </w:p>
        </w:tc>
      </w:tr>
      <w:tr w:rsidR="000C7FC0" w:rsidRPr="00101368" w:rsidTr="00EB7728">
        <w:trPr>
          <w:trHeight w:val="374"/>
        </w:trPr>
        <w:tc>
          <w:tcPr>
            <w:tcW w:w="5274" w:type="dxa"/>
          </w:tcPr>
          <w:p w:rsidR="000C7FC0" w:rsidRPr="00101368" w:rsidRDefault="000C7FC0" w:rsidP="00EB7728">
            <w:pPr>
              <w:widowControl w:val="0"/>
              <w:suppressAutoHyphens/>
              <w:snapToGrid w:val="0"/>
              <w:rPr>
                <w:rFonts w:ascii="Times New Roman" w:hAnsi="Times New Roman"/>
                <w:sz w:val="20"/>
                <w:szCs w:val="20"/>
                <w:lang w:eastAsia="ar-SA"/>
              </w:rPr>
            </w:pPr>
            <w:r w:rsidRPr="00101368">
              <w:rPr>
                <w:rFonts w:ascii="Times New Roman" w:hAnsi="Times New Roman"/>
                <w:lang w:eastAsia="ar-SA"/>
              </w:rPr>
              <w:t xml:space="preserve">                    </w:t>
            </w:r>
            <w:r w:rsidRPr="00101368">
              <w:rPr>
                <w:rFonts w:ascii="Times New Roman" w:hAnsi="Times New Roman"/>
                <w:sz w:val="20"/>
                <w:szCs w:val="20"/>
                <w:lang w:eastAsia="ar-SA"/>
              </w:rPr>
              <w:t>(подпись)</w:t>
            </w:r>
          </w:p>
        </w:tc>
        <w:tc>
          <w:tcPr>
            <w:tcW w:w="5290" w:type="dxa"/>
            <w:gridSpan w:val="2"/>
          </w:tcPr>
          <w:p w:rsidR="000C7FC0" w:rsidRPr="00101368" w:rsidRDefault="000C7FC0" w:rsidP="00EB7728">
            <w:pPr>
              <w:widowControl w:val="0"/>
              <w:suppressAutoHyphens/>
              <w:snapToGrid w:val="0"/>
              <w:jc w:val="both"/>
              <w:rPr>
                <w:rFonts w:ascii="Times New Roman" w:hAnsi="Times New Roman"/>
                <w:sz w:val="20"/>
                <w:szCs w:val="20"/>
                <w:lang w:eastAsia="ar-SA"/>
              </w:rPr>
            </w:pPr>
            <w:r w:rsidRPr="00101368">
              <w:rPr>
                <w:rFonts w:ascii="Times New Roman" w:hAnsi="Times New Roman"/>
                <w:sz w:val="20"/>
                <w:szCs w:val="20"/>
                <w:lang w:eastAsia="ar-SA"/>
              </w:rPr>
              <w:t xml:space="preserve">                        (подпись)</w:t>
            </w:r>
          </w:p>
        </w:tc>
      </w:tr>
    </w:tbl>
    <w:p w:rsidR="000C7FC0" w:rsidRPr="00101368" w:rsidRDefault="000C7FC0" w:rsidP="000C7FC0">
      <w:pPr>
        <w:spacing w:after="0" w:line="240" w:lineRule="auto"/>
        <w:ind w:left="540" w:firstLine="5040"/>
        <w:rPr>
          <w:rFonts w:ascii="Times New Roman" w:hAnsi="Times New Roman"/>
        </w:rPr>
      </w:pPr>
      <w:r w:rsidRPr="00101368">
        <w:rPr>
          <w:rFonts w:ascii="Times New Roman" w:hAnsi="Times New Roman"/>
        </w:rPr>
        <w:t xml:space="preserve">                 </w:t>
      </w:r>
    </w:p>
    <w:p w:rsidR="000C7FC0" w:rsidRDefault="000C7FC0" w:rsidP="000C7FC0">
      <w:pPr>
        <w:spacing w:after="0" w:line="240" w:lineRule="auto"/>
        <w:ind w:left="540" w:firstLine="5040"/>
        <w:rPr>
          <w:rFonts w:ascii="Times New Roman" w:hAnsi="Times New Roman"/>
        </w:rPr>
      </w:pPr>
      <w:r w:rsidRPr="00101368">
        <w:rPr>
          <w:rFonts w:ascii="Times New Roman" w:hAnsi="Times New Roman"/>
        </w:rPr>
        <w:t xml:space="preserve">            </w:t>
      </w:r>
    </w:p>
    <w:p w:rsidR="000C7FC0" w:rsidRDefault="000C7FC0" w:rsidP="000C7FC0">
      <w:pPr>
        <w:spacing w:after="0" w:line="240" w:lineRule="auto"/>
        <w:ind w:left="540" w:firstLine="5040"/>
        <w:rPr>
          <w:rFonts w:ascii="Times New Roman" w:hAnsi="Times New Roman"/>
        </w:rPr>
      </w:pPr>
    </w:p>
    <w:p w:rsidR="000C7FC0" w:rsidRDefault="000C7FC0" w:rsidP="000C7FC0">
      <w:pPr>
        <w:spacing w:after="0" w:line="240" w:lineRule="auto"/>
        <w:ind w:left="540" w:firstLine="5040"/>
        <w:rPr>
          <w:rFonts w:ascii="Times New Roman" w:hAnsi="Times New Roman"/>
        </w:rPr>
      </w:pPr>
    </w:p>
    <w:p w:rsidR="000C7FC0" w:rsidRDefault="000C7FC0" w:rsidP="000C7FC0">
      <w:pPr>
        <w:spacing w:after="0" w:line="240" w:lineRule="auto"/>
        <w:ind w:left="540" w:firstLine="5040"/>
        <w:rPr>
          <w:rFonts w:ascii="Times New Roman" w:hAnsi="Times New Roman"/>
        </w:rPr>
      </w:pPr>
    </w:p>
    <w:p w:rsidR="000C7FC0" w:rsidRDefault="000C7FC0" w:rsidP="000C7FC0">
      <w:pPr>
        <w:spacing w:after="0" w:line="240" w:lineRule="auto"/>
        <w:ind w:left="540" w:firstLine="5040"/>
        <w:rPr>
          <w:rFonts w:ascii="Times New Roman" w:hAnsi="Times New Roman"/>
        </w:rPr>
      </w:pPr>
    </w:p>
    <w:p w:rsidR="000C7FC0" w:rsidRDefault="000C7FC0" w:rsidP="000C7FC0">
      <w:pPr>
        <w:spacing w:after="0" w:line="240" w:lineRule="auto"/>
        <w:ind w:left="540" w:firstLine="5040"/>
        <w:rPr>
          <w:rFonts w:ascii="Times New Roman" w:hAnsi="Times New Roman"/>
        </w:rPr>
      </w:pPr>
    </w:p>
    <w:p w:rsidR="000C7FC0" w:rsidRDefault="000C7FC0" w:rsidP="000C7FC0">
      <w:pPr>
        <w:spacing w:after="0" w:line="240" w:lineRule="auto"/>
        <w:ind w:left="540" w:firstLine="5040"/>
        <w:rPr>
          <w:rFonts w:ascii="Times New Roman" w:hAnsi="Times New Roman"/>
        </w:rPr>
      </w:pPr>
    </w:p>
    <w:p w:rsidR="000C7FC0" w:rsidRDefault="000C7FC0" w:rsidP="000C7FC0">
      <w:pPr>
        <w:spacing w:after="0" w:line="240" w:lineRule="auto"/>
        <w:ind w:left="540" w:firstLine="5040"/>
        <w:rPr>
          <w:rFonts w:ascii="Times New Roman" w:hAnsi="Times New Roman"/>
        </w:rPr>
      </w:pPr>
    </w:p>
    <w:p w:rsidR="000C7FC0" w:rsidRDefault="000C7FC0" w:rsidP="000C7FC0">
      <w:pPr>
        <w:spacing w:after="0" w:line="240" w:lineRule="auto"/>
        <w:ind w:left="540" w:firstLine="5040"/>
        <w:rPr>
          <w:rFonts w:ascii="Times New Roman" w:hAnsi="Times New Roman"/>
        </w:rPr>
      </w:pPr>
      <w:r>
        <w:rPr>
          <w:rFonts w:ascii="Times New Roman" w:hAnsi="Times New Roman"/>
        </w:rPr>
        <w:t xml:space="preserve">            </w:t>
      </w:r>
    </w:p>
    <w:p w:rsidR="000C7FC0" w:rsidRDefault="000C7FC0" w:rsidP="000C7FC0">
      <w:pPr>
        <w:spacing w:after="0" w:line="240" w:lineRule="auto"/>
        <w:ind w:left="540" w:firstLine="5040"/>
        <w:rPr>
          <w:rFonts w:ascii="Times New Roman" w:hAnsi="Times New Roman"/>
        </w:rPr>
      </w:pPr>
    </w:p>
    <w:p w:rsidR="00463E16" w:rsidRDefault="00463E16" w:rsidP="000C7FC0">
      <w:pPr>
        <w:spacing w:after="0" w:line="240" w:lineRule="auto"/>
        <w:ind w:left="540" w:firstLine="5040"/>
        <w:rPr>
          <w:rFonts w:ascii="Times New Roman" w:hAnsi="Times New Roman"/>
        </w:rPr>
      </w:pPr>
    </w:p>
    <w:p w:rsidR="00463E16" w:rsidRDefault="00463E16" w:rsidP="000C7FC0">
      <w:pPr>
        <w:spacing w:after="0" w:line="240" w:lineRule="auto"/>
        <w:ind w:left="540" w:firstLine="5040"/>
        <w:rPr>
          <w:rFonts w:ascii="Times New Roman" w:hAnsi="Times New Roman"/>
        </w:rPr>
      </w:pPr>
    </w:p>
    <w:p w:rsidR="00463E16" w:rsidRDefault="00463E16" w:rsidP="000C7FC0">
      <w:pPr>
        <w:spacing w:after="0" w:line="240" w:lineRule="auto"/>
        <w:ind w:left="540" w:firstLine="5040"/>
        <w:rPr>
          <w:rFonts w:ascii="Times New Roman" w:hAnsi="Times New Roman"/>
        </w:rPr>
      </w:pPr>
    </w:p>
    <w:p w:rsidR="00463E16" w:rsidRDefault="00463E16" w:rsidP="000C7FC0">
      <w:pPr>
        <w:spacing w:after="0" w:line="240" w:lineRule="auto"/>
        <w:ind w:left="540" w:firstLine="5040"/>
        <w:rPr>
          <w:rFonts w:ascii="Times New Roman" w:hAnsi="Times New Roman"/>
        </w:rPr>
      </w:pPr>
    </w:p>
    <w:p w:rsidR="00463E16" w:rsidRDefault="00463E16" w:rsidP="000C7FC0">
      <w:pPr>
        <w:spacing w:after="0" w:line="240" w:lineRule="auto"/>
        <w:ind w:left="540" w:firstLine="5040"/>
        <w:rPr>
          <w:rFonts w:ascii="Times New Roman" w:hAnsi="Times New Roman"/>
        </w:rPr>
      </w:pPr>
    </w:p>
    <w:p w:rsidR="00463E16" w:rsidRDefault="00463E16" w:rsidP="000C7FC0">
      <w:pPr>
        <w:spacing w:after="0" w:line="240" w:lineRule="auto"/>
        <w:ind w:left="540" w:firstLine="5040"/>
        <w:rPr>
          <w:rFonts w:ascii="Times New Roman" w:hAnsi="Times New Roman"/>
        </w:rPr>
      </w:pPr>
    </w:p>
    <w:p w:rsidR="00463E16" w:rsidRDefault="00463E16" w:rsidP="000C7FC0">
      <w:pPr>
        <w:spacing w:after="0" w:line="240" w:lineRule="auto"/>
        <w:ind w:left="540" w:firstLine="5040"/>
        <w:rPr>
          <w:rFonts w:ascii="Times New Roman" w:hAnsi="Times New Roman"/>
        </w:rPr>
      </w:pPr>
    </w:p>
    <w:p w:rsidR="00463E16" w:rsidRDefault="00463E16" w:rsidP="000C7FC0">
      <w:pPr>
        <w:spacing w:after="0" w:line="240" w:lineRule="auto"/>
        <w:ind w:left="540" w:firstLine="5040"/>
        <w:rPr>
          <w:rFonts w:ascii="Times New Roman" w:hAnsi="Times New Roman"/>
        </w:rPr>
      </w:pPr>
    </w:p>
    <w:p w:rsidR="00463E16" w:rsidRDefault="00463E16" w:rsidP="000C7FC0">
      <w:pPr>
        <w:spacing w:after="0" w:line="240" w:lineRule="auto"/>
        <w:ind w:left="540" w:firstLine="5040"/>
        <w:rPr>
          <w:rFonts w:ascii="Times New Roman" w:hAnsi="Times New Roman"/>
        </w:rPr>
      </w:pPr>
    </w:p>
    <w:p w:rsidR="00463E16" w:rsidRDefault="00463E16" w:rsidP="000C7FC0">
      <w:pPr>
        <w:spacing w:after="0" w:line="240" w:lineRule="auto"/>
        <w:ind w:left="540" w:firstLine="5040"/>
        <w:rPr>
          <w:rFonts w:ascii="Times New Roman" w:hAnsi="Times New Roman"/>
        </w:rPr>
      </w:pPr>
    </w:p>
    <w:p w:rsidR="00463E16" w:rsidRDefault="00463E16" w:rsidP="000C7FC0">
      <w:pPr>
        <w:spacing w:after="0" w:line="240" w:lineRule="auto"/>
        <w:ind w:left="540" w:firstLine="5040"/>
        <w:rPr>
          <w:rFonts w:ascii="Times New Roman" w:hAnsi="Times New Roman"/>
        </w:rPr>
      </w:pPr>
    </w:p>
    <w:p w:rsidR="00463E16" w:rsidRDefault="00463E16" w:rsidP="000C7FC0">
      <w:pPr>
        <w:spacing w:after="0" w:line="240" w:lineRule="auto"/>
        <w:ind w:left="540" w:firstLine="5040"/>
        <w:rPr>
          <w:rFonts w:ascii="Times New Roman" w:hAnsi="Times New Roman"/>
        </w:rPr>
      </w:pPr>
    </w:p>
    <w:p w:rsidR="000C7FC0" w:rsidRDefault="000C7FC0" w:rsidP="000C7FC0">
      <w:pPr>
        <w:spacing w:after="0" w:line="240" w:lineRule="auto"/>
        <w:ind w:left="540" w:firstLine="5040"/>
        <w:rPr>
          <w:rFonts w:ascii="Times New Roman" w:hAnsi="Times New Roman"/>
        </w:rPr>
      </w:pPr>
    </w:p>
    <w:p w:rsidR="000C7FC0" w:rsidRDefault="000C7FC0" w:rsidP="000C7FC0">
      <w:pPr>
        <w:spacing w:after="0" w:line="240" w:lineRule="auto"/>
        <w:ind w:left="540" w:firstLine="5040"/>
        <w:rPr>
          <w:rFonts w:ascii="Times New Roman" w:hAnsi="Times New Roman"/>
        </w:rPr>
      </w:pPr>
    </w:p>
    <w:p w:rsidR="00431E84" w:rsidRDefault="000C7FC0" w:rsidP="000C7FC0">
      <w:pPr>
        <w:spacing w:after="0" w:line="240" w:lineRule="auto"/>
        <w:ind w:left="540" w:firstLine="5040"/>
        <w:rPr>
          <w:rFonts w:ascii="Times New Roman" w:hAnsi="Times New Roman"/>
        </w:rPr>
      </w:pPr>
      <w:r>
        <w:rPr>
          <w:rFonts w:ascii="Times New Roman" w:hAnsi="Times New Roman"/>
        </w:rPr>
        <w:t xml:space="preserve">    </w:t>
      </w:r>
    </w:p>
    <w:p w:rsidR="00431E84" w:rsidRDefault="00431E84" w:rsidP="000C7FC0">
      <w:pPr>
        <w:spacing w:after="0" w:line="240" w:lineRule="auto"/>
        <w:ind w:left="540" w:firstLine="5040"/>
        <w:rPr>
          <w:rFonts w:ascii="Times New Roman" w:hAnsi="Times New Roman"/>
        </w:rPr>
      </w:pPr>
    </w:p>
    <w:p w:rsidR="00431E84" w:rsidRDefault="00431E84" w:rsidP="000C7FC0">
      <w:pPr>
        <w:spacing w:after="0" w:line="240" w:lineRule="auto"/>
        <w:ind w:left="540" w:firstLine="5040"/>
        <w:rPr>
          <w:rFonts w:ascii="Times New Roman" w:hAnsi="Times New Roman"/>
        </w:rPr>
      </w:pPr>
    </w:p>
    <w:p w:rsidR="00431E84" w:rsidRDefault="00431E84" w:rsidP="000C7FC0">
      <w:pPr>
        <w:spacing w:after="0" w:line="240" w:lineRule="auto"/>
        <w:ind w:left="540" w:firstLine="5040"/>
        <w:rPr>
          <w:rFonts w:ascii="Times New Roman" w:hAnsi="Times New Roman"/>
        </w:rPr>
      </w:pPr>
    </w:p>
    <w:p w:rsidR="000C7FC0" w:rsidRPr="00101368" w:rsidRDefault="00431E84" w:rsidP="000C7FC0">
      <w:pPr>
        <w:spacing w:after="0" w:line="240" w:lineRule="auto"/>
        <w:ind w:left="540" w:firstLine="5040"/>
        <w:rPr>
          <w:rFonts w:ascii="Times New Roman" w:hAnsi="Times New Roman"/>
        </w:rPr>
      </w:pPr>
      <w:r>
        <w:rPr>
          <w:rFonts w:ascii="Times New Roman" w:hAnsi="Times New Roman"/>
        </w:rPr>
        <w:t xml:space="preserve">    </w:t>
      </w:r>
      <w:r w:rsidR="000C7FC0" w:rsidRPr="00101368">
        <w:rPr>
          <w:rFonts w:ascii="Times New Roman" w:hAnsi="Times New Roman"/>
        </w:rPr>
        <w:t xml:space="preserve">Приложение </w:t>
      </w:r>
      <w:r w:rsidR="000C7FC0">
        <w:rPr>
          <w:rFonts w:ascii="Times New Roman" w:hAnsi="Times New Roman"/>
        </w:rPr>
        <w:t xml:space="preserve">№ </w:t>
      </w:r>
      <w:r w:rsidR="000C7FC0" w:rsidRPr="00101368">
        <w:rPr>
          <w:rFonts w:ascii="Times New Roman" w:hAnsi="Times New Roman"/>
        </w:rPr>
        <w:t>1</w:t>
      </w:r>
    </w:p>
    <w:p w:rsidR="000C7FC0" w:rsidRDefault="000C7FC0" w:rsidP="00463E16">
      <w:pPr>
        <w:autoSpaceDE w:val="0"/>
        <w:autoSpaceDN w:val="0"/>
        <w:adjustRightInd w:val="0"/>
        <w:spacing w:after="0" w:line="240" w:lineRule="auto"/>
        <w:ind w:left="4248" w:firstLine="1564"/>
        <w:rPr>
          <w:rFonts w:ascii="Times New Roman" w:hAnsi="Times New Roman"/>
        </w:rPr>
      </w:pPr>
      <w:r w:rsidRPr="00101368">
        <w:rPr>
          <w:rFonts w:ascii="Times New Roman" w:hAnsi="Times New Roman"/>
        </w:rPr>
        <w:t xml:space="preserve">к </w:t>
      </w:r>
      <w:r>
        <w:rPr>
          <w:rFonts w:ascii="Times New Roman" w:hAnsi="Times New Roman"/>
        </w:rPr>
        <w:t xml:space="preserve"> </w:t>
      </w:r>
      <w:r w:rsidRPr="00101368">
        <w:rPr>
          <w:rFonts w:ascii="Times New Roman" w:hAnsi="Times New Roman"/>
        </w:rPr>
        <w:t xml:space="preserve">договору  </w:t>
      </w:r>
      <w:r>
        <w:rPr>
          <w:rFonts w:ascii="Times New Roman" w:hAnsi="Times New Roman"/>
        </w:rPr>
        <w:t>№</w:t>
      </w:r>
      <w:r w:rsidR="00463E16">
        <w:rPr>
          <w:rFonts w:ascii="Times New Roman" w:hAnsi="Times New Roman"/>
        </w:rPr>
        <w:t xml:space="preserve"> </w:t>
      </w:r>
      <w:r w:rsidR="00C050A1">
        <w:rPr>
          <w:rFonts w:ascii="Times New Roman" w:hAnsi="Times New Roman"/>
        </w:rPr>
        <w:t>2</w:t>
      </w:r>
      <w:r w:rsidR="00463E16">
        <w:rPr>
          <w:rFonts w:ascii="Times New Roman" w:hAnsi="Times New Roman"/>
        </w:rPr>
        <w:t xml:space="preserve"> </w:t>
      </w:r>
      <w:r w:rsidRPr="00101368">
        <w:rPr>
          <w:rFonts w:ascii="Times New Roman" w:hAnsi="Times New Roman"/>
        </w:rPr>
        <w:t>от</w:t>
      </w:r>
      <w:r w:rsidR="00463E16">
        <w:rPr>
          <w:rFonts w:ascii="Times New Roman" w:hAnsi="Times New Roman"/>
        </w:rPr>
        <w:t xml:space="preserve"> «___»_____2016г</w:t>
      </w:r>
    </w:p>
    <w:p w:rsidR="000C7FC0" w:rsidRDefault="000C7FC0" w:rsidP="000C7FC0">
      <w:pPr>
        <w:autoSpaceDE w:val="0"/>
        <w:autoSpaceDN w:val="0"/>
        <w:adjustRightInd w:val="0"/>
        <w:spacing w:after="0" w:line="240" w:lineRule="auto"/>
        <w:ind w:left="4248" w:firstLine="2273"/>
        <w:rPr>
          <w:rFonts w:ascii="Times New Roman" w:hAnsi="Times New Roman"/>
        </w:rPr>
      </w:pPr>
    </w:p>
    <w:p w:rsidR="000C7FC0" w:rsidRPr="00101368" w:rsidRDefault="000C7FC0" w:rsidP="000C7FC0">
      <w:pPr>
        <w:autoSpaceDE w:val="0"/>
        <w:autoSpaceDN w:val="0"/>
        <w:adjustRightInd w:val="0"/>
        <w:spacing w:after="0" w:line="240" w:lineRule="auto"/>
        <w:ind w:left="4248" w:firstLine="2273"/>
        <w:rPr>
          <w:rFonts w:ascii="Times New Roman" w:hAnsi="Times New Roman"/>
        </w:rPr>
      </w:pPr>
    </w:p>
    <w:p w:rsidR="000C7FC0" w:rsidRPr="00101368" w:rsidRDefault="000C7FC0" w:rsidP="000C7FC0">
      <w:pPr>
        <w:autoSpaceDE w:val="0"/>
        <w:autoSpaceDN w:val="0"/>
        <w:adjustRightInd w:val="0"/>
        <w:spacing w:after="0" w:line="240" w:lineRule="auto"/>
        <w:ind w:left="4248" w:firstLine="2273"/>
        <w:rPr>
          <w:rFonts w:ascii="Times New Roman" w:hAnsi="Times New Roman"/>
          <w:sz w:val="16"/>
          <w:szCs w:val="16"/>
        </w:rPr>
      </w:pPr>
    </w:p>
    <w:tbl>
      <w:tblPr>
        <w:tblW w:w="94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
        <w:gridCol w:w="1418"/>
        <w:gridCol w:w="1417"/>
        <w:gridCol w:w="1985"/>
        <w:gridCol w:w="1843"/>
        <w:gridCol w:w="1843"/>
      </w:tblGrid>
      <w:tr w:rsidR="000C7FC0" w:rsidRPr="00101368" w:rsidTr="00EB7728">
        <w:tc>
          <w:tcPr>
            <w:tcW w:w="992" w:type="dxa"/>
          </w:tcPr>
          <w:p w:rsidR="000C7FC0" w:rsidRPr="00101368" w:rsidRDefault="000C7FC0" w:rsidP="00EB7728">
            <w:pPr>
              <w:autoSpaceDE w:val="0"/>
              <w:autoSpaceDN w:val="0"/>
              <w:adjustRightInd w:val="0"/>
              <w:spacing w:after="0" w:line="240" w:lineRule="auto"/>
              <w:rPr>
                <w:rFonts w:ascii="Times New Roman" w:hAnsi="Times New Roman"/>
              </w:rPr>
            </w:pPr>
            <w:r w:rsidRPr="00101368">
              <w:rPr>
                <w:rFonts w:ascii="Times New Roman" w:hAnsi="Times New Roman"/>
              </w:rPr>
              <w:t>Ф.И.О.</w:t>
            </w:r>
          </w:p>
        </w:tc>
        <w:tc>
          <w:tcPr>
            <w:tcW w:w="1418" w:type="dxa"/>
          </w:tcPr>
          <w:p w:rsidR="000C7FC0" w:rsidRPr="00101368" w:rsidRDefault="000C7FC0" w:rsidP="00EB7728">
            <w:pPr>
              <w:autoSpaceDE w:val="0"/>
              <w:autoSpaceDN w:val="0"/>
              <w:adjustRightInd w:val="0"/>
              <w:spacing w:after="0" w:line="240" w:lineRule="auto"/>
              <w:rPr>
                <w:rFonts w:ascii="Times New Roman" w:hAnsi="Times New Roman"/>
              </w:rPr>
            </w:pPr>
            <w:r w:rsidRPr="00101368">
              <w:rPr>
                <w:rFonts w:ascii="Times New Roman" w:hAnsi="Times New Roman"/>
              </w:rPr>
              <w:t xml:space="preserve">№ </w:t>
            </w:r>
          </w:p>
          <w:p w:rsidR="000C7FC0" w:rsidRPr="00101368" w:rsidRDefault="000C7FC0" w:rsidP="00EB7728">
            <w:pPr>
              <w:autoSpaceDE w:val="0"/>
              <w:autoSpaceDN w:val="0"/>
              <w:adjustRightInd w:val="0"/>
              <w:spacing w:after="0" w:line="240" w:lineRule="auto"/>
              <w:rPr>
                <w:rFonts w:ascii="Times New Roman" w:hAnsi="Times New Roman"/>
              </w:rPr>
            </w:pPr>
            <w:r w:rsidRPr="00101368">
              <w:rPr>
                <w:rFonts w:ascii="Times New Roman" w:hAnsi="Times New Roman"/>
              </w:rPr>
              <w:t xml:space="preserve">помещения </w:t>
            </w:r>
            <w:r w:rsidRPr="00101368">
              <w:rPr>
                <w:rFonts w:ascii="Times New Roman" w:hAnsi="Times New Roman"/>
              </w:rPr>
              <w:br/>
              <w:t>(квартиры)</w:t>
            </w:r>
          </w:p>
        </w:tc>
        <w:tc>
          <w:tcPr>
            <w:tcW w:w="1417" w:type="dxa"/>
          </w:tcPr>
          <w:p w:rsidR="000C7FC0" w:rsidRPr="00101368" w:rsidRDefault="000C7FC0" w:rsidP="00EB7728">
            <w:pPr>
              <w:autoSpaceDE w:val="0"/>
              <w:autoSpaceDN w:val="0"/>
              <w:adjustRightInd w:val="0"/>
              <w:spacing w:after="0" w:line="240" w:lineRule="auto"/>
              <w:rPr>
                <w:rFonts w:ascii="Times New Roman" w:hAnsi="Times New Roman"/>
              </w:rPr>
            </w:pPr>
            <w:r w:rsidRPr="00101368">
              <w:rPr>
                <w:rFonts w:ascii="Times New Roman" w:hAnsi="Times New Roman"/>
              </w:rPr>
              <w:t>Площадь</w:t>
            </w:r>
          </w:p>
          <w:p w:rsidR="000C7FC0" w:rsidRPr="00101368" w:rsidRDefault="000C7FC0" w:rsidP="00EB7728">
            <w:pPr>
              <w:autoSpaceDE w:val="0"/>
              <w:autoSpaceDN w:val="0"/>
              <w:adjustRightInd w:val="0"/>
              <w:spacing w:after="0" w:line="240" w:lineRule="auto"/>
              <w:rPr>
                <w:rFonts w:ascii="Times New Roman" w:hAnsi="Times New Roman"/>
              </w:rPr>
            </w:pPr>
            <w:r w:rsidRPr="00101368">
              <w:rPr>
                <w:rFonts w:ascii="Times New Roman" w:hAnsi="Times New Roman"/>
              </w:rPr>
              <w:t xml:space="preserve">помещения </w:t>
            </w:r>
            <w:r w:rsidRPr="00101368">
              <w:rPr>
                <w:rFonts w:ascii="Times New Roman" w:hAnsi="Times New Roman"/>
              </w:rPr>
              <w:br/>
              <w:t>(квартиры)</w:t>
            </w:r>
          </w:p>
        </w:tc>
        <w:tc>
          <w:tcPr>
            <w:tcW w:w="1985" w:type="dxa"/>
          </w:tcPr>
          <w:p w:rsidR="000C7FC0" w:rsidRPr="00101368" w:rsidRDefault="000C7FC0" w:rsidP="00EB7728">
            <w:pPr>
              <w:autoSpaceDE w:val="0"/>
              <w:autoSpaceDN w:val="0"/>
              <w:adjustRightInd w:val="0"/>
              <w:spacing w:after="0" w:line="240" w:lineRule="auto"/>
              <w:rPr>
                <w:rFonts w:ascii="Times New Roman" w:hAnsi="Times New Roman"/>
              </w:rPr>
            </w:pPr>
            <w:r w:rsidRPr="00101368">
              <w:rPr>
                <w:rFonts w:ascii="Times New Roman" w:hAnsi="Times New Roman"/>
              </w:rPr>
              <w:t>Доля в праве собственности на общее имущество</w:t>
            </w:r>
          </w:p>
        </w:tc>
        <w:tc>
          <w:tcPr>
            <w:tcW w:w="1843" w:type="dxa"/>
          </w:tcPr>
          <w:p w:rsidR="000C7FC0" w:rsidRPr="00101368" w:rsidRDefault="000C7FC0" w:rsidP="00EB7728">
            <w:pPr>
              <w:autoSpaceDE w:val="0"/>
              <w:autoSpaceDN w:val="0"/>
              <w:adjustRightInd w:val="0"/>
              <w:spacing w:after="0" w:line="240" w:lineRule="auto"/>
              <w:rPr>
                <w:rFonts w:ascii="Times New Roman" w:hAnsi="Times New Roman"/>
              </w:rPr>
            </w:pPr>
            <w:r w:rsidRPr="00101368">
              <w:rPr>
                <w:rFonts w:ascii="Times New Roman" w:hAnsi="Times New Roman"/>
              </w:rPr>
              <w:t>Основание права     собственности</w:t>
            </w:r>
          </w:p>
          <w:p w:rsidR="000C7FC0" w:rsidRPr="00101368" w:rsidRDefault="000C7FC0" w:rsidP="00EB7728">
            <w:pPr>
              <w:autoSpaceDE w:val="0"/>
              <w:autoSpaceDN w:val="0"/>
              <w:adjustRightInd w:val="0"/>
              <w:spacing w:after="0" w:line="240" w:lineRule="auto"/>
              <w:rPr>
                <w:rFonts w:ascii="Times New Roman" w:hAnsi="Times New Roman"/>
              </w:rPr>
            </w:pPr>
            <w:r w:rsidRPr="00101368">
              <w:rPr>
                <w:rFonts w:ascii="Times New Roman" w:hAnsi="Times New Roman"/>
              </w:rPr>
              <w:t xml:space="preserve">(номер, дата передаточного акта или иного документа </w:t>
            </w:r>
          </w:p>
          <w:p w:rsidR="000C7FC0" w:rsidRPr="00101368" w:rsidRDefault="000C7FC0" w:rsidP="00EB7728">
            <w:pPr>
              <w:autoSpaceDE w:val="0"/>
              <w:autoSpaceDN w:val="0"/>
              <w:adjustRightInd w:val="0"/>
              <w:spacing w:after="0" w:line="240" w:lineRule="auto"/>
              <w:rPr>
                <w:rFonts w:ascii="Times New Roman" w:hAnsi="Times New Roman"/>
              </w:rPr>
            </w:pPr>
            <w:r w:rsidRPr="00101368">
              <w:rPr>
                <w:rFonts w:ascii="Times New Roman" w:hAnsi="Times New Roman"/>
              </w:rPr>
              <w:t>о передаче помещения)</w:t>
            </w:r>
          </w:p>
        </w:tc>
        <w:tc>
          <w:tcPr>
            <w:tcW w:w="1843" w:type="dxa"/>
          </w:tcPr>
          <w:p w:rsidR="000C7FC0" w:rsidRPr="00101368" w:rsidRDefault="000C7FC0" w:rsidP="00EB7728">
            <w:pPr>
              <w:autoSpaceDE w:val="0"/>
              <w:autoSpaceDN w:val="0"/>
              <w:adjustRightInd w:val="0"/>
              <w:spacing w:after="0" w:line="240" w:lineRule="auto"/>
              <w:rPr>
                <w:rFonts w:ascii="Times New Roman" w:hAnsi="Times New Roman"/>
              </w:rPr>
            </w:pPr>
            <w:r w:rsidRPr="00101368">
              <w:rPr>
                <w:rFonts w:ascii="Times New Roman" w:hAnsi="Times New Roman"/>
              </w:rPr>
              <w:t>Подпись собственника</w:t>
            </w:r>
          </w:p>
          <w:p w:rsidR="000C7FC0" w:rsidRPr="00101368" w:rsidRDefault="000C7FC0" w:rsidP="00EB7728">
            <w:pPr>
              <w:autoSpaceDE w:val="0"/>
              <w:autoSpaceDN w:val="0"/>
              <w:adjustRightInd w:val="0"/>
              <w:spacing w:after="0" w:line="240" w:lineRule="auto"/>
              <w:rPr>
                <w:rFonts w:ascii="Times New Roman" w:hAnsi="Times New Roman"/>
              </w:rPr>
            </w:pPr>
            <w:r w:rsidRPr="00101368">
              <w:rPr>
                <w:rFonts w:ascii="Times New Roman" w:hAnsi="Times New Roman"/>
              </w:rPr>
              <w:t>(пользователя)</w:t>
            </w:r>
          </w:p>
        </w:tc>
      </w:tr>
      <w:tr w:rsidR="000C7FC0" w:rsidRPr="00101368" w:rsidTr="00EB7728">
        <w:tc>
          <w:tcPr>
            <w:tcW w:w="992" w:type="dxa"/>
          </w:tcPr>
          <w:p w:rsidR="000C7FC0" w:rsidRPr="00101368" w:rsidRDefault="000C7FC0" w:rsidP="00EB7728">
            <w:pPr>
              <w:autoSpaceDE w:val="0"/>
              <w:autoSpaceDN w:val="0"/>
              <w:adjustRightInd w:val="0"/>
              <w:spacing w:after="0" w:line="240" w:lineRule="auto"/>
              <w:rPr>
                <w:rFonts w:ascii="Times New Roman" w:hAnsi="Times New Roman"/>
              </w:rPr>
            </w:pPr>
          </w:p>
        </w:tc>
        <w:tc>
          <w:tcPr>
            <w:tcW w:w="1418" w:type="dxa"/>
          </w:tcPr>
          <w:p w:rsidR="000C7FC0" w:rsidRPr="00101368" w:rsidRDefault="000C7FC0" w:rsidP="00EB7728">
            <w:pPr>
              <w:autoSpaceDE w:val="0"/>
              <w:autoSpaceDN w:val="0"/>
              <w:adjustRightInd w:val="0"/>
              <w:spacing w:after="0" w:line="240" w:lineRule="auto"/>
              <w:rPr>
                <w:rFonts w:ascii="Times New Roman" w:hAnsi="Times New Roman"/>
              </w:rPr>
            </w:pPr>
          </w:p>
        </w:tc>
        <w:tc>
          <w:tcPr>
            <w:tcW w:w="1417" w:type="dxa"/>
          </w:tcPr>
          <w:p w:rsidR="000C7FC0" w:rsidRPr="00101368" w:rsidRDefault="000C7FC0" w:rsidP="00EB7728">
            <w:pPr>
              <w:autoSpaceDE w:val="0"/>
              <w:autoSpaceDN w:val="0"/>
              <w:adjustRightInd w:val="0"/>
              <w:spacing w:after="0" w:line="240" w:lineRule="auto"/>
              <w:rPr>
                <w:rFonts w:ascii="Times New Roman" w:hAnsi="Times New Roman"/>
              </w:rPr>
            </w:pPr>
          </w:p>
        </w:tc>
        <w:tc>
          <w:tcPr>
            <w:tcW w:w="1985" w:type="dxa"/>
          </w:tcPr>
          <w:p w:rsidR="000C7FC0" w:rsidRPr="00101368" w:rsidRDefault="000C7FC0" w:rsidP="00EB7728">
            <w:pPr>
              <w:autoSpaceDE w:val="0"/>
              <w:autoSpaceDN w:val="0"/>
              <w:adjustRightInd w:val="0"/>
              <w:spacing w:after="0" w:line="240" w:lineRule="auto"/>
              <w:rPr>
                <w:rFonts w:ascii="Times New Roman" w:hAnsi="Times New Roman"/>
              </w:rPr>
            </w:pPr>
          </w:p>
        </w:tc>
        <w:tc>
          <w:tcPr>
            <w:tcW w:w="1843" w:type="dxa"/>
          </w:tcPr>
          <w:p w:rsidR="000C7FC0" w:rsidRPr="00101368" w:rsidRDefault="000C7FC0" w:rsidP="00EB7728">
            <w:pPr>
              <w:autoSpaceDE w:val="0"/>
              <w:autoSpaceDN w:val="0"/>
              <w:adjustRightInd w:val="0"/>
              <w:spacing w:after="0" w:line="240" w:lineRule="auto"/>
              <w:rPr>
                <w:rFonts w:ascii="Times New Roman" w:hAnsi="Times New Roman"/>
              </w:rPr>
            </w:pPr>
          </w:p>
        </w:tc>
        <w:tc>
          <w:tcPr>
            <w:tcW w:w="1843" w:type="dxa"/>
          </w:tcPr>
          <w:p w:rsidR="000C7FC0" w:rsidRPr="00101368" w:rsidRDefault="000C7FC0" w:rsidP="00EB7728">
            <w:pPr>
              <w:autoSpaceDE w:val="0"/>
              <w:autoSpaceDN w:val="0"/>
              <w:adjustRightInd w:val="0"/>
              <w:spacing w:after="0" w:line="240" w:lineRule="auto"/>
              <w:rPr>
                <w:rFonts w:ascii="Times New Roman" w:hAnsi="Times New Roman"/>
              </w:rPr>
            </w:pPr>
          </w:p>
        </w:tc>
      </w:tr>
      <w:tr w:rsidR="000C7FC0" w:rsidRPr="00101368" w:rsidTr="00EB7728">
        <w:tc>
          <w:tcPr>
            <w:tcW w:w="992" w:type="dxa"/>
          </w:tcPr>
          <w:p w:rsidR="000C7FC0" w:rsidRPr="00101368" w:rsidRDefault="000C7FC0" w:rsidP="00EB7728">
            <w:pPr>
              <w:autoSpaceDE w:val="0"/>
              <w:autoSpaceDN w:val="0"/>
              <w:adjustRightInd w:val="0"/>
              <w:spacing w:after="0" w:line="240" w:lineRule="auto"/>
              <w:rPr>
                <w:rFonts w:ascii="Times New Roman" w:hAnsi="Times New Roman"/>
              </w:rPr>
            </w:pPr>
          </w:p>
        </w:tc>
        <w:tc>
          <w:tcPr>
            <w:tcW w:w="1418" w:type="dxa"/>
          </w:tcPr>
          <w:p w:rsidR="000C7FC0" w:rsidRPr="00101368" w:rsidRDefault="000C7FC0" w:rsidP="00EB7728">
            <w:pPr>
              <w:autoSpaceDE w:val="0"/>
              <w:autoSpaceDN w:val="0"/>
              <w:adjustRightInd w:val="0"/>
              <w:spacing w:after="0" w:line="240" w:lineRule="auto"/>
              <w:rPr>
                <w:rFonts w:ascii="Times New Roman" w:hAnsi="Times New Roman"/>
              </w:rPr>
            </w:pPr>
          </w:p>
        </w:tc>
        <w:tc>
          <w:tcPr>
            <w:tcW w:w="1417" w:type="dxa"/>
          </w:tcPr>
          <w:p w:rsidR="000C7FC0" w:rsidRPr="00101368" w:rsidRDefault="000C7FC0" w:rsidP="00EB7728">
            <w:pPr>
              <w:autoSpaceDE w:val="0"/>
              <w:autoSpaceDN w:val="0"/>
              <w:adjustRightInd w:val="0"/>
              <w:spacing w:after="0" w:line="240" w:lineRule="auto"/>
              <w:rPr>
                <w:rFonts w:ascii="Times New Roman" w:hAnsi="Times New Roman"/>
              </w:rPr>
            </w:pPr>
          </w:p>
        </w:tc>
        <w:tc>
          <w:tcPr>
            <w:tcW w:w="1985" w:type="dxa"/>
          </w:tcPr>
          <w:p w:rsidR="000C7FC0" w:rsidRPr="00101368" w:rsidRDefault="000C7FC0" w:rsidP="00EB7728">
            <w:pPr>
              <w:autoSpaceDE w:val="0"/>
              <w:autoSpaceDN w:val="0"/>
              <w:adjustRightInd w:val="0"/>
              <w:spacing w:after="0" w:line="240" w:lineRule="auto"/>
              <w:rPr>
                <w:rFonts w:ascii="Times New Roman" w:hAnsi="Times New Roman"/>
              </w:rPr>
            </w:pPr>
          </w:p>
        </w:tc>
        <w:tc>
          <w:tcPr>
            <w:tcW w:w="1843" w:type="dxa"/>
          </w:tcPr>
          <w:p w:rsidR="000C7FC0" w:rsidRPr="00101368" w:rsidRDefault="000C7FC0" w:rsidP="00EB7728">
            <w:pPr>
              <w:autoSpaceDE w:val="0"/>
              <w:autoSpaceDN w:val="0"/>
              <w:adjustRightInd w:val="0"/>
              <w:spacing w:after="0" w:line="240" w:lineRule="auto"/>
              <w:rPr>
                <w:rFonts w:ascii="Times New Roman" w:hAnsi="Times New Roman"/>
              </w:rPr>
            </w:pPr>
          </w:p>
        </w:tc>
        <w:tc>
          <w:tcPr>
            <w:tcW w:w="1843" w:type="dxa"/>
          </w:tcPr>
          <w:p w:rsidR="000C7FC0" w:rsidRPr="00101368" w:rsidRDefault="000C7FC0" w:rsidP="00EB7728">
            <w:pPr>
              <w:autoSpaceDE w:val="0"/>
              <w:autoSpaceDN w:val="0"/>
              <w:adjustRightInd w:val="0"/>
              <w:spacing w:after="0" w:line="240" w:lineRule="auto"/>
              <w:rPr>
                <w:rFonts w:ascii="Times New Roman" w:hAnsi="Times New Roman"/>
              </w:rPr>
            </w:pPr>
          </w:p>
        </w:tc>
      </w:tr>
    </w:tbl>
    <w:p w:rsidR="000C7FC0" w:rsidRPr="00101368" w:rsidRDefault="000C7FC0" w:rsidP="000C7FC0">
      <w:pPr>
        <w:tabs>
          <w:tab w:val="left" w:pos="0"/>
        </w:tabs>
        <w:spacing w:after="0" w:line="240" w:lineRule="auto"/>
        <w:jc w:val="center"/>
        <w:rPr>
          <w:rFonts w:ascii="Times New Roman" w:hAnsi="Times New Roman"/>
          <w:b/>
          <w:lang w:eastAsia="ar-SA"/>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463E16" w:rsidRDefault="00463E16" w:rsidP="000C7FC0">
      <w:pPr>
        <w:spacing w:after="0"/>
        <w:ind w:firstLine="6521"/>
        <w:rPr>
          <w:rFonts w:ascii="Times New Roman" w:hAnsi="Times New Roman"/>
        </w:rPr>
      </w:pPr>
    </w:p>
    <w:p w:rsidR="00463E16" w:rsidRDefault="00463E16" w:rsidP="000C7FC0">
      <w:pPr>
        <w:spacing w:after="0"/>
        <w:ind w:firstLine="6521"/>
        <w:rPr>
          <w:rFonts w:ascii="Times New Roman" w:hAnsi="Times New Roman"/>
        </w:rPr>
      </w:pPr>
    </w:p>
    <w:p w:rsidR="00463E16" w:rsidRDefault="00463E16" w:rsidP="000C7FC0">
      <w:pPr>
        <w:spacing w:after="0"/>
        <w:ind w:firstLine="6521"/>
        <w:rPr>
          <w:rFonts w:ascii="Times New Roman" w:hAnsi="Times New Roman"/>
        </w:rPr>
      </w:pPr>
    </w:p>
    <w:p w:rsidR="00463E16" w:rsidRDefault="00463E16" w:rsidP="000C7FC0">
      <w:pPr>
        <w:spacing w:after="0"/>
        <w:ind w:firstLine="6521"/>
        <w:rPr>
          <w:rFonts w:ascii="Times New Roman" w:hAnsi="Times New Roman"/>
        </w:rPr>
      </w:pPr>
    </w:p>
    <w:p w:rsidR="00463E16" w:rsidRDefault="00463E16" w:rsidP="000C7FC0">
      <w:pPr>
        <w:spacing w:after="0"/>
        <w:ind w:firstLine="6521"/>
        <w:rPr>
          <w:rFonts w:ascii="Times New Roman" w:hAnsi="Times New Roman"/>
        </w:rPr>
      </w:pPr>
    </w:p>
    <w:p w:rsidR="00463E16" w:rsidRPr="00101368" w:rsidRDefault="00431E84" w:rsidP="00463E16">
      <w:pPr>
        <w:spacing w:after="0" w:line="240" w:lineRule="auto"/>
        <w:ind w:left="540" w:firstLine="5040"/>
        <w:rPr>
          <w:rFonts w:ascii="Times New Roman" w:hAnsi="Times New Roman"/>
        </w:rPr>
      </w:pPr>
      <w:r>
        <w:rPr>
          <w:rFonts w:ascii="Times New Roman" w:hAnsi="Times New Roman"/>
        </w:rPr>
        <w:t xml:space="preserve"> </w:t>
      </w:r>
      <w:r w:rsidR="00463E16" w:rsidRPr="00101368">
        <w:rPr>
          <w:rFonts w:ascii="Times New Roman" w:hAnsi="Times New Roman"/>
        </w:rPr>
        <w:t xml:space="preserve">Приложение </w:t>
      </w:r>
      <w:r w:rsidR="00463E16">
        <w:rPr>
          <w:rFonts w:ascii="Times New Roman" w:hAnsi="Times New Roman"/>
        </w:rPr>
        <w:t>№ 2</w:t>
      </w:r>
    </w:p>
    <w:p w:rsidR="00463E16" w:rsidRDefault="00463E16" w:rsidP="00463E16">
      <w:pPr>
        <w:autoSpaceDE w:val="0"/>
        <w:autoSpaceDN w:val="0"/>
        <w:adjustRightInd w:val="0"/>
        <w:spacing w:after="0" w:line="240"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101368">
        <w:rPr>
          <w:rFonts w:ascii="Times New Roman" w:hAnsi="Times New Roman"/>
        </w:rPr>
        <w:t xml:space="preserve">к </w:t>
      </w:r>
      <w:r>
        <w:rPr>
          <w:rFonts w:ascii="Times New Roman" w:hAnsi="Times New Roman"/>
        </w:rPr>
        <w:t xml:space="preserve"> </w:t>
      </w:r>
      <w:r w:rsidRPr="00101368">
        <w:rPr>
          <w:rFonts w:ascii="Times New Roman" w:hAnsi="Times New Roman"/>
        </w:rPr>
        <w:t xml:space="preserve">договору  </w:t>
      </w:r>
      <w:r>
        <w:rPr>
          <w:rFonts w:ascii="Times New Roman" w:hAnsi="Times New Roman"/>
        </w:rPr>
        <w:t xml:space="preserve">№ </w:t>
      </w:r>
      <w:r w:rsidR="00C050A1">
        <w:rPr>
          <w:rFonts w:ascii="Times New Roman" w:hAnsi="Times New Roman"/>
        </w:rPr>
        <w:t>2</w:t>
      </w:r>
      <w:r>
        <w:rPr>
          <w:rFonts w:ascii="Times New Roman" w:hAnsi="Times New Roman"/>
        </w:rPr>
        <w:t xml:space="preserve"> </w:t>
      </w:r>
      <w:r w:rsidRPr="00101368">
        <w:rPr>
          <w:rFonts w:ascii="Times New Roman" w:hAnsi="Times New Roman"/>
        </w:rPr>
        <w:t>от</w:t>
      </w:r>
      <w:r>
        <w:rPr>
          <w:rFonts w:ascii="Times New Roman" w:hAnsi="Times New Roman"/>
        </w:rPr>
        <w:t xml:space="preserve"> «___»_____2016г</w:t>
      </w:r>
    </w:p>
    <w:p w:rsidR="000C7FC0" w:rsidRDefault="000C7FC0" w:rsidP="000C7FC0">
      <w:pPr>
        <w:pStyle w:val="ConsPlusTitle"/>
        <w:widowControl/>
        <w:ind w:left="4248" w:firstLine="2273"/>
        <w:rPr>
          <w:rFonts w:ascii="Times New Roman" w:hAnsi="Times New Roman" w:cs="Times New Roman"/>
          <w:b w:val="0"/>
          <w:bCs w:val="0"/>
          <w:sz w:val="22"/>
          <w:szCs w:val="22"/>
        </w:rPr>
      </w:pPr>
    </w:p>
    <w:p w:rsidR="000C7FC0" w:rsidRDefault="000C7FC0" w:rsidP="000C7FC0">
      <w:pPr>
        <w:pStyle w:val="ConsPlusNonformat"/>
        <w:jc w:val="center"/>
        <w:rPr>
          <w:rFonts w:ascii="Times New Roman" w:hAnsi="Times New Roman" w:cs="Times New Roman"/>
          <w:sz w:val="22"/>
          <w:szCs w:val="22"/>
        </w:rPr>
      </w:pPr>
    </w:p>
    <w:p w:rsidR="000C7FC0" w:rsidRDefault="000C7FC0" w:rsidP="000C7FC0">
      <w:pPr>
        <w:pStyle w:val="ConsPlusNonformat"/>
        <w:jc w:val="center"/>
        <w:rPr>
          <w:rFonts w:ascii="Times New Roman" w:hAnsi="Times New Roman" w:cs="Times New Roman"/>
          <w:sz w:val="22"/>
          <w:szCs w:val="22"/>
        </w:rPr>
      </w:pPr>
    </w:p>
    <w:p w:rsidR="00C96E66" w:rsidRPr="00356BC1" w:rsidRDefault="00C96E66" w:rsidP="00C96E66">
      <w:pPr>
        <w:pStyle w:val="ConsPlusNonformat"/>
        <w:jc w:val="center"/>
        <w:rPr>
          <w:rFonts w:ascii="Times New Roman" w:hAnsi="Times New Roman" w:cs="Times New Roman"/>
          <w:b/>
          <w:sz w:val="22"/>
          <w:szCs w:val="22"/>
        </w:rPr>
      </w:pPr>
      <w:r w:rsidRPr="00356BC1">
        <w:rPr>
          <w:rFonts w:ascii="Times New Roman" w:hAnsi="Times New Roman" w:cs="Times New Roman"/>
          <w:b/>
          <w:sz w:val="22"/>
          <w:szCs w:val="22"/>
        </w:rPr>
        <w:t xml:space="preserve">АКТ № </w:t>
      </w:r>
      <w:r>
        <w:rPr>
          <w:rFonts w:ascii="Times New Roman" w:hAnsi="Times New Roman" w:cs="Times New Roman"/>
          <w:b/>
          <w:sz w:val="22"/>
          <w:szCs w:val="22"/>
        </w:rPr>
        <w:t>2</w:t>
      </w:r>
    </w:p>
    <w:p w:rsidR="00C96E66" w:rsidRPr="00356BC1" w:rsidRDefault="00C96E66" w:rsidP="00C96E66">
      <w:pPr>
        <w:pStyle w:val="ConsPlusNonformat"/>
        <w:jc w:val="center"/>
        <w:rPr>
          <w:rFonts w:ascii="Times New Roman" w:hAnsi="Times New Roman" w:cs="Times New Roman"/>
          <w:b/>
          <w:sz w:val="22"/>
          <w:szCs w:val="22"/>
        </w:rPr>
      </w:pPr>
      <w:r w:rsidRPr="00356BC1">
        <w:rPr>
          <w:rFonts w:ascii="Times New Roman" w:hAnsi="Times New Roman" w:cs="Times New Roman"/>
          <w:b/>
          <w:sz w:val="22"/>
          <w:szCs w:val="22"/>
        </w:rPr>
        <w:t>О СОСТОЯНИИ ОБЩЕГО ИМУЩЕСТВА В МНОГОКВАРТИРНОМ ДОМЕ,</w:t>
      </w:r>
    </w:p>
    <w:p w:rsidR="00C96E66" w:rsidRPr="00356BC1" w:rsidRDefault="00C96E66" w:rsidP="00C96E66">
      <w:pPr>
        <w:pStyle w:val="ConsPlusNonformat"/>
        <w:jc w:val="center"/>
        <w:rPr>
          <w:rFonts w:ascii="Times New Roman" w:hAnsi="Times New Roman" w:cs="Times New Roman"/>
          <w:b/>
          <w:sz w:val="22"/>
          <w:szCs w:val="22"/>
        </w:rPr>
      </w:pPr>
      <w:r w:rsidRPr="00356BC1">
        <w:rPr>
          <w:rFonts w:ascii="Times New Roman" w:hAnsi="Times New Roman" w:cs="Times New Roman"/>
          <w:b/>
          <w:sz w:val="22"/>
          <w:szCs w:val="22"/>
        </w:rPr>
        <w:t>ЯВЛЯЮЩЕГОСЯ ОБЪЕКТОМ КОНКУРСА</w:t>
      </w:r>
    </w:p>
    <w:p w:rsidR="00C96E66" w:rsidRDefault="00C96E66" w:rsidP="00C96E66">
      <w:pPr>
        <w:pStyle w:val="ConsPlusNonformat"/>
        <w:rPr>
          <w:rFonts w:ascii="Times New Roman" w:hAnsi="Times New Roman" w:cs="Times New Roman"/>
          <w:sz w:val="22"/>
          <w:szCs w:val="22"/>
        </w:rPr>
      </w:pPr>
    </w:p>
    <w:p w:rsidR="00C96E66" w:rsidRPr="009C1D6A" w:rsidRDefault="00C96E66" w:rsidP="00C96E66">
      <w:pPr>
        <w:pStyle w:val="ConsPlusNonformat"/>
        <w:rPr>
          <w:rFonts w:ascii="Times New Roman" w:hAnsi="Times New Roman" w:cs="Times New Roman"/>
          <w:sz w:val="22"/>
          <w:szCs w:val="22"/>
        </w:rPr>
      </w:pPr>
    </w:p>
    <w:p w:rsidR="00C96E66" w:rsidRDefault="00C96E66" w:rsidP="00C96E66">
      <w:pPr>
        <w:pStyle w:val="ConsPlusNonformat"/>
        <w:numPr>
          <w:ilvl w:val="0"/>
          <w:numId w:val="41"/>
        </w:numPr>
        <w:rPr>
          <w:rFonts w:ascii="Times New Roman" w:hAnsi="Times New Roman" w:cs="Times New Roman"/>
          <w:sz w:val="22"/>
          <w:szCs w:val="22"/>
        </w:rPr>
      </w:pPr>
      <w:r w:rsidRPr="009C1D6A">
        <w:rPr>
          <w:rFonts w:ascii="Times New Roman" w:hAnsi="Times New Roman" w:cs="Times New Roman"/>
          <w:sz w:val="22"/>
          <w:szCs w:val="22"/>
        </w:rPr>
        <w:t>ОБЩИЕ СВЕДЕНИЯ О МНОГОКВАРТИРНОМ ДОМЕ</w:t>
      </w:r>
    </w:p>
    <w:p w:rsidR="00C96E66" w:rsidRDefault="00C96E66" w:rsidP="00C96E66">
      <w:pPr>
        <w:pStyle w:val="ConsPlusNonformat"/>
        <w:rPr>
          <w:rFonts w:ascii="Times New Roman" w:hAnsi="Times New Roman" w:cs="Times New Roman"/>
          <w:sz w:val="22"/>
          <w:szCs w:val="22"/>
        </w:rPr>
      </w:pPr>
    </w:p>
    <w:p w:rsidR="00C96E66" w:rsidRPr="00356BC1" w:rsidRDefault="00C96E66" w:rsidP="00C96E66">
      <w:pPr>
        <w:tabs>
          <w:tab w:val="num" w:pos="540"/>
        </w:tabs>
        <w:spacing w:after="0" w:line="216" w:lineRule="auto"/>
        <w:ind w:right="142"/>
        <w:contextualSpacing/>
        <w:jc w:val="both"/>
        <w:rPr>
          <w:rFonts w:ascii="Times New Roman" w:hAnsi="Times New Roman"/>
          <w:b/>
          <w:sz w:val="24"/>
          <w:szCs w:val="24"/>
        </w:rPr>
      </w:pPr>
      <w:r>
        <w:rPr>
          <w:rFonts w:ascii="Times New Roman" w:hAnsi="Times New Roman"/>
        </w:rPr>
        <w:t xml:space="preserve">1. </w:t>
      </w:r>
      <w:r w:rsidRPr="009C1D6A">
        <w:rPr>
          <w:rFonts w:ascii="Times New Roman" w:hAnsi="Times New Roman"/>
        </w:rPr>
        <w:t xml:space="preserve">Адрес многоквартирного дома </w:t>
      </w:r>
      <w:r w:rsidRPr="003E44C8">
        <w:rPr>
          <w:rFonts w:ascii="Times New Roman" w:hAnsi="Times New Roman"/>
          <w:sz w:val="24"/>
          <w:szCs w:val="24"/>
        </w:rPr>
        <w:t xml:space="preserve">Ярославская область, Ярославский район, </w:t>
      </w:r>
      <w:r w:rsidRPr="00356BC1">
        <w:rPr>
          <w:rFonts w:ascii="Times New Roman" w:hAnsi="Times New Roman"/>
          <w:b/>
          <w:sz w:val="24"/>
          <w:szCs w:val="24"/>
        </w:rPr>
        <w:t>пос. Ивняки,                          пер. Светлый, дом</w:t>
      </w:r>
      <w:r>
        <w:rPr>
          <w:rFonts w:ascii="Times New Roman" w:hAnsi="Times New Roman"/>
          <w:b/>
          <w:sz w:val="24"/>
          <w:szCs w:val="24"/>
        </w:rPr>
        <w:t xml:space="preserve"> 2</w:t>
      </w:r>
      <w:r w:rsidRPr="00356BC1">
        <w:rPr>
          <w:rFonts w:ascii="Times New Roman" w:hAnsi="Times New Roman"/>
          <w:b/>
          <w:sz w:val="24"/>
          <w:szCs w:val="24"/>
        </w:rPr>
        <w:t>.</w:t>
      </w:r>
    </w:p>
    <w:p w:rsidR="00C96E66" w:rsidRPr="009C1D6A" w:rsidRDefault="00C96E66" w:rsidP="00C96E66">
      <w:pPr>
        <w:pStyle w:val="ConsPlusNonformat"/>
        <w:rPr>
          <w:rFonts w:ascii="Times New Roman" w:hAnsi="Times New Roman" w:cs="Times New Roman"/>
          <w:sz w:val="22"/>
          <w:szCs w:val="22"/>
          <w:u w:val="single"/>
        </w:rPr>
      </w:pPr>
      <w:r w:rsidRPr="009C1D6A">
        <w:rPr>
          <w:rFonts w:ascii="Times New Roman" w:hAnsi="Times New Roman" w:cs="Times New Roman"/>
          <w:sz w:val="22"/>
          <w:szCs w:val="22"/>
        </w:rPr>
        <w:t xml:space="preserve">2. Кадастровый номер многоквартирного дома (при его наличии) </w:t>
      </w:r>
      <w:r w:rsidRPr="009C1D6A">
        <w:rPr>
          <w:rFonts w:ascii="Times New Roman" w:hAnsi="Times New Roman" w:cs="Times New Roman"/>
          <w:sz w:val="22"/>
          <w:szCs w:val="22"/>
          <w:u w:val="single"/>
        </w:rPr>
        <w:t>Нет</w:t>
      </w:r>
    </w:p>
    <w:p w:rsidR="00C96E66" w:rsidRPr="009C1D6A" w:rsidRDefault="00C96E66" w:rsidP="00C96E66">
      <w:pPr>
        <w:pStyle w:val="ConsPlusNonformat"/>
        <w:rPr>
          <w:rFonts w:ascii="Times New Roman" w:hAnsi="Times New Roman" w:cs="Times New Roman"/>
          <w:sz w:val="22"/>
          <w:szCs w:val="22"/>
        </w:rPr>
      </w:pPr>
      <w:r w:rsidRPr="009C1D6A">
        <w:rPr>
          <w:rFonts w:ascii="Times New Roman" w:hAnsi="Times New Roman" w:cs="Times New Roman"/>
          <w:sz w:val="22"/>
          <w:szCs w:val="22"/>
        </w:rPr>
        <w:t xml:space="preserve">3. Серия, тип постройки </w:t>
      </w:r>
      <w:r w:rsidRPr="009C1D6A">
        <w:rPr>
          <w:rFonts w:ascii="Times New Roman" w:hAnsi="Times New Roman" w:cs="Times New Roman"/>
          <w:sz w:val="22"/>
          <w:szCs w:val="22"/>
          <w:u w:val="single"/>
        </w:rPr>
        <w:t>Многоквартирный жилой дом</w:t>
      </w:r>
    </w:p>
    <w:p w:rsidR="00C96E66" w:rsidRPr="009C1D6A" w:rsidRDefault="00C96E66" w:rsidP="00C96E66">
      <w:pPr>
        <w:pStyle w:val="ConsPlusNonformat"/>
        <w:rPr>
          <w:rFonts w:ascii="Times New Roman" w:hAnsi="Times New Roman" w:cs="Times New Roman"/>
          <w:sz w:val="22"/>
          <w:szCs w:val="22"/>
          <w:u w:val="single"/>
        </w:rPr>
      </w:pPr>
      <w:r w:rsidRPr="009C1D6A">
        <w:rPr>
          <w:rFonts w:ascii="Times New Roman" w:hAnsi="Times New Roman" w:cs="Times New Roman"/>
          <w:sz w:val="22"/>
          <w:szCs w:val="22"/>
        </w:rPr>
        <w:t xml:space="preserve">4. Год постройки </w:t>
      </w:r>
      <w:r w:rsidRPr="009C1D6A">
        <w:rPr>
          <w:rFonts w:ascii="Times New Roman" w:hAnsi="Times New Roman" w:cs="Times New Roman"/>
          <w:sz w:val="22"/>
          <w:szCs w:val="22"/>
          <w:u w:val="single"/>
        </w:rPr>
        <w:t>201</w:t>
      </w:r>
      <w:r>
        <w:rPr>
          <w:rFonts w:ascii="Times New Roman" w:hAnsi="Times New Roman" w:cs="Times New Roman"/>
          <w:sz w:val="22"/>
          <w:szCs w:val="22"/>
          <w:u w:val="single"/>
        </w:rPr>
        <w:t>6</w:t>
      </w:r>
      <w:r w:rsidRPr="009C1D6A">
        <w:rPr>
          <w:rFonts w:ascii="Times New Roman" w:hAnsi="Times New Roman" w:cs="Times New Roman"/>
          <w:sz w:val="22"/>
          <w:szCs w:val="22"/>
          <w:u w:val="single"/>
        </w:rPr>
        <w:t xml:space="preserve"> г.</w:t>
      </w:r>
    </w:p>
    <w:p w:rsidR="00C96E66" w:rsidRPr="009C1D6A" w:rsidRDefault="00C96E66" w:rsidP="00C96E66">
      <w:pPr>
        <w:pStyle w:val="ConsPlusNonformat"/>
        <w:rPr>
          <w:rFonts w:ascii="Times New Roman" w:hAnsi="Times New Roman" w:cs="Times New Roman"/>
          <w:sz w:val="22"/>
          <w:szCs w:val="22"/>
          <w:u w:val="single"/>
        </w:rPr>
      </w:pPr>
      <w:r w:rsidRPr="009C1D6A">
        <w:rPr>
          <w:rFonts w:ascii="Times New Roman" w:hAnsi="Times New Roman" w:cs="Times New Roman"/>
          <w:sz w:val="22"/>
          <w:szCs w:val="22"/>
        </w:rPr>
        <w:t xml:space="preserve">5. Степень износа по данным государственного технического учета </w:t>
      </w:r>
      <w:r w:rsidRPr="009C1D6A">
        <w:rPr>
          <w:rFonts w:ascii="Times New Roman" w:hAnsi="Times New Roman" w:cs="Times New Roman"/>
          <w:sz w:val="22"/>
          <w:szCs w:val="22"/>
          <w:u w:val="single"/>
        </w:rPr>
        <w:t>Нет</w:t>
      </w:r>
    </w:p>
    <w:p w:rsidR="00C96E66" w:rsidRPr="009C1D6A" w:rsidRDefault="00C96E66" w:rsidP="00C96E66">
      <w:pPr>
        <w:pStyle w:val="ConsPlusNonformat"/>
        <w:rPr>
          <w:rFonts w:ascii="Times New Roman" w:hAnsi="Times New Roman" w:cs="Times New Roman"/>
          <w:sz w:val="22"/>
          <w:szCs w:val="22"/>
        </w:rPr>
      </w:pPr>
      <w:r w:rsidRPr="009C1D6A">
        <w:rPr>
          <w:rFonts w:ascii="Times New Roman" w:hAnsi="Times New Roman" w:cs="Times New Roman"/>
          <w:sz w:val="22"/>
          <w:szCs w:val="22"/>
        </w:rPr>
        <w:t xml:space="preserve">6. Степень фактического износа </w:t>
      </w:r>
      <w:r w:rsidRPr="009C1D6A">
        <w:rPr>
          <w:rFonts w:ascii="Times New Roman" w:hAnsi="Times New Roman" w:cs="Times New Roman"/>
          <w:sz w:val="22"/>
          <w:szCs w:val="22"/>
          <w:u w:val="single"/>
        </w:rPr>
        <w:t>Нет</w:t>
      </w:r>
    </w:p>
    <w:p w:rsidR="00C96E66" w:rsidRPr="009C1D6A" w:rsidRDefault="00C96E66" w:rsidP="00C96E66">
      <w:pPr>
        <w:pStyle w:val="ConsPlusNonformat"/>
        <w:rPr>
          <w:rFonts w:ascii="Times New Roman" w:hAnsi="Times New Roman" w:cs="Times New Roman"/>
          <w:sz w:val="22"/>
          <w:szCs w:val="22"/>
        </w:rPr>
      </w:pPr>
      <w:r w:rsidRPr="009C1D6A">
        <w:rPr>
          <w:rFonts w:ascii="Times New Roman" w:hAnsi="Times New Roman" w:cs="Times New Roman"/>
          <w:sz w:val="22"/>
          <w:szCs w:val="22"/>
        </w:rPr>
        <w:t xml:space="preserve">7. Год последнего капитального ремонта </w:t>
      </w:r>
      <w:r w:rsidRPr="009C1D6A">
        <w:rPr>
          <w:rFonts w:ascii="Times New Roman" w:hAnsi="Times New Roman" w:cs="Times New Roman"/>
          <w:sz w:val="22"/>
          <w:szCs w:val="22"/>
          <w:u w:val="single"/>
        </w:rPr>
        <w:t>Нет</w:t>
      </w:r>
    </w:p>
    <w:p w:rsidR="00C96E66" w:rsidRPr="009C1D6A" w:rsidRDefault="00C96E66" w:rsidP="00C96E66">
      <w:pPr>
        <w:pStyle w:val="ConsPlusNonformat"/>
        <w:rPr>
          <w:rFonts w:ascii="Times New Roman" w:hAnsi="Times New Roman" w:cs="Times New Roman"/>
          <w:sz w:val="22"/>
          <w:szCs w:val="22"/>
        </w:rPr>
      </w:pPr>
      <w:r w:rsidRPr="009C1D6A">
        <w:rPr>
          <w:rFonts w:ascii="Times New Roman" w:hAnsi="Times New Roman" w:cs="Times New Roman"/>
          <w:sz w:val="22"/>
          <w:szCs w:val="22"/>
        </w:rPr>
        <w:t xml:space="preserve">8. Реквизиты правового акта о признании многоквартирного дома аварийным и подлежащим сносу </w:t>
      </w:r>
      <w:r w:rsidRPr="009C1D6A">
        <w:rPr>
          <w:rFonts w:ascii="Times New Roman" w:hAnsi="Times New Roman" w:cs="Times New Roman"/>
          <w:sz w:val="22"/>
          <w:szCs w:val="22"/>
          <w:u w:val="single"/>
        </w:rPr>
        <w:t>Нет</w:t>
      </w:r>
    </w:p>
    <w:p w:rsidR="00C96E66" w:rsidRDefault="00C96E66" w:rsidP="00C96E66">
      <w:pPr>
        <w:pStyle w:val="ConsPlusNonformat"/>
        <w:rPr>
          <w:rFonts w:ascii="Times New Roman" w:hAnsi="Times New Roman" w:cs="Times New Roman"/>
          <w:sz w:val="22"/>
          <w:szCs w:val="22"/>
        </w:rPr>
      </w:pPr>
      <w:r w:rsidRPr="009C1D6A">
        <w:rPr>
          <w:rFonts w:ascii="Times New Roman" w:hAnsi="Times New Roman" w:cs="Times New Roman"/>
          <w:sz w:val="22"/>
          <w:szCs w:val="22"/>
        </w:rPr>
        <w:t>9. Количество этажей</w:t>
      </w:r>
      <w:r>
        <w:rPr>
          <w:rFonts w:ascii="Times New Roman" w:hAnsi="Times New Roman" w:cs="Times New Roman"/>
          <w:sz w:val="22"/>
          <w:szCs w:val="22"/>
        </w:rPr>
        <w:t>:</w:t>
      </w:r>
      <w:r w:rsidRPr="009C1D6A">
        <w:rPr>
          <w:rFonts w:ascii="Times New Roman" w:hAnsi="Times New Roman" w:cs="Times New Roman"/>
          <w:sz w:val="22"/>
          <w:szCs w:val="22"/>
        </w:rPr>
        <w:t xml:space="preserve"> </w:t>
      </w:r>
      <w:r>
        <w:rPr>
          <w:rFonts w:ascii="Times New Roman" w:hAnsi="Times New Roman" w:cs="Times New Roman"/>
          <w:sz w:val="22"/>
          <w:szCs w:val="22"/>
          <w:u w:val="single"/>
        </w:rPr>
        <w:t>6</w:t>
      </w:r>
    </w:p>
    <w:p w:rsidR="00C96E66" w:rsidRDefault="00C96E66" w:rsidP="00C96E66">
      <w:pPr>
        <w:pStyle w:val="ConsPlusNonformat"/>
        <w:rPr>
          <w:rFonts w:ascii="Times New Roman" w:hAnsi="Times New Roman" w:cs="Times New Roman"/>
          <w:sz w:val="22"/>
          <w:szCs w:val="22"/>
        </w:rPr>
      </w:pPr>
      <w:r w:rsidRPr="009C1D6A">
        <w:rPr>
          <w:rFonts w:ascii="Times New Roman" w:hAnsi="Times New Roman" w:cs="Times New Roman"/>
          <w:sz w:val="22"/>
          <w:szCs w:val="22"/>
        </w:rPr>
        <w:t>10. Наличие подвала</w:t>
      </w:r>
      <w:r>
        <w:rPr>
          <w:rFonts w:ascii="Times New Roman" w:hAnsi="Times New Roman" w:cs="Times New Roman"/>
          <w:sz w:val="22"/>
          <w:szCs w:val="22"/>
        </w:rPr>
        <w:t>:</w:t>
      </w:r>
      <w:r w:rsidRPr="009C1D6A">
        <w:rPr>
          <w:rFonts w:ascii="Times New Roman" w:hAnsi="Times New Roman" w:cs="Times New Roman"/>
          <w:sz w:val="22"/>
          <w:szCs w:val="22"/>
        </w:rPr>
        <w:t xml:space="preserve"> </w:t>
      </w:r>
      <w:r>
        <w:rPr>
          <w:rFonts w:ascii="Times New Roman" w:hAnsi="Times New Roman" w:cs="Times New Roman"/>
          <w:sz w:val="22"/>
          <w:szCs w:val="22"/>
          <w:u w:val="single"/>
        </w:rPr>
        <w:t xml:space="preserve">Да </w:t>
      </w:r>
      <w:r w:rsidRPr="00C06325">
        <w:rPr>
          <w:rFonts w:ascii="Times New Roman" w:hAnsi="Times New Roman" w:cs="Times New Roman"/>
          <w:sz w:val="22"/>
          <w:szCs w:val="22"/>
          <w:u w:val="single"/>
        </w:rPr>
        <w:t xml:space="preserve"> </w:t>
      </w:r>
    </w:p>
    <w:p w:rsidR="00C96E66" w:rsidRDefault="00C96E66" w:rsidP="00C96E66">
      <w:pPr>
        <w:pStyle w:val="ConsPlusNonformat"/>
        <w:rPr>
          <w:rFonts w:ascii="Times New Roman" w:hAnsi="Times New Roman" w:cs="Times New Roman"/>
          <w:sz w:val="22"/>
          <w:szCs w:val="22"/>
          <w:u w:val="single"/>
        </w:rPr>
      </w:pPr>
      <w:r w:rsidRPr="009C1D6A">
        <w:rPr>
          <w:rFonts w:ascii="Times New Roman" w:hAnsi="Times New Roman" w:cs="Times New Roman"/>
          <w:sz w:val="22"/>
          <w:szCs w:val="22"/>
        </w:rPr>
        <w:t>11. Наличие цокольного этажа</w:t>
      </w:r>
      <w:r>
        <w:rPr>
          <w:rFonts w:ascii="Times New Roman" w:hAnsi="Times New Roman" w:cs="Times New Roman"/>
          <w:sz w:val="22"/>
          <w:szCs w:val="22"/>
        </w:rPr>
        <w:t>:</w:t>
      </w:r>
      <w:r>
        <w:rPr>
          <w:rFonts w:ascii="Times New Roman" w:hAnsi="Times New Roman" w:cs="Times New Roman"/>
          <w:sz w:val="22"/>
          <w:szCs w:val="22"/>
          <w:u w:val="single"/>
        </w:rPr>
        <w:t xml:space="preserve"> Да</w:t>
      </w:r>
    </w:p>
    <w:p w:rsidR="00C96E66" w:rsidRDefault="00C96E66" w:rsidP="00C96E66">
      <w:pPr>
        <w:pStyle w:val="ConsPlusNonformat"/>
        <w:rPr>
          <w:rFonts w:ascii="Times New Roman" w:hAnsi="Times New Roman" w:cs="Times New Roman"/>
          <w:sz w:val="22"/>
          <w:szCs w:val="22"/>
          <w:u w:val="single"/>
        </w:rPr>
      </w:pPr>
      <w:r>
        <w:rPr>
          <w:rFonts w:ascii="Times New Roman" w:hAnsi="Times New Roman" w:cs="Times New Roman"/>
          <w:sz w:val="22"/>
          <w:szCs w:val="22"/>
        </w:rPr>
        <w:t xml:space="preserve">12. </w:t>
      </w:r>
      <w:r w:rsidRPr="00A90F51">
        <w:rPr>
          <w:rFonts w:ascii="Times New Roman" w:hAnsi="Times New Roman" w:cs="Times New Roman"/>
          <w:sz w:val="22"/>
          <w:szCs w:val="22"/>
        </w:rPr>
        <w:t>Наличие мансарды:</w:t>
      </w:r>
      <w:r w:rsidRPr="00A90F51">
        <w:rPr>
          <w:rFonts w:ascii="Times New Roman" w:hAnsi="Times New Roman" w:cs="Times New Roman"/>
          <w:sz w:val="22"/>
          <w:szCs w:val="22"/>
          <w:u w:val="single"/>
        </w:rPr>
        <w:t xml:space="preserve"> </w:t>
      </w:r>
      <w:r>
        <w:rPr>
          <w:rFonts w:ascii="Times New Roman" w:hAnsi="Times New Roman" w:cs="Times New Roman"/>
          <w:sz w:val="22"/>
          <w:szCs w:val="22"/>
          <w:u w:val="single"/>
        </w:rPr>
        <w:t>Нет</w:t>
      </w:r>
    </w:p>
    <w:p w:rsidR="00C96E66" w:rsidRPr="009C1D6A" w:rsidRDefault="00C96E66" w:rsidP="00C96E66">
      <w:pPr>
        <w:pStyle w:val="ConsPlusNonformat"/>
        <w:rPr>
          <w:rFonts w:ascii="Times New Roman" w:hAnsi="Times New Roman" w:cs="Times New Roman"/>
          <w:sz w:val="22"/>
          <w:szCs w:val="22"/>
          <w:u w:val="single"/>
        </w:rPr>
      </w:pPr>
      <w:r w:rsidRPr="00A90F51">
        <w:rPr>
          <w:rFonts w:ascii="Times New Roman" w:hAnsi="Times New Roman" w:cs="Times New Roman"/>
          <w:sz w:val="22"/>
          <w:szCs w:val="22"/>
        </w:rPr>
        <w:t>13. Наличие мезонина:</w:t>
      </w:r>
      <w:r w:rsidRPr="00A90F51">
        <w:rPr>
          <w:rFonts w:ascii="Times New Roman" w:hAnsi="Times New Roman" w:cs="Times New Roman"/>
          <w:sz w:val="22"/>
          <w:szCs w:val="22"/>
          <w:u w:val="single"/>
        </w:rPr>
        <w:t xml:space="preserve"> </w:t>
      </w:r>
      <w:r w:rsidRPr="009C1D6A">
        <w:rPr>
          <w:rFonts w:ascii="Times New Roman" w:hAnsi="Times New Roman" w:cs="Times New Roman"/>
          <w:sz w:val="22"/>
          <w:szCs w:val="22"/>
          <w:u w:val="single"/>
        </w:rPr>
        <w:t>Нет</w:t>
      </w:r>
    </w:p>
    <w:p w:rsidR="00C96E66" w:rsidRPr="009C1D6A" w:rsidRDefault="00C96E66" w:rsidP="00C96E66">
      <w:pPr>
        <w:pStyle w:val="ConsPlusNonformat"/>
        <w:rPr>
          <w:rFonts w:ascii="Times New Roman" w:hAnsi="Times New Roman" w:cs="Times New Roman"/>
          <w:sz w:val="22"/>
          <w:szCs w:val="22"/>
        </w:rPr>
      </w:pPr>
      <w:r w:rsidRPr="009C1D6A">
        <w:rPr>
          <w:rFonts w:ascii="Times New Roman" w:hAnsi="Times New Roman" w:cs="Times New Roman"/>
          <w:sz w:val="22"/>
          <w:szCs w:val="22"/>
        </w:rPr>
        <w:t>1</w:t>
      </w:r>
      <w:r>
        <w:rPr>
          <w:rFonts w:ascii="Times New Roman" w:hAnsi="Times New Roman" w:cs="Times New Roman"/>
          <w:sz w:val="22"/>
          <w:szCs w:val="22"/>
        </w:rPr>
        <w:t>4</w:t>
      </w:r>
      <w:r w:rsidRPr="009C1D6A">
        <w:rPr>
          <w:rFonts w:ascii="Times New Roman" w:hAnsi="Times New Roman" w:cs="Times New Roman"/>
          <w:sz w:val="22"/>
          <w:szCs w:val="22"/>
        </w:rPr>
        <w:t>. Количество квартир</w:t>
      </w:r>
      <w:r>
        <w:rPr>
          <w:rFonts w:ascii="Times New Roman" w:hAnsi="Times New Roman" w:cs="Times New Roman"/>
          <w:sz w:val="22"/>
          <w:szCs w:val="22"/>
        </w:rPr>
        <w:t>: 40</w:t>
      </w:r>
    </w:p>
    <w:p w:rsidR="00C96E66" w:rsidRDefault="00C96E66" w:rsidP="00C96E66">
      <w:pPr>
        <w:pStyle w:val="ConsPlusNonformat"/>
        <w:rPr>
          <w:rFonts w:ascii="Times New Roman" w:hAnsi="Times New Roman" w:cs="Times New Roman"/>
          <w:color w:val="FF0000"/>
          <w:sz w:val="22"/>
          <w:szCs w:val="22"/>
          <w:u w:val="single"/>
        </w:rPr>
      </w:pPr>
      <w:r w:rsidRPr="009C1D6A">
        <w:rPr>
          <w:rFonts w:ascii="Times New Roman" w:hAnsi="Times New Roman" w:cs="Times New Roman"/>
          <w:sz w:val="22"/>
          <w:szCs w:val="22"/>
        </w:rPr>
        <w:t>1</w:t>
      </w:r>
      <w:r>
        <w:rPr>
          <w:rFonts w:ascii="Times New Roman" w:hAnsi="Times New Roman" w:cs="Times New Roman"/>
          <w:sz w:val="22"/>
          <w:szCs w:val="22"/>
        </w:rPr>
        <w:t>5</w:t>
      </w:r>
      <w:r w:rsidRPr="009C1D6A">
        <w:rPr>
          <w:rFonts w:ascii="Times New Roman" w:hAnsi="Times New Roman" w:cs="Times New Roman"/>
          <w:sz w:val="22"/>
          <w:szCs w:val="22"/>
        </w:rPr>
        <w:t>. Количество нежилых помещений, не входящих в состав общего имущества</w:t>
      </w:r>
      <w:r>
        <w:rPr>
          <w:rFonts w:ascii="Times New Roman" w:hAnsi="Times New Roman" w:cs="Times New Roman"/>
          <w:sz w:val="22"/>
          <w:szCs w:val="22"/>
        </w:rPr>
        <w:t>: -</w:t>
      </w:r>
      <w:r>
        <w:rPr>
          <w:rFonts w:ascii="Times New Roman" w:hAnsi="Times New Roman" w:cs="Times New Roman"/>
          <w:sz w:val="22"/>
          <w:szCs w:val="22"/>
          <w:u w:val="single"/>
        </w:rPr>
        <w:t xml:space="preserve"> </w:t>
      </w:r>
      <w:r w:rsidRPr="00BD58F3">
        <w:rPr>
          <w:rFonts w:ascii="Times New Roman" w:hAnsi="Times New Roman" w:cs="Times New Roman"/>
          <w:sz w:val="22"/>
          <w:szCs w:val="22"/>
          <w:u w:val="single"/>
        </w:rPr>
        <w:t xml:space="preserve"> </w:t>
      </w:r>
      <w:r w:rsidRPr="00E62633">
        <w:rPr>
          <w:rFonts w:ascii="Times New Roman" w:hAnsi="Times New Roman" w:cs="Times New Roman"/>
          <w:sz w:val="22"/>
          <w:szCs w:val="22"/>
          <w:u w:val="single"/>
        </w:rPr>
        <w:t xml:space="preserve"> </w:t>
      </w:r>
    </w:p>
    <w:p w:rsidR="00C96E66" w:rsidRPr="009C1D6A" w:rsidRDefault="00C96E66" w:rsidP="00C96E66">
      <w:pPr>
        <w:pStyle w:val="ConsPlusNonformat"/>
        <w:rPr>
          <w:rFonts w:ascii="Times New Roman" w:hAnsi="Times New Roman" w:cs="Times New Roman"/>
          <w:sz w:val="22"/>
          <w:szCs w:val="22"/>
        </w:rPr>
      </w:pPr>
      <w:r w:rsidRPr="009C1D6A">
        <w:rPr>
          <w:rFonts w:ascii="Times New Roman" w:hAnsi="Times New Roman" w:cs="Times New Roman"/>
          <w:sz w:val="22"/>
          <w:szCs w:val="22"/>
        </w:rPr>
        <w:t>1</w:t>
      </w:r>
      <w:r>
        <w:rPr>
          <w:rFonts w:ascii="Times New Roman" w:hAnsi="Times New Roman" w:cs="Times New Roman"/>
          <w:sz w:val="22"/>
          <w:szCs w:val="22"/>
        </w:rPr>
        <w:t>6</w:t>
      </w:r>
      <w:r w:rsidRPr="009C1D6A">
        <w:rPr>
          <w:rFonts w:ascii="Times New Roman" w:hAnsi="Times New Roman" w:cs="Times New Roman"/>
          <w:sz w:val="22"/>
          <w:szCs w:val="22"/>
        </w:rPr>
        <w:t xml:space="preserve">. Реквизиты правового акта о признании всех жилых помещений в многоквартирном доме непригодными для проживания </w:t>
      </w:r>
      <w:r w:rsidRPr="009C1D6A">
        <w:rPr>
          <w:rFonts w:ascii="Times New Roman" w:hAnsi="Times New Roman" w:cs="Times New Roman"/>
          <w:sz w:val="22"/>
          <w:szCs w:val="22"/>
          <w:u w:val="single"/>
        </w:rPr>
        <w:t>Нет</w:t>
      </w:r>
    </w:p>
    <w:p w:rsidR="00C96E66" w:rsidRPr="009C1D6A" w:rsidRDefault="00C96E66" w:rsidP="00C96E66">
      <w:pPr>
        <w:pStyle w:val="ConsPlusNonformat"/>
        <w:rPr>
          <w:rFonts w:ascii="Times New Roman" w:hAnsi="Times New Roman" w:cs="Times New Roman"/>
          <w:sz w:val="22"/>
          <w:szCs w:val="22"/>
        </w:rPr>
      </w:pPr>
      <w:r w:rsidRPr="009C1D6A">
        <w:rPr>
          <w:rFonts w:ascii="Times New Roman" w:hAnsi="Times New Roman" w:cs="Times New Roman"/>
          <w:sz w:val="22"/>
          <w:szCs w:val="22"/>
        </w:rPr>
        <w:t>1</w:t>
      </w:r>
      <w:r>
        <w:rPr>
          <w:rFonts w:ascii="Times New Roman" w:hAnsi="Times New Roman" w:cs="Times New Roman"/>
          <w:sz w:val="22"/>
          <w:szCs w:val="22"/>
        </w:rPr>
        <w:t>7</w:t>
      </w:r>
      <w:r w:rsidRPr="009C1D6A">
        <w:rPr>
          <w:rFonts w:ascii="Times New Roman" w:hAnsi="Times New Roman" w:cs="Times New Roman"/>
          <w:sz w:val="22"/>
          <w:szCs w:val="22"/>
        </w:rPr>
        <w:t xml:space="preserve">.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9C1D6A">
        <w:rPr>
          <w:rFonts w:ascii="Times New Roman" w:hAnsi="Times New Roman" w:cs="Times New Roman"/>
          <w:sz w:val="22"/>
          <w:szCs w:val="22"/>
          <w:u w:val="single"/>
        </w:rPr>
        <w:t>Нет</w:t>
      </w:r>
    </w:p>
    <w:p w:rsidR="00C96E66" w:rsidRDefault="00C96E66" w:rsidP="00C96E66">
      <w:pPr>
        <w:pStyle w:val="ConsPlusNonformat"/>
        <w:rPr>
          <w:rFonts w:ascii="Times New Roman" w:hAnsi="Times New Roman" w:cs="Times New Roman"/>
          <w:sz w:val="22"/>
          <w:szCs w:val="22"/>
          <w:u w:val="single"/>
        </w:rPr>
      </w:pPr>
      <w:r w:rsidRPr="009C1D6A">
        <w:rPr>
          <w:rFonts w:ascii="Times New Roman" w:hAnsi="Times New Roman" w:cs="Times New Roman"/>
          <w:sz w:val="22"/>
          <w:szCs w:val="22"/>
        </w:rPr>
        <w:t>1</w:t>
      </w:r>
      <w:r>
        <w:rPr>
          <w:rFonts w:ascii="Times New Roman" w:hAnsi="Times New Roman" w:cs="Times New Roman"/>
          <w:sz w:val="22"/>
          <w:szCs w:val="22"/>
        </w:rPr>
        <w:t>8</w:t>
      </w:r>
      <w:r w:rsidRPr="009C1D6A">
        <w:rPr>
          <w:rFonts w:ascii="Times New Roman" w:hAnsi="Times New Roman" w:cs="Times New Roman"/>
          <w:sz w:val="22"/>
          <w:szCs w:val="22"/>
        </w:rPr>
        <w:t xml:space="preserve">. Строительный объем, куб. м  </w:t>
      </w:r>
      <w:r>
        <w:rPr>
          <w:rFonts w:ascii="Times New Roman" w:hAnsi="Times New Roman" w:cs="Times New Roman"/>
          <w:sz w:val="22"/>
          <w:szCs w:val="22"/>
        </w:rPr>
        <w:t>10492,0</w:t>
      </w:r>
    </w:p>
    <w:p w:rsidR="00C96E66" w:rsidRPr="00C53A1E" w:rsidRDefault="00C96E66" w:rsidP="00C96E66">
      <w:pPr>
        <w:pStyle w:val="ConsPlusNonformat"/>
        <w:rPr>
          <w:rFonts w:ascii="Times New Roman" w:hAnsi="Times New Roman" w:cs="Times New Roman"/>
          <w:sz w:val="22"/>
          <w:szCs w:val="22"/>
        </w:rPr>
      </w:pPr>
      <w:r w:rsidRPr="00C53A1E">
        <w:rPr>
          <w:rFonts w:ascii="Times New Roman" w:hAnsi="Times New Roman" w:cs="Times New Roman"/>
          <w:sz w:val="22"/>
          <w:szCs w:val="22"/>
        </w:rPr>
        <w:t>1</w:t>
      </w:r>
      <w:r>
        <w:rPr>
          <w:rFonts w:ascii="Times New Roman" w:hAnsi="Times New Roman" w:cs="Times New Roman"/>
          <w:sz w:val="22"/>
          <w:szCs w:val="22"/>
        </w:rPr>
        <w:t>9</w:t>
      </w:r>
      <w:r w:rsidRPr="00C53A1E">
        <w:rPr>
          <w:rFonts w:ascii="Times New Roman" w:hAnsi="Times New Roman" w:cs="Times New Roman"/>
          <w:sz w:val="22"/>
          <w:szCs w:val="22"/>
        </w:rPr>
        <w:t>. Площадь:</w:t>
      </w:r>
    </w:p>
    <w:p w:rsidR="00C96E66" w:rsidRPr="00C53A1E" w:rsidRDefault="00C96E66" w:rsidP="00C96E66">
      <w:pPr>
        <w:pStyle w:val="ConsPlusNonformat"/>
        <w:widowControl/>
        <w:rPr>
          <w:rFonts w:ascii="Times New Roman" w:hAnsi="Times New Roman" w:cs="Times New Roman"/>
          <w:sz w:val="22"/>
          <w:szCs w:val="22"/>
        </w:rPr>
      </w:pPr>
      <w:r w:rsidRPr="00C53A1E">
        <w:rPr>
          <w:rFonts w:ascii="Times New Roman" w:hAnsi="Times New Roman" w:cs="Times New Roman"/>
          <w:sz w:val="22"/>
          <w:szCs w:val="22"/>
        </w:rPr>
        <w:t xml:space="preserve">а)  многоквартирного  дома  с  лоджиями,  балконами,  шкафами, коридорами и лестничными клетками </w:t>
      </w:r>
    </w:p>
    <w:p w:rsidR="00C96E66" w:rsidRPr="00C53A1E" w:rsidRDefault="00C96E66" w:rsidP="00C96E66">
      <w:pPr>
        <w:pStyle w:val="ConsPlusNonformat"/>
        <w:widowControl/>
        <w:rPr>
          <w:rFonts w:ascii="Times New Roman" w:hAnsi="Times New Roman" w:cs="Times New Roman"/>
          <w:sz w:val="22"/>
          <w:szCs w:val="22"/>
        </w:rPr>
      </w:pPr>
      <w:r w:rsidRPr="00C53A1E">
        <w:rPr>
          <w:rFonts w:ascii="Times New Roman" w:hAnsi="Times New Roman" w:cs="Times New Roman"/>
          <w:sz w:val="22"/>
          <w:szCs w:val="22"/>
        </w:rPr>
        <w:t xml:space="preserve"> кв. м  </w:t>
      </w:r>
      <w:r>
        <w:rPr>
          <w:rFonts w:ascii="Times New Roman" w:hAnsi="Times New Roman" w:cs="Times New Roman"/>
          <w:sz w:val="22"/>
          <w:szCs w:val="22"/>
        </w:rPr>
        <w:t>2211,4</w:t>
      </w:r>
    </w:p>
    <w:p w:rsidR="00C96E66" w:rsidRPr="00D74ABE" w:rsidRDefault="00C96E66" w:rsidP="00C96E66">
      <w:pPr>
        <w:pStyle w:val="ConsPlusNonformat"/>
        <w:widowControl/>
        <w:tabs>
          <w:tab w:val="left" w:pos="0"/>
        </w:tabs>
        <w:rPr>
          <w:rFonts w:ascii="Times New Roman" w:hAnsi="Times New Roman" w:cs="Times New Roman"/>
          <w:sz w:val="22"/>
          <w:szCs w:val="22"/>
        </w:rPr>
      </w:pPr>
      <w:r w:rsidRPr="00D74ABE">
        <w:rPr>
          <w:rFonts w:ascii="Times New Roman" w:hAnsi="Times New Roman" w:cs="Times New Roman"/>
          <w:sz w:val="22"/>
          <w:szCs w:val="22"/>
        </w:rPr>
        <w:t xml:space="preserve">б) жилых помещений (общая площадь квартир)  кв. м  </w:t>
      </w:r>
      <w:r>
        <w:rPr>
          <w:rFonts w:ascii="Times New Roman" w:hAnsi="Times New Roman" w:cs="Times New Roman"/>
          <w:sz w:val="22"/>
          <w:szCs w:val="22"/>
        </w:rPr>
        <w:t>2095,4</w:t>
      </w:r>
      <w:r w:rsidRPr="00D74ABE">
        <w:rPr>
          <w:rFonts w:ascii="Times New Roman" w:hAnsi="Times New Roman"/>
          <w:sz w:val="24"/>
          <w:szCs w:val="24"/>
          <w:u w:val="single"/>
        </w:rPr>
        <w:t xml:space="preserve"> </w:t>
      </w:r>
      <w:r w:rsidRPr="00D74ABE">
        <w:rPr>
          <w:rFonts w:ascii="Times New Roman" w:hAnsi="Times New Roman" w:cs="Times New Roman"/>
          <w:sz w:val="22"/>
          <w:szCs w:val="22"/>
        </w:rPr>
        <w:t xml:space="preserve"> </w:t>
      </w:r>
    </w:p>
    <w:p w:rsidR="00C96E66" w:rsidRDefault="00C96E66" w:rsidP="00C96E66">
      <w:pPr>
        <w:pStyle w:val="ConsPlusNonformat"/>
        <w:widowControl/>
        <w:rPr>
          <w:rFonts w:ascii="Times New Roman" w:hAnsi="Times New Roman" w:cs="Times New Roman"/>
          <w:sz w:val="22"/>
          <w:szCs w:val="22"/>
          <w:u w:val="single"/>
        </w:rPr>
      </w:pPr>
      <w:r w:rsidRPr="00D74ABE">
        <w:rPr>
          <w:rFonts w:ascii="Times New Roman" w:hAnsi="Times New Roman" w:cs="Times New Roman"/>
          <w:sz w:val="22"/>
          <w:szCs w:val="22"/>
        </w:rPr>
        <w:t xml:space="preserve">в)  нежилых  помещений  (общая  площадь нежилых помещений, не входящих   в  состав  общего  имущества  в  многоквартирном  доме)  кв. м  </w:t>
      </w:r>
      <w:r>
        <w:rPr>
          <w:rFonts w:ascii="Times New Roman" w:hAnsi="Times New Roman" w:cs="Times New Roman"/>
          <w:sz w:val="22"/>
          <w:szCs w:val="22"/>
        </w:rPr>
        <w:t>186,7</w:t>
      </w:r>
    </w:p>
    <w:p w:rsidR="00C96E66" w:rsidRPr="00111ED8" w:rsidRDefault="00C96E66" w:rsidP="00C96E66">
      <w:pPr>
        <w:pStyle w:val="ConsPlusNonformat"/>
        <w:widowControl/>
        <w:rPr>
          <w:rFonts w:ascii="Times New Roman" w:hAnsi="Times New Roman" w:cs="Times New Roman"/>
          <w:sz w:val="22"/>
          <w:szCs w:val="22"/>
          <w:u w:val="single"/>
        </w:rPr>
      </w:pPr>
      <w:r w:rsidRPr="00C53A1E">
        <w:rPr>
          <w:rFonts w:ascii="Times New Roman" w:hAnsi="Times New Roman" w:cs="Times New Roman"/>
          <w:sz w:val="22"/>
          <w:szCs w:val="22"/>
        </w:rPr>
        <w:t>г)   помещений   общего  пользования  (общая  площадь  нежилых  помещений,  входящих  в  состав общего имущества в многоквартирном  доме)  кв. м</w:t>
      </w:r>
      <w:r>
        <w:rPr>
          <w:rFonts w:ascii="Times New Roman" w:hAnsi="Times New Roman" w:cs="Times New Roman"/>
          <w:sz w:val="22"/>
          <w:szCs w:val="22"/>
        </w:rPr>
        <w:t xml:space="preserve">  472,1</w:t>
      </w:r>
    </w:p>
    <w:p w:rsidR="00C96E66" w:rsidRDefault="00C96E66" w:rsidP="00C96E66">
      <w:pPr>
        <w:pStyle w:val="ConsPlusNonformat"/>
        <w:rPr>
          <w:rFonts w:ascii="Times New Roman" w:hAnsi="Times New Roman" w:cs="Times New Roman"/>
          <w:sz w:val="22"/>
          <w:szCs w:val="22"/>
        </w:rPr>
      </w:pPr>
      <w:r>
        <w:rPr>
          <w:rFonts w:ascii="Times New Roman" w:hAnsi="Times New Roman" w:cs="Times New Roman"/>
          <w:sz w:val="22"/>
          <w:szCs w:val="22"/>
        </w:rPr>
        <w:t>20</w:t>
      </w:r>
      <w:r w:rsidRPr="00D74ABE">
        <w:rPr>
          <w:rFonts w:ascii="Times New Roman" w:hAnsi="Times New Roman" w:cs="Times New Roman"/>
          <w:sz w:val="22"/>
          <w:szCs w:val="22"/>
        </w:rPr>
        <w:t xml:space="preserve">. Количество лестниц  </w:t>
      </w:r>
      <w:r>
        <w:rPr>
          <w:rFonts w:ascii="Times New Roman" w:hAnsi="Times New Roman" w:cs="Times New Roman"/>
          <w:sz w:val="22"/>
          <w:szCs w:val="22"/>
        </w:rPr>
        <w:t>4</w:t>
      </w:r>
    </w:p>
    <w:p w:rsidR="00C96E66" w:rsidRPr="00111ED8" w:rsidRDefault="00C96E66" w:rsidP="00C96E66">
      <w:pPr>
        <w:widowControl w:val="0"/>
        <w:autoSpaceDE w:val="0"/>
        <w:autoSpaceDN w:val="0"/>
        <w:adjustRightInd w:val="0"/>
        <w:spacing w:after="0" w:line="240" w:lineRule="auto"/>
        <w:rPr>
          <w:rFonts w:ascii="Times New Roman" w:hAnsi="Times New Roman"/>
        </w:rPr>
      </w:pPr>
      <w:r w:rsidRPr="00111ED8">
        <w:rPr>
          <w:rFonts w:ascii="Times New Roman" w:hAnsi="Times New Roman"/>
        </w:rPr>
        <w:t>21. Уборочная  площадь  лестниц  (включая  межквартирные  лестничные</w:t>
      </w:r>
      <w:r>
        <w:rPr>
          <w:rFonts w:ascii="Times New Roman" w:hAnsi="Times New Roman"/>
        </w:rPr>
        <w:t xml:space="preserve"> площадки) -</w:t>
      </w:r>
    </w:p>
    <w:p w:rsidR="00C96E66" w:rsidRPr="00111ED8" w:rsidRDefault="00C96E66" w:rsidP="00C96E66">
      <w:pPr>
        <w:widowControl w:val="0"/>
        <w:autoSpaceDE w:val="0"/>
        <w:autoSpaceDN w:val="0"/>
        <w:adjustRightInd w:val="0"/>
        <w:spacing w:after="0" w:line="240" w:lineRule="auto"/>
        <w:rPr>
          <w:rFonts w:ascii="Times New Roman" w:hAnsi="Times New Roman"/>
        </w:rPr>
      </w:pPr>
      <w:r w:rsidRPr="00111ED8">
        <w:rPr>
          <w:rFonts w:ascii="Times New Roman" w:hAnsi="Times New Roman"/>
        </w:rPr>
        <w:t>22. Уборочная площадь общи</w:t>
      </w:r>
      <w:r>
        <w:rPr>
          <w:rFonts w:ascii="Times New Roman" w:hAnsi="Times New Roman"/>
        </w:rPr>
        <w:t>х коридоров кв. м. -</w:t>
      </w:r>
    </w:p>
    <w:p w:rsidR="00C96E66" w:rsidRDefault="00C96E66" w:rsidP="00C96E66">
      <w:pPr>
        <w:widowControl w:val="0"/>
        <w:autoSpaceDE w:val="0"/>
        <w:autoSpaceDN w:val="0"/>
        <w:adjustRightInd w:val="0"/>
        <w:spacing w:after="0" w:line="240" w:lineRule="auto"/>
        <w:rPr>
          <w:rFonts w:ascii="Times New Roman" w:hAnsi="Times New Roman"/>
        </w:rPr>
      </w:pPr>
      <w:r w:rsidRPr="00111ED8">
        <w:rPr>
          <w:rFonts w:ascii="Times New Roman" w:hAnsi="Times New Roman"/>
        </w:rPr>
        <w:t>23. Уборочная площадь других помещений общего  пользования  (включая</w:t>
      </w:r>
      <w:r>
        <w:rPr>
          <w:rFonts w:ascii="Times New Roman" w:hAnsi="Times New Roman"/>
        </w:rPr>
        <w:t xml:space="preserve"> </w:t>
      </w:r>
      <w:r w:rsidRPr="00111ED8">
        <w:rPr>
          <w:rFonts w:ascii="Times New Roman" w:hAnsi="Times New Roman"/>
        </w:rPr>
        <w:t>технические этажи, чердаки, технические подвалы) кв.</w:t>
      </w:r>
      <w:r>
        <w:rPr>
          <w:rFonts w:ascii="Times New Roman" w:hAnsi="Times New Roman"/>
        </w:rPr>
        <w:t xml:space="preserve"> </w:t>
      </w:r>
      <w:r w:rsidRPr="00111ED8">
        <w:rPr>
          <w:rFonts w:ascii="Times New Roman" w:hAnsi="Times New Roman"/>
        </w:rPr>
        <w:t>м</w:t>
      </w:r>
      <w:r>
        <w:rPr>
          <w:rFonts w:ascii="Times New Roman" w:hAnsi="Times New Roman"/>
        </w:rPr>
        <w:t>. –</w:t>
      </w:r>
    </w:p>
    <w:p w:rsidR="00C96E66" w:rsidRPr="00FD6A00" w:rsidRDefault="00C96E66" w:rsidP="00C96E66">
      <w:pPr>
        <w:widowControl w:val="0"/>
        <w:autoSpaceDE w:val="0"/>
        <w:autoSpaceDN w:val="0"/>
        <w:adjustRightInd w:val="0"/>
        <w:spacing w:after="0" w:line="240" w:lineRule="auto"/>
        <w:rPr>
          <w:rFonts w:ascii="Times New Roman" w:hAnsi="Times New Roman"/>
        </w:rPr>
      </w:pPr>
      <w:r w:rsidRPr="00111ED8">
        <w:rPr>
          <w:rFonts w:ascii="Times New Roman" w:hAnsi="Times New Roman"/>
        </w:rPr>
        <w:t>24. Площадь земельного участка, входящего в состав общего  имущества</w:t>
      </w:r>
      <w:r>
        <w:rPr>
          <w:rFonts w:ascii="Times New Roman" w:hAnsi="Times New Roman"/>
        </w:rPr>
        <w:t xml:space="preserve"> многоквартирного дома кв.м. </w:t>
      </w:r>
      <w:r w:rsidRPr="00FD6A00">
        <w:rPr>
          <w:rFonts w:ascii="Times New Roman" w:hAnsi="Times New Roman"/>
          <w:color w:val="333333"/>
        </w:rPr>
        <w:t xml:space="preserve">6000 </w:t>
      </w:r>
      <w:r>
        <w:rPr>
          <w:rFonts w:ascii="Times New Roman" w:hAnsi="Times New Roman"/>
          <w:color w:val="333333"/>
        </w:rPr>
        <w:t xml:space="preserve"> на 3 </w:t>
      </w:r>
      <w:r w:rsidRPr="00FD6A00">
        <w:rPr>
          <w:rFonts w:ascii="Times New Roman" w:hAnsi="Times New Roman"/>
          <w:color w:val="333333"/>
        </w:rPr>
        <w:t xml:space="preserve">дома </w:t>
      </w:r>
      <w:r>
        <w:rPr>
          <w:rFonts w:ascii="Times New Roman" w:hAnsi="Times New Roman"/>
          <w:color w:val="333333"/>
        </w:rPr>
        <w:t xml:space="preserve">№№ </w:t>
      </w:r>
      <w:r w:rsidRPr="00FD6A00">
        <w:rPr>
          <w:rFonts w:ascii="Times New Roman" w:hAnsi="Times New Roman"/>
          <w:color w:val="333333"/>
        </w:rPr>
        <w:t>1,2,3 пос. Ивняки, пер. Светлый</w:t>
      </w:r>
      <w:r>
        <w:rPr>
          <w:rFonts w:ascii="Times New Roman" w:hAnsi="Times New Roman"/>
          <w:color w:val="333333"/>
        </w:rPr>
        <w:t>.</w:t>
      </w:r>
    </w:p>
    <w:p w:rsidR="00C96E66" w:rsidRDefault="00C96E66" w:rsidP="00C96E66">
      <w:pPr>
        <w:widowControl w:val="0"/>
        <w:autoSpaceDE w:val="0"/>
        <w:autoSpaceDN w:val="0"/>
        <w:adjustRightInd w:val="0"/>
        <w:spacing w:after="0" w:line="240" w:lineRule="auto"/>
        <w:rPr>
          <w:rFonts w:ascii="Times New Roman" w:hAnsi="Times New Roman"/>
          <w:b/>
          <w:u w:val="single"/>
        </w:rPr>
      </w:pPr>
      <w:r w:rsidRPr="00111ED8">
        <w:rPr>
          <w:rFonts w:ascii="Times New Roman" w:hAnsi="Times New Roman"/>
        </w:rPr>
        <w:t xml:space="preserve">25. Кадастровый номер земельного участка </w:t>
      </w:r>
      <w:r w:rsidRPr="00111ED8">
        <w:rPr>
          <w:rFonts w:ascii="Times New Roman" w:hAnsi="Times New Roman"/>
          <w:b/>
          <w:u w:val="single"/>
        </w:rPr>
        <w:t>76:17:1</w:t>
      </w:r>
      <w:r>
        <w:rPr>
          <w:rFonts w:ascii="Times New Roman" w:hAnsi="Times New Roman"/>
          <w:b/>
          <w:u w:val="single"/>
        </w:rPr>
        <w:t>60901</w:t>
      </w:r>
      <w:r w:rsidRPr="00111ED8">
        <w:rPr>
          <w:rFonts w:ascii="Times New Roman" w:hAnsi="Times New Roman"/>
          <w:b/>
          <w:u w:val="single"/>
        </w:rPr>
        <w:t>:</w:t>
      </w:r>
      <w:r>
        <w:rPr>
          <w:rFonts w:ascii="Times New Roman" w:hAnsi="Times New Roman"/>
          <w:b/>
          <w:u w:val="single"/>
        </w:rPr>
        <w:t>0081</w:t>
      </w:r>
    </w:p>
    <w:p w:rsidR="00C96E66" w:rsidRDefault="00C96E66" w:rsidP="00C96E66">
      <w:pPr>
        <w:widowControl w:val="0"/>
        <w:autoSpaceDE w:val="0"/>
        <w:autoSpaceDN w:val="0"/>
        <w:adjustRightInd w:val="0"/>
        <w:spacing w:after="0" w:line="240" w:lineRule="auto"/>
        <w:rPr>
          <w:rFonts w:ascii="Times New Roman" w:hAnsi="Times New Roman"/>
          <w:b/>
          <w:u w:val="single"/>
        </w:rPr>
      </w:pPr>
    </w:p>
    <w:p w:rsidR="00C96E66" w:rsidRDefault="00C96E66" w:rsidP="00C96E66">
      <w:pPr>
        <w:widowControl w:val="0"/>
        <w:autoSpaceDE w:val="0"/>
        <w:autoSpaceDN w:val="0"/>
        <w:adjustRightInd w:val="0"/>
        <w:spacing w:after="0" w:line="240" w:lineRule="auto"/>
        <w:rPr>
          <w:rFonts w:ascii="Times New Roman" w:hAnsi="Times New Roman"/>
          <w:b/>
          <w:u w:val="single"/>
        </w:rPr>
      </w:pPr>
    </w:p>
    <w:p w:rsidR="00C96E66" w:rsidRDefault="00C96E66" w:rsidP="00C96E66">
      <w:pPr>
        <w:widowControl w:val="0"/>
        <w:autoSpaceDE w:val="0"/>
        <w:autoSpaceDN w:val="0"/>
        <w:adjustRightInd w:val="0"/>
        <w:spacing w:after="0" w:line="240" w:lineRule="auto"/>
        <w:rPr>
          <w:rFonts w:ascii="Times New Roman" w:hAnsi="Times New Roman"/>
          <w:b/>
          <w:u w:val="single"/>
        </w:rPr>
      </w:pPr>
    </w:p>
    <w:p w:rsidR="00C96E66" w:rsidRDefault="00C96E66" w:rsidP="00C96E66">
      <w:pPr>
        <w:widowControl w:val="0"/>
        <w:autoSpaceDE w:val="0"/>
        <w:autoSpaceDN w:val="0"/>
        <w:adjustRightInd w:val="0"/>
        <w:spacing w:after="0" w:line="240" w:lineRule="auto"/>
        <w:rPr>
          <w:rFonts w:ascii="Times New Roman" w:hAnsi="Times New Roman"/>
          <w:b/>
          <w:u w:val="single"/>
        </w:rPr>
      </w:pPr>
    </w:p>
    <w:p w:rsidR="00C96E66" w:rsidRDefault="00C96E66" w:rsidP="00C96E66">
      <w:pPr>
        <w:widowControl w:val="0"/>
        <w:autoSpaceDE w:val="0"/>
        <w:autoSpaceDN w:val="0"/>
        <w:adjustRightInd w:val="0"/>
        <w:spacing w:after="0" w:line="240" w:lineRule="auto"/>
        <w:rPr>
          <w:rFonts w:ascii="Times New Roman" w:hAnsi="Times New Roman"/>
          <w:b/>
          <w:u w:val="single"/>
        </w:rPr>
      </w:pPr>
    </w:p>
    <w:p w:rsidR="00C96E66" w:rsidRDefault="00C96E66" w:rsidP="00C96E66">
      <w:pPr>
        <w:widowControl w:val="0"/>
        <w:autoSpaceDE w:val="0"/>
        <w:autoSpaceDN w:val="0"/>
        <w:adjustRightInd w:val="0"/>
        <w:spacing w:after="0" w:line="240" w:lineRule="auto"/>
        <w:rPr>
          <w:rFonts w:ascii="Times New Roman" w:hAnsi="Times New Roman"/>
          <w:b/>
          <w:u w:val="single"/>
        </w:rPr>
      </w:pPr>
    </w:p>
    <w:p w:rsidR="00C96E66" w:rsidRDefault="00C96E66" w:rsidP="00C96E66">
      <w:pPr>
        <w:widowControl w:val="0"/>
        <w:autoSpaceDE w:val="0"/>
        <w:autoSpaceDN w:val="0"/>
        <w:adjustRightInd w:val="0"/>
        <w:spacing w:after="0" w:line="240" w:lineRule="auto"/>
        <w:rPr>
          <w:rFonts w:ascii="Times New Roman" w:hAnsi="Times New Roman"/>
          <w:b/>
          <w:u w:val="single"/>
        </w:rPr>
      </w:pPr>
    </w:p>
    <w:p w:rsidR="00C96E66" w:rsidRPr="00111ED8" w:rsidRDefault="00C96E66" w:rsidP="00C96E66">
      <w:pPr>
        <w:widowControl w:val="0"/>
        <w:autoSpaceDE w:val="0"/>
        <w:autoSpaceDN w:val="0"/>
        <w:adjustRightInd w:val="0"/>
        <w:spacing w:after="0" w:line="240" w:lineRule="auto"/>
        <w:rPr>
          <w:rFonts w:ascii="Times New Roman" w:hAnsi="Times New Roman"/>
        </w:rPr>
      </w:pPr>
    </w:p>
    <w:p w:rsidR="00C96E66" w:rsidRDefault="00C96E66" w:rsidP="00C96E66">
      <w:pPr>
        <w:pStyle w:val="ConsPlusNonformat"/>
        <w:rPr>
          <w:rFonts w:ascii="Times New Roman" w:hAnsi="Times New Roman" w:cs="Times New Roman"/>
          <w:sz w:val="22"/>
          <w:szCs w:val="22"/>
          <w:u w:val="single"/>
        </w:rPr>
      </w:pPr>
    </w:p>
    <w:p w:rsidR="00C96E66" w:rsidRPr="00FA7985" w:rsidRDefault="00C96E66" w:rsidP="00C96E66">
      <w:pPr>
        <w:pStyle w:val="ConsPlusNonformat"/>
        <w:rPr>
          <w:rFonts w:ascii="Times New Roman" w:hAnsi="Times New Roman" w:cs="Times New Roman"/>
          <w:b/>
          <w:color w:val="17365D"/>
          <w:sz w:val="22"/>
          <w:szCs w:val="22"/>
        </w:rPr>
      </w:pPr>
      <w:r w:rsidRPr="00637E4D">
        <w:rPr>
          <w:rFonts w:ascii="Times New Roman" w:hAnsi="Times New Roman" w:cs="Times New Roman"/>
          <w:sz w:val="22"/>
          <w:szCs w:val="22"/>
        </w:rPr>
        <w:t xml:space="preserve"> </w:t>
      </w:r>
      <w:r w:rsidRPr="00FA7985">
        <w:rPr>
          <w:rFonts w:ascii="Times New Roman" w:hAnsi="Times New Roman" w:cs="Times New Roman"/>
          <w:b/>
          <w:sz w:val="22"/>
          <w:szCs w:val="22"/>
          <w:lang w:val="en-US"/>
        </w:rPr>
        <w:t>II</w:t>
      </w:r>
      <w:r w:rsidRPr="00FA7985">
        <w:rPr>
          <w:rFonts w:ascii="Times New Roman" w:hAnsi="Times New Roman" w:cs="Times New Roman"/>
          <w:b/>
          <w:sz w:val="22"/>
          <w:szCs w:val="22"/>
        </w:rPr>
        <w:t>. Техническое состояние многоквартирного дома, включая пристройки</w:t>
      </w:r>
    </w:p>
    <w:tbl>
      <w:tblPr>
        <w:tblW w:w="9654" w:type="dxa"/>
        <w:tblInd w:w="28" w:type="dxa"/>
        <w:tblLayout w:type="fixed"/>
        <w:tblCellMar>
          <w:left w:w="28" w:type="dxa"/>
          <w:right w:w="28" w:type="dxa"/>
        </w:tblCellMar>
        <w:tblLook w:val="04A0"/>
      </w:tblPr>
      <w:tblGrid>
        <w:gridCol w:w="355"/>
        <w:gridCol w:w="3473"/>
        <w:gridCol w:w="3275"/>
        <w:gridCol w:w="2551"/>
      </w:tblGrid>
      <w:tr w:rsidR="00C96E66" w:rsidRPr="00EB0F82" w:rsidTr="00C96E66">
        <w:trPr>
          <w:trHeight w:val="1075"/>
        </w:trPr>
        <w:tc>
          <w:tcPr>
            <w:tcW w:w="355" w:type="dxa"/>
            <w:tcBorders>
              <w:top w:val="single" w:sz="4" w:space="0" w:color="000000"/>
              <w:left w:val="single" w:sz="4" w:space="0" w:color="000000"/>
              <w:bottom w:val="single" w:sz="4" w:space="0" w:color="000000"/>
              <w:right w:val="nil"/>
            </w:tcBorders>
          </w:tcPr>
          <w:p w:rsidR="00C96E66" w:rsidRPr="00EB0F82" w:rsidRDefault="00C96E66" w:rsidP="00C96E66">
            <w:pPr>
              <w:snapToGrid w:val="0"/>
              <w:spacing w:after="0" w:line="240" w:lineRule="auto"/>
              <w:contextualSpacing/>
              <w:jc w:val="center"/>
            </w:pPr>
          </w:p>
        </w:tc>
        <w:tc>
          <w:tcPr>
            <w:tcW w:w="3473" w:type="dxa"/>
            <w:tcBorders>
              <w:top w:val="single" w:sz="4" w:space="0" w:color="000000"/>
              <w:left w:val="single" w:sz="4" w:space="0" w:color="000000"/>
              <w:bottom w:val="single" w:sz="4" w:space="0" w:color="000000"/>
              <w:right w:val="nil"/>
            </w:tcBorders>
            <w:hideMark/>
          </w:tcPr>
          <w:p w:rsidR="00C96E66" w:rsidRPr="00EB0F82" w:rsidRDefault="00C96E66" w:rsidP="00C96E66">
            <w:pPr>
              <w:snapToGrid w:val="0"/>
              <w:spacing w:after="0" w:line="240" w:lineRule="auto"/>
              <w:contextualSpacing/>
              <w:jc w:val="center"/>
              <w:rPr>
                <w:rFonts w:ascii="Times New Roman" w:hAnsi="Times New Roman"/>
              </w:rPr>
            </w:pPr>
            <w:r w:rsidRPr="00EB0F82">
              <w:rPr>
                <w:rFonts w:ascii="Times New Roman" w:hAnsi="Times New Roman"/>
              </w:rPr>
              <w:t>Наимено</w:t>
            </w:r>
            <w:r w:rsidRPr="00EB0F82">
              <w:rPr>
                <w:rFonts w:ascii="Times New Roman" w:hAnsi="Times New Roman"/>
              </w:rPr>
              <w:softHyphen/>
              <w:t>вание конструк</w:t>
            </w:r>
            <w:r w:rsidRPr="00EB0F82">
              <w:rPr>
                <w:rFonts w:ascii="Times New Roman" w:hAnsi="Times New Roman"/>
              </w:rPr>
              <w:softHyphen/>
              <w:t>тивных элементов</w:t>
            </w:r>
          </w:p>
        </w:tc>
        <w:tc>
          <w:tcPr>
            <w:tcW w:w="3275" w:type="dxa"/>
            <w:tcBorders>
              <w:top w:val="single" w:sz="4" w:space="0" w:color="000000"/>
              <w:left w:val="single" w:sz="4" w:space="0" w:color="000000"/>
              <w:bottom w:val="single" w:sz="4" w:space="0" w:color="000000"/>
              <w:right w:val="nil"/>
            </w:tcBorders>
            <w:hideMark/>
          </w:tcPr>
          <w:p w:rsidR="00C96E66" w:rsidRPr="00EB0F82" w:rsidRDefault="00C96E66" w:rsidP="00C96E66">
            <w:pPr>
              <w:snapToGrid w:val="0"/>
              <w:spacing w:after="0" w:line="240" w:lineRule="auto"/>
              <w:contextualSpacing/>
              <w:jc w:val="center"/>
              <w:rPr>
                <w:rFonts w:ascii="Times New Roman" w:hAnsi="Times New Roman"/>
              </w:rPr>
            </w:pPr>
            <w:r w:rsidRPr="00EB0F82">
              <w:rPr>
                <w:rFonts w:ascii="Times New Roman" w:hAnsi="Times New Roman"/>
              </w:rPr>
              <w:t>Описание элементов (материал, конструкция или система, отделка и прочее)</w:t>
            </w:r>
          </w:p>
        </w:tc>
        <w:tc>
          <w:tcPr>
            <w:tcW w:w="2551" w:type="dxa"/>
            <w:tcBorders>
              <w:top w:val="single" w:sz="4" w:space="0" w:color="000000"/>
              <w:left w:val="single" w:sz="4" w:space="0" w:color="000000"/>
              <w:bottom w:val="single" w:sz="4" w:space="0" w:color="000000"/>
              <w:right w:val="single" w:sz="4" w:space="0" w:color="000000"/>
            </w:tcBorders>
            <w:hideMark/>
          </w:tcPr>
          <w:p w:rsidR="00C96E66" w:rsidRPr="00EB0F82" w:rsidRDefault="00C96E66" w:rsidP="00C96E66">
            <w:pPr>
              <w:snapToGrid w:val="0"/>
              <w:spacing w:after="0" w:line="240" w:lineRule="auto"/>
              <w:contextualSpacing/>
              <w:jc w:val="center"/>
              <w:rPr>
                <w:rFonts w:ascii="Times New Roman" w:hAnsi="Times New Roman"/>
              </w:rPr>
            </w:pPr>
            <w:r w:rsidRPr="00EB0F82">
              <w:rPr>
                <w:rFonts w:ascii="Times New Roman" w:hAnsi="Times New Roman"/>
              </w:rPr>
              <w:t>Техническое состояние элементов общего имущества многоквартирного дома</w:t>
            </w:r>
          </w:p>
        </w:tc>
      </w:tr>
      <w:tr w:rsidR="00C96E66" w:rsidRPr="00EB0F82" w:rsidTr="00C96E66">
        <w:trPr>
          <w:trHeight w:val="221"/>
        </w:trPr>
        <w:tc>
          <w:tcPr>
            <w:tcW w:w="355" w:type="dxa"/>
            <w:tcBorders>
              <w:top w:val="single" w:sz="4" w:space="0" w:color="000000"/>
              <w:left w:val="single" w:sz="4" w:space="0" w:color="000000"/>
              <w:bottom w:val="single" w:sz="4" w:space="0" w:color="000000"/>
              <w:right w:val="nil"/>
            </w:tcBorders>
            <w:hideMark/>
          </w:tcPr>
          <w:p w:rsidR="00C96E66" w:rsidRPr="00EB0F82" w:rsidRDefault="00C96E66" w:rsidP="00C96E66">
            <w:pPr>
              <w:snapToGrid w:val="0"/>
              <w:spacing w:after="0" w:line="240" w:lineRule="auto"/>
              <w:contextualSpacing/>
            </w:pPr>
            <w:r w:rsidRPr="00EB0F82">
              <w:t xml:space="preserve"> 1</w:t>
            </w:r>
          </w:p>
        </w:tc>
        <w:tc>
          <w:tcPr>
            <w:tcW w:w="3473" w:type="dxa"/>
            <w:tcBorders>
              <w:top w:val="single" w:sz="4" w:space="0" w:color="000000"/>
              <w:left w:val="single" w:sz="4" w:space="0" w:color="000000"/>
              <w:bottom w:val="single" w:sz="4" w:space="0" w:color="000000"/>
              <w:right w:val="nil"/>
            </w:tcBorders>
            <w:hideMark/>
          </w:tcPr>
          <w:p w:rsidR="00C96E66" w:rsidRPr="00EB0F82" w:rsidRDefault="00C96E66" w:rsidP="00C96E66">
            <w:pPr>
              <w:snapToGrid w:val="0"/>
              <w:spacing w:after="0" w:line="240" w:lineRule="auto"/>
              <w:contextualSpacing/>
              <w:jc w:val="center"/>
              <w:rPr>
                <w:rFonts w:ascii="Times New Roman" w:hAnsi="Times New Roman"/>
              </w:rPr>
            </w:pPr>
            <w:r w:rsidRPr="00EB0F82">
              <w:rPr>
                <w:rFonts w:ascii="Times New Roman" w:hAnsi="Times New Roman"/>
              </w:rPr>
              <w:t>2</w:t>
            </w:r>
          </w:p>
        </w:tc>
        <w:tc>
          <w:tcPr>
            <w:tcW w:w="3275" w:type="dxa"/>
            <w:tcBorders>
              <w:top w:val="single" w:sz="4" w:space="0" w:color="000000"/>
              <w:left w:val="single" w:sz="4" w:space="0" w:color="000000"/>
              <w:bottom w:val="single" w:sz="4" w:space="0" w:color="000000"/>
              <w:right w:val="nil"/>
            </w:tcBorders>
            <w:hideMark/>
          </w:tcPr>
          <w:p w:rsidR="00C96E66" w:rsidRPr="00EB0F82" w:rsidRDefault="00C96E66" w:rsidP="00C96E66">
            <w:pPr>
              <w:snapToGrid w:val="0"/>
              <w:spacing w:after="0" w:line="240" w:lineRule="auto"/>
              <w:contextualSpacing/>
              <w:jc w:val="center"/>
              <w:rPr>
                <w:rFonts w:ascii="Times New Roman" w:hAnsi="Times New Roman"/>
              </w:rPr>
            </w:pPr>
            <w:r w:rsidRPr="00EB0F82">
              <w:rPr>
                <w:rFonts w:ascii="Times New Roman" w:hAnsi="Times New Roman"/>
              </w:rPr>
              <w:t>3</w:t>
            </w:r>
          </w:p>
        </w:tc>
        <w:tc>
          <w:tcPr>
            <w:tcW w:w="2551" w:type="dxa"/>
            <w:tcBorders>
              <w:top w:val="single" w:sz="4" w:space="0" w:color="000000"/>
              <w:left w:val="single" w:sz="4" w:space="0" w:color="000000"/>
              <w:bottom w:val="single" w:sz="4" w:space="0" w:color="000000"/>
              <w:right w:val="single" w:sz="4" w:space="0" w:color="000000"/>
            </w:tcBorders>
            <w:hideMark/>
          </w:tcPr>
          <w:p w:rsidR="00C96E66" w:rsidRPr="00EB0F82" w:rsidRDefault="00C96E66" w:rsidP="00C96E66">
            <w:pPr>
              <w:snapToGrid w:val="0"/>
              <w:spacing w:after="0" w:line="240" w:lineRule="auto"/>
              <w:contextualSpacing/>
              <w:jc w:val="center"/>
              <w:rPr>
                <w:rFonts w:ascii="Times New Roman" w:hAnsi="Times New Roman"/>
              </w:rPr>
            </w:pPr>
            <w:r w:rsidRPr="00EB0F82">
              <w:rPr>
                <w:rFonts w:ascii="Times New Roman" w:hAnsi="Times New Roman"/>
              </w:rPr>
              <w:t>4</w:t>
            </w:r>
          </w:p>
        </w:tc>
      </w:tr>
      <w:tr w:rsidR="00C96E66" w:rsidRPr="00EB0F82" w:rsidTr="00C96E66">
        <w:trPr>
          <w:trHeight w:val="601"/>
        </w:trPr>
        <w:tc>
          <w:tcPr>
            <w:tcW w:w="355" w:type="dxa"/>
            <w:tcBorders>
              <w:top w:val="single" w:sz="4" w:space="0" w:color="000000"/>
              <w:left w:val="single" w:sz="4" w:space="0" w:color="000000"/>
              <w:bottom w:val="single" w:sz="4" w:space="0" w:color="000000"/>
              <w:right w:val="nil"/>
            </w:tcBorders>
            <w:hideMark/>
          </w:tcPr>
          <w:p w:rsidR="00C96E66" w:rsidRPr="00EB0F82" w:rsidRDefault="00C96E66" w:rsidP="00C96E66">
            <w:pPr>
              <w:snapToGrid w:val="0"/>
              <w:spacing w:after="0" w:line="240" w:lineRule="auto"/>
              <w:ind w:left="57"/>
              <w:contextualSpacing/>
            </w:pPr>
            <w:r w:rsidRPr="00EB0F82">
              <w:t>1</w:t>
            </w:r>
          </w:p>
        </w:tc>
        <w:tc>
          <w:tcPr>
            <w:tcW w:w="3473" w:type="dxa"/>
            <w:tcBorders>
              <w:top w:val="single" w:sz="4" w:space="0" w:color="000000"/>
              <w:left w:val="single" w:sz="4" w:space="0" w:color="000000"/>
              <w:bottom w:val="single" w:sz="4" w:space="0" w:color="000000"/>
              <w:right w:val="nil"/>
            </w:tcBorders>
            <w:hideMark/>
          </w:tcPr>
          <w:p w:rsidR="00C96E66" w:rsidRPr="00EB0F82" w:rsidRDefault="00C96E66" w:rsidP="00C96E66">
            <w:pPr>
              <w:snapToGrid w:val="0"/>
              <w:spacing w:after="0" w:line="240" w:lineRule="auto"/>
              <w:ind w:left="57"/>
              <w:contextualSpacing/>
              <w:rPr>
                <w:rFonts w:ascii="Times New Roman" w:hAnsi="Times New Roman"/>
              </w:rPr>
            </w:pPr>
            <w:r w:rsidRPr="00EB0F82">
              <w:rPr>
                <w:rFonts w:ascii="Times New Roman" w:hAnsi="Times New Roman"/>
              </w:rPr>
              <w:t>Фундамент</w:t>
            </w:r>
          </w:p>
        </w:tc>
        <w:tc>
          <w:tcPr>
            <w:tcW w:w="3275" w:type="dxa"/>
            <w:tcBorders>
              <w:top w:val="single" w:sz="4" w:space="0" w:color="000000"/>
              <w:left w:val="single" w:sz="4" w:space="0" w:color="000000"/>
              <w:bottom w:val="single" w:sz="4" w:space="0" w:color="000000"/>
              <w:right w:val="nil"/>
            </w:tcBorders>
            <w:hideMark/>
          </w:tcPr>
          <w:p w:rsidR="00C96E66" w:rsidRPr="00EB0F82" w:rsidRDefault="00C96E66" w:rsidP="00C96E66">
            <w:pPr>
              <w:snapToGrid w:val="0"/>
              <w:spacing w:after="0" w:line="240" w:lineRule="auto"/>
              <w:ind w:left="57"/>
              <w:contextualSpacing/>
              <w:rPr>
                <w:rFonts w:ascii="Times New Roman" w:hAnsi="Times New Roman"/>
              </w:rPr>
            </w:pPr>
            <w:r>
              <w:rPr>
                <w:rFonts w:ascii="Times New Roman" w:hAnsi="Times New Roman"/>
              </w:rPr>
              <w:t>Железобетонные с</w:t>
            </w:r>
            <w:r w:rsidRPr="00EB0F82">
              <w:rPr>
                <w:rFonts w:ascii="Times New Roman" w:hAnsi="Times New Roman"/>
              </w:rPr>
              <w:t>ва</w:t>
            </w:r>
            <w:r>
              <w:rPr>
                <w:rFonts w:ascii="Times New Roman" w:hAnsi="Times New Roman"/>
              </w:rPr>
              <w:t>и, ФБС</w:t>
            </w:r>
          </w:p>
        </w:tc>
        <w:tc>
          <w:tcPr>
            <w:tcW w:w="2551" w:type="dxa"/>
            <w:tcBorders>
              <w:top w:val="single" w:sz="4" w:space="0" w:color="000000"/>
              <w:left w:val="single" w:sz="4" w:space="0" w:color="000000"/>
              <w:bottom w:val="single" w:sz="4" w:space="0" w:color="000000"/>
              <w:right w:val="single" w:sz="4" w:space="0" w:color="000000"/>
            </w:tcBorders>
            <w:hideMark/>
          </w:tcPr>
          <w:p w:rsidR="00C96E66" w:rsidRPr="00EB0F82" w:rsidRDefault="00C96E66" w:rsidP="00C96E66">
            <w:pPr>
              <w:snapToGrid w:val="0"/>
              <w:spacing w:after="0" w:line="240" w:lineRule="auto"/>
              <w:ind w:left="57"/>
              <w:contextualSpacing/>
              <w:rPr>
                <w:rFonts w:ascii="Times New Roman" w:hAnsi="Times New Roman"/>
              </w:rPr>
            </w:pPr>
            <w:r w:rsidRPr="00EB0F82">
              <w:rPr>
                <w:rFonts w:ascii="Times New Roman" w:hAnsi="Times New Roman"/>
              </w:rPr>
              <w:t>нет износа</w:t>
            </w:r>
          </w:p>
        </w:tc>
      </w:tr>
      <w:tr w:rsidR="00C96E66" w:rsidRPr="00EB0F82" w:rsidTr="00C96E66">
        <w:tc>
          <w:tcPr>
            <w:tcW w:w="355" w:type="dxa"/>
            <w:tcBorders>
              <w:top w:val="single" w:sz="4" w:space="0" w:color="000000"/>
              <w:left w:val="single" w:sz="4" w:space="0" w:color="000000"/>
              <w:bottom w:val="single" w:sz="4" w:space="0" w:color="000000"/>
              <w:right w:val="nil"/>
            </w:tcBorders>
            <w:hideMark/>
          </w:tcPr>
          <w:p w:rsidR="00C96E66" w:rsidRPr="00EB0F82" w:rsidRDefault="00C96E66" w:rsidP="00C96E66">
            <w:pPr>
              <w:snapToGrid w:val="0"/>
              <w:spacing w:after="0" w:line="240" w:lineRule="auto"/>
              <w:ind w:left="57"/>
              <w:contextualSpacing/>
            </w:pPr>
            <w:r w:rsidRPr="00EB0F82">
              <w:t>2</w:t>
            </w:r>
          </w:p>
        </w:tc>
        <w:tc>
          <w:tcPr>
            <w:tcW w:w="3473" w:type="dxa"/>
            <w:tcBorders>
              <w:top w:val="single" w:sz="4" w:space="0" w:color="000000"/>
              <w:left w:val="single" w:sz="4" w:space="0" w:color="000000"/>
              <w:bottom w:val="single" w:sz="4" w:space="0" w:color="000000"/>
              <w:right w:val="nil"/>
            </w:tcBorders>
            <w:hideMark/>
          </w:tcPr>
          <w:p w:rsidR="00C96E66" w:rsidRPr="00EB0F82" w:rsidRDefault="00C96E66" w:rsidP="00C96E66">
            <w:pPr>
              <w:snapToGrid w:val="0"/>
              <w:spacing w:after="0" w:line="240" w:lineRule="auto"/>
              <w:ind w:left="57"/>
              <w:contextualSpacing/>
              <w:rPr>
                <w:rFonts w:ascii="Times New Roman" w:hAnsi="Times New Roman"/>
              </w:rPr>
            </w:pPr>
            <w:r w:rsidRPr="00EB0F82">
              <w:rPr>
                <w:rFonts w:ascii="Times New Roman" w:hAnsi="Times New Roman"/>
              </w:rPr>
              <w:t>Наружные и внутренние капитальные стены</w:t>
            </w:r>
          </w:p>
        </w:tc>
        <w:tc>
          <w:tcPr>
            <w:tcW w:w="3275" w:type="dxa"/>
            <w:tcBorders>
              <w:top w:val="single" w:sz="4" w:space="0" w:color="000000"/>
              <w:left w:val="single" w:sz="4" w:space="0" w:color="000000"/>
              <w:bottom w:val="single" w:sz="4" w:space="0" w:color="000000"/>
              <w:right w:val="nil"/>
            </w:tcBorders>
            <w:hideMark/>
          </w:tcPr>
          <w:p w:rsidR="00C96E66" w:rsidRPr="00EB0F82" w:rsidRDefault="00C96E66" w:rsidP="00C96E66">
            <w:pPr>
              <w:snapToGrid w:val="0"/>
              <w:spacing w:after="0" w:line="240" w:lineRule="auto"/>
              <w:ind w:left="57"/>
              <w:contextualSpacing/>
              <w:rPr>
                <w:rFonts w:ascii="Times New Roman" w:hAnsi="Times New Roman"/>
              </w:rPr>
            </w:pPr>
            <w:r>
              <w:rPr>
                <w:rFonts w:ascii="Times New Roman" w:hAnsi="Times New Roman"/>
              </w:rPr>
              <w:t xml:space="preserve">Кирпичные </w:t>
            </w:r>
          </w:p>
        </w:tc>
        <w:tc>
          <w:tcPr>
            <w:tcW w:w="2551" w:type="dxa"/>
            <w:tcBorders>
              <w:top w:val="single" w:sz="4" w:space="0" w:color="000000"/>
              <w:left w:val="single" w:sz="4" w:space="0" w:color="000000"/>
              <w:bottom w:val="single" w:sz="4" w:space="0" w:color="000000"/>
              <w:right w:val="single" w:sz="4" w:space="0" w:color="000000"/>
            </w:tcBorders>
            <w:hideMark/>
          </w:tcPr>
          <w:p w:rsidR="00C96E66" w:rsidRPr="00EB0F82" w:rsidRDefault="00C96E66" w:rsidP="00C96E66">
            <w:pPr>
              <w:snapToGrid w:val="0"/>
              <w:spacing w:after="0" w:line="240" w:lineRule="auto"/>
              <w:ind w:left="57"/>
              <w:contextualSpacing/>
              <w:rPr>
                <w:rFonts w:ascii="Times New Roman" w:hAnsi="Times New Roman"/>
              </w:rPr>
            </w:pPr>
            <w:r w:rsidRPr="00EB0F82">
              <w:rPr>
                <w:rFonts w:ascii="Times New Roman" w:hAnsi="Times New Roman"/>
              </w:rPr>
              <w:t>нет износа</w:t>
            </w:r>
          </w:p>
        </w:tc>
      </w:tr>
      <w:tr w:rsidR="00C96E66" w:rsidRPr="00EB0F82" w:rsidTr="00C96E66">
        <w:trPr>
          <w:trHeight w:val="263"/>
        </w:trPr>
        <w:tc>
          <w:tcPr>
            <w:tcW w:w="355" w:type="dxa"/>
            <w:tcBorders>
              <w:top w:val="single" w:sz="4" w:space="0" w:color="000000"/>
              <w:left w:val="single" w:sz="4" w:space="0" w:color="000000"/>
              <w:bottom w:val="single" w:sz="4" w:space="0" w:color="auto"/>
              <w:right w:val="nil"/>
            </w:tcBorders>
            <w:hideMark/>
          </w:tcPr>
          <w:p w:rsidR="00C96E66" w:rsidRPr="00EB0F82" w:rsidRDefault="00C96E66" w:rsidP="00C96E66">
            <w:pPr>
              <w:snapToGrid w:val="0"/>
              <w:spacing w:after="0" w:line="240" w:lineRule="auto"/>
              <w:ind w:left="57"/>
              <w:contextualSpacing/>
            </w:pPr>
            <w:r w:rsidRPr="00EB0F82">
              <w:t>3</w:t>
            </w:r>
          </w:p>
        </w:tc>
        <w:tc>
          <w:tcPr>
            <w:tcW w:w="3473" w:type="dxa"/>
            <w:tcBorders>
              <w:top w:val="single" w:sz="4" w:space="0" w:color="000000"/>
              <w:left w:val="single" w:sz="4" w:space="0" w:color="000000"/>
              <w:bottom w:val="single" w:sz="4" w:space="0" w:color="auto"/>
              <w:right w:val="nil"/>
            </w:tcBorders>
            <w:hideMark/>
          </w:tcPr>
          <w:p w:rsidR="00C96E66" w:rsidRPr="00EB0F82" w:rsidRDefault="00C96E66" w:rsidP="00C96E66">
            <w:pPr>
              <w:snapToGrid w:val="0"/>
              <w:spacing w:after="0" w:line="240" w:lineRule="auto"/>
              <w:ind w:left="57"/>
              <w:contextualSpacing/>
              <w:rPr>
                <w:rFonts w:ascii="Times New Roman" w:hAnsi="Times New Roman"/>
              </w:rPr>
            </w:pPr>
            <w:r w:rsidRPr="00EB0F82">
              <w:rPr>
                <w:rFonts w:ascii="Times New Roman" w:hAnsi="Times New Roman"/>
              </w:rPr>
              <w:t>Перегородки</w:t>
            </w:r>
          </w:p>
        </w:tc>
        <w:tc>
          <w:tcPr>
            <w:tcW w:w="3275" w:type="dxa"/>
            <w:tcBorders>
              <w:top w:val="single" w:sz="4" w:space="0" w:color="000000"/>
              <w:left w:val="single" w:sz="4" w:space="0" w:color="000000"/>
              <w:bottom w:val="single" w:sz="4" w:space="0" w:color="auto"/>
              <w:right w:val="nil"/>
            </w:tcBorders>
            <w:hideMark/>
          </w:tcPr>
          <w:p w:rsidR="00C96E66" w:rsidRPr="00EB0F82" w:rsidRDefault="00C96E66" w:rsidP="00C96E66">
            <w:pPr>
              <w:snapToGrid w:val="0"/>
              <w:spacing w:after="0" w:line="240" w:lineRule="auto"/>
              <w:ind w:left="57"/>
              <w:contextualSpacing/>
              <w:rPr>
                <w:rFonts w:ascii="Times New Roman" w:hAnsi="Times New Roman"/>
              </w:rPr>
            </w:pPr>
          </w:p>
        </w:tc>
        <w:tc>
          <w:tcPr>
            <w:tcW w:w="2551" w:type="dxa"/>
            <w:tcBorders>
              <w:top w:val="single" w:sz="4" w:space="0" w:color="000000"/>
              <w:left w:val="single" w:sz="4" w:space="0" w:color="000000"/>
              <w:bottom w:val="single" w:sz="4" w:space="0" w:color="auto"/>
              <w:right w:val="single" w:sz="4" w:space="0" w:color="000000"/>
            </w:tcBorders>
            <w:hideMark/>
          </w:tcPr>
          <w:p w:rsidR="00C96E66" w:rsidRPr="00EB0F82" w:rsidRDefault="00C96E66" w:rsidP="00C96E66">
            <w:pPr>
              <w:snapToGrid w:val="0"/>
              <w:spacing w:after="0" w:line="240" w:lineRule="auto"/>
              <w:ind w:left="57"/>
              <w:contextualSpacing/>
              <w:rPr>
                <w:rFonts w:ascii="Times New Roman" w:hAnsi="Times New Roman"/>
              </w:rPr>
            </w:pPr>
            <w:r w:rsidRPr="00EB0F82">
              <w:rPr>
                <w:rFonts w:ascii="Times New Roman" w:hAnsi="Times New Roman"/>
              </w:rPr>
              <w:t>нет износа</w:t>
            </w:r>
          </w:p>
        </w:tc>
      </w:tr>
      <w:tr w:rsidR="00C96E66" w:rsidRPr="00EB0F82" w:rsidTr="00C96E66">
        <w:trPr>
          <w:cantSplit/>
          <w:trHeight w:val="1250"/>
        </w:trPr>
        <w:tc>
          <w:tcPr>
            <w:tcW w:w="355" w:type="dxa"/>
            <w:tcBorders>
              <w:top w:val="single" w:sz="4" w:space="0" w:color="auto"/>
              <w:left w:val="single" w:sz="4" w:space="0" w:color="000000"/>
              <w:right w:val="nil"/>
            </w:tcBorders>
            <w:hideMark/>
          </w:tcPr>
          <w:p w:rsidR="00C96E66" w:rsidRPr="00EB0F82" w:rsidRDefault="00C96E66" w:rsidP="00C96E66">
            <w:pPr>
              <w:snapToGrid w:val="0"/>
              <w:spacing w:after="0" w:line="240" w:lineRule="auto"/>
              <w:ind w:left="57"/>
              <w:contextualSpacing/>
            </w:pPr>
            <w:r w:rsidRPr="00EB0F82">
              <w:t>4</w:t>
            </w:r>
          </w:p>
        </w:tc>
        <w:tc>
          <w:tcPr>
            <w:tcW w:w="3473" w:type="dxa"/>
            <w:tcBorders>
              <w:top w:val="single" w:sz="4" w:space="0" w:color="auto"/>
              <w:left w:val="single" w:sz="4" w:space="0" w:color="000000"/>
              <w:right w:val="nil"/>
            </w:tcBorders>
            <w:hideMark/>
          </w:tcPr>
          <w:p w:rsidR="00C96E66" w:rsidRPr="00EB0F82" w:rsidRDefault="00C96E66" w:rsidP="00C96E66">
            <w:pPr>
              <w:snapToGrid w:val="0"/>
              <w:spacing w:after="0" w:line="240" w:lineRule="auto"/>
              <w:ind w:left="57"/>
              <w:contextualSpacing/>
              <w:rPr>
                <w:rFonts w:ascii="Times New Roman" w:hAnsi="Times New Roman"/>
              </w:rPr>
            </w:pPr>
            <w:r w:rsidRPr="00EB0F82">
              <w:rPr>
                <w:rFonts w:ascii="Times New Roman" w:hAnsi="Times New Roman"/>
              </w:rPr>
              <w:t>Перекрытия</w:t>
            </w:r>
          </w:p>
          <w:p w:rsidR="00C96E66" w:rsidRPr="00EB0F82" w:rsidRDefault="00C96E66" w:rsidP="00C96E66">
            <w:pPr>
              <w:snapToGrid w:val="0"/>
              <w:spacing w:after="0" w:line="240" w:lineRule="auto"/>
              <w:ind w:left="992"/>
              <w:contextualSpacing/>
              <w:rPr>
                <w:rFonts w:ascii="Times New Roman" w:hAnsi="Times New Roman"/>
              </w:rPr>
            </w:pPr>
            <w:r w:rsidRPr="00EB0F82">
              <w:rPr>
                <w:rFonts w:ascii="Times New Roman" w:hAnsi="Times New Roman"/>
              </w:rPr>
              <w:t>чердачное</w:t>
            </w:r>
          </w:p>
          <w:p w:rsidR="00C96E66" w:rsidRPr="00EB0F82" w:rsidRDefault="00C96E66" w:rsidP="00C96E66">
            <w:pPr>
              <w:snapToGrid w:val="0"/>
              <w:spacing w:after="0" w:line="240" w:lineRule="auto"/>
              <w:ind w:left="992"/>
              <w:contextualSpacing/>
              <w:rPr>
                <w:rFonts w:ascii="Times New Roman" w:hAnsi="Times New Roman"/>
              </w:rPr>
            </w:pPr>
          </w:p>
          <w:p w:rsidR="00C96E66" w:rsidRPr="00EB0F82" w:rsidRDefault="00C96E66" w:rsidP="00C96E66">
            <w:pPr>
              <w:snapToGrid w:val="0"/>
              <w:spacing w:after="0" w:line="240" w:lineRule="auto"/>
              <w:ind w:left="992"/>
              <w:contextualSpacing/>
              <w:rPr>
                <w:rFonts w:ascii="Times New Roman" w:hAnsi="Times New Roman"/>
              </w:rPr>
            </w:pPr>
            <w:r w:rsidRPr="00EB0F82">
              <w:rPr>
                <w:rFonts w:ascii="Times New Roman" w:hAnsi="Times New Roman"/>
              </w:rPr>
              <w:t>междуэтажные</w:t>
            </w:r>
          </w:p>
          <w:p w:rsidR="00C96E66" w:rsidRPr="00EB0F82" w:rsidRDefault="00C96E66" w:rsidP="00C96E66">
            <w:pPr>
              <w:snapToGrid w:val="0"/>
              <w:spacing w:after="0" w:line="240" w:lineRule="auto"/>
              <w:ind w:left="992"/>
              <w:contextualSpacing/>
              <w:rPr>
                <w:rFonts w:ascii="Times New Roman" w:hAnsi="Times New Roman"/>
              </w:rPr>
            </w:pPr>
            <w:r w:rsidRPr="00EB0F82">
              <w:rPr>
                <w:rFonts w:ascii="Times New Roman" w:hAnsi="Times New Roman"/>
              </w:rPr>
              <w:t>подвальное</w:t>
            </w:r>
          </w:p>
        </w:tc>
        <w:tc>
          <w:tcPr>
            <w:tcW w:w="3275" w:type="dxa"/>
            <w:tcBorders>
              <w:top w:val="single" w:sz="4" w:space="0" w:color="auto"/>
              <w:left w:val="single" w:sz="4" w:space="0" w:color="000000"/>
              <w:right w:val="nil"/>
            </w:tcBorders>
          </w:tcPr>
          <w:p w:rsidR="00C96E66" w:rsidRPr="00EB0F82" w:rsidRDefault="00C96E66" w:rsidP="00C96E66">
            <w:pPr>
              <w:snapToGrid w:val="0"/>
              <w:spacing w:after="0" w:line="240" w:lineRule="auto"/>
              <w:ind w:left="57"/>
              <w:contextualSpacing/>
              <w:rPr>
                <w:rFonts w:ascii="Times New Roman" w:hAnsi="Times New Roman"/>
              </w:rPr>
            </w:pPr>
          </w:p>
          <w:p w:rsidR="00C96E66" w:rsidRPr="00EB0F82" w:rsidRDefault="00C96E66" w:rsidP="00C96E66">
            <w:pPr>
              <w:snapToGrid w:val="0"/>
              <w:spacing w:after="0" w:line="240" w:lineRule="auto"/>
              <w:ind w:left="57"/>
              <w:contextualSpacing/>
              <w:rPr>
                <w:rFonts w:ascii="Times New Roman" w:hAnsi="Times New Roman"/>
              </w:rPr>
            </w:pPr>
            <w:r w:rsidRPr="00EB0F82">
              <w:rPr>
                <w:rFonts w:ascii="Times New Roman" w:hAnsi="Times New Roman"/>
              </w:rPr>
              <w:t xml:space="preserve">Сборные ж/бетонные плиты </w:t>
            </w:r>
          </w:p>
          <w:p w:rsidR="00C96E66" w:rsidRDefault="00C96E66" w:rsidP="00C96E66">
            <w:pPr>
              <w:snapToGrid w:val="0"/>
              <w:spacing w:after="0" w:line="240" w:lineRule="auto"/>
              <w:ind w:left="57"/>
              <w:contextualSpacing/>
              <w:rPr>
                <w:rFonts w:ascii="Times New Roman" w:hAnsi="Times New Roman"/>
              </w:rPr>
            </w:pPr>
          </w:p>
          <w:p w:rsidR="00C96E66" w:rsidRPr="00EB0F82" w:rsidRDefault="00C96E66" w:rsidP="00C96E66">
            <w:pPr>
              <w:snapToGrid w:val="0"/>
              <w:spacing w:after="0" w:line="240" w:lineRule="auto"/>
              <w:ind w:left="57"/>
              <w:contextualSpacing/>
              <w:rPr>
                <w:rFonts w:ascii="Times New Roman" w:hAnsi="Times New Roman"/>
              </w:rPr>
            </w:pPr>
            <w:r w:rsidRPr="00EB0F82">
              <w:rPr>
                <w:rFonts w:ascii="Times New Roman" w:hAnsi="Times New Roman"/>
              </w:rPr>
              <w:t xml:space="preserve">Сборные ж/бетонные плиты </w:t>
            </w:r>
          </w:p>
          <w:p w:rsidR="00C96E66" w:rsidRPr="00EB0F82" w:rsidRDefault="00C96E66" w:rsidP="00C96E66">
            <w:pPr>
              <w:snapToGrid w:val="0"/>
              <w:spacing w:after="0" w:line="240" w:lineRule="auto"/>
              <w:ind w:left="57"/>
              <w:contextualSpacing/>
              <w:rPr>
                <w:rFonts w:ascii="Times New Roman" w:hAnsi="Times New Roman"/>
              </w:rPr>
            </w:pPr>
            <w:r w:rsidRPr="00EB0F82">
              <w:rPr>
                <w:rFonts w:ascii="Times New Roman" w:hAnsi="Times New Roman"/>
              </w:rPr>
              <w:t>Сборные ж/бетонные плиты</w:t>
            </w:r>
            <w:r>
              <w:rPr>
                <w:rFonts w:ascii="Times New Roman" w:hAnsi="Times New Roman"/>
              </w:rPr>
              <w:t xml:space="preserve"> </w:t>
            </w:r>
          </w:p>
        </w:tc>
        <w:tc>
          <w:tcPr>
            <w:tcW w:w="2551" w:type="dxa"/>
            <w:tcBorders>
              <w:top w:val="single" w:sz="4" w:space="0" w:color="auto"/>
              <w:left w:val="single" w:sz="4" w:space="0" w:color="000000"/>
              <w:right w:val="single" w:sz="4" w:space="0" w:color="000000"/>
            </w:tcBorders>
          </w:tcPr>
          <w:p w:rsidR="00C96E66" w:rsidRPr="00EB0F82" w:rsidRDefault="00C96E66" w:rsidP="00C96E66">
            <w:pPr>
              <w:snapToGrid w:val="0"/>
              <w:spacing w:after="0" w:line="240" w:lineRule="auto"/>
              <w:ind w:left="57"/>
              <w:contextualSpacing/>
              <w:rPr>
                <w:rFonts w:ascii="Times New Roman" w:hAnsi="Times New Roman"/>
              </w:rPr>
            </w:pPr>
          </w:p>
          <w:p w:rsidR="00C96E66" w:rsidRPr="00EB0F82" w:rsidRDefault="00C96E66" w:rsidP="00C96E66">
            <w:pPr>
              <w:snapToGrid w:val="0"/>
              <w:spacing w:after="0" w:line="240" w:lineRule="auto"/>
              <w:ind w:left="57"/>
              <w:contextualSpacing/>
              <w:rPr>
                <w:rFonts w:ascii="Times New Roman" w:hAnsi="Times New Roman"/>
              </w:rPr>
            </w:pPr>
          </w:p>
          <w:p w:rsidR="00C96E66" w:rsidRPr="00EB0F82" w:rsidRDefault="00C96E66" w:rsidP="00C96E66">
            <w:pPr>
              <w:snapToGrid w:val="0"/>
              <w:spacing w:after="0" w:line="240" w:lineRule="auto"/>
              <w:ind w:left="57"/>
              <w:contextualSpacing/>
              <w:rPr>
                <w:rFonts w:ascii="Times New Roman" w:hAnsi="Times New Roman"/>
              </w:rPr>
            </w:pPr>
            <w:r w:rsidRPr="00EB0F82">
              <w:rPr>
                <w:rFonts w:ascii="Times New Roman" w:hAnsi="Times New Roman"/>
              </w:rPr>
              <w:t>нет износа</w:t>
            </w:r>
          </w:p>
          <w:p w:rsidR="00C96E66" w:rsidRPr="00EB0F82" w:rsidRDefault="00C96E66" w:rsidP="00C96E66">
            <w:pPr>
              <w:snapToGrid w:val="0"/>
              <w:spacing w:after="0" w:line="240" w:lineRule="auto"/>
              <w:ind w:left="57"/>
              <w:contextualSpacing/>
              <w:rPr>
                <w:rFonts w:ascii="Times New Roman" w:hAnsi="Times New Roman"/>
              </w:rPr>
            </w:pPr>
            <w:r w:rsidRPr="00EB0F82">
              <w:rPr>
                <w:rFonts w:ascii="Times New Roman" w:hAnsi="Times New Roman"/>
              </w:rPr>
              <w:t>нет износа</w:t>
            </w:r>
          </w:p>
          <w:p w:rsidR="00C96E66" w:rsidRPr="00EB0F82" w:rsidRDefault="00C96E66" w:rsidP="00C96E66">
            <w:pPr>
              <w:spacing w:after="0" w:line="240" w:lineRule="auto"/>
              <w:contextualSpacing/>
              <w:rPr>
                <w:rFonts w:ascii="Times New Roman" w:hAnsi="Times New Roman"/>
              </w:rPr>
            </w:pPr>
            <w:r w:rsidRPr="00EB0F82">
              <w:rPr>
                <w:rFonts w:ascii="Times New Roman" w:hAnsi="Times New Roman"/>
              </w:rPr>
              <w:t xml:space="preserve"> нет износа</w:t>
            </w:r>
          </w:p>
        </w:tc>
      </w:tr>
      <w:tr w:rsidR="00C96E66" w:rsidRPr="00EB0F82" w:rsidTr="00C96E66">
        <w:trPr>
          <w:trHeight w:val="305"/>
        </w:trPr>
        <w:tc>
          <w:tcPr>
            <w:tcW w:w="355" w:type="dxa"/>
            <w:tcBorders>
              <w:top w:val="single" w:sz="4" w:space="0" w:color="000000"/>
              <w:left w:val="single" w:sz="4" w:space="0" w:color="000000"/>
              <w:bottom w:val="single" w:sz="4" w:space="0" w:color="000000"/>
              <w:right w:val="nil"/>
            </w:tcBorders>
            <w:hideMark/>
          </w:tcPr>
          <w:p w:rsidR="00C96E66" w:rsidRPr="00EB0F82" w:rsidRDefault="00C96E66" w:rsidP="00C96E66">
            <w:pPr>
              <w:snapToGrid w:val="0"/>
              <w:spacing w:after="0" w:line="240" w:lineRule="auto"/>
              <w:ind w:left="57"/>
              <w:contextualSpacing/>
            </w:pPr>
            <w:r w:rsidRPr="00EB0F82">
              <w:t>5</w:t>
            </w:r>
          </w:p>
        </w:tc>
        <w:tc>
          <w:tcPr>
            <w:tcW w:w="3473" w:type="dxa"/>
            <w:tcBorders>
              <w:top w:val="single" w:sz="4" w:space="0" w:color="000000"/>
              <w:left w:val="single" w:sz="4" w:space="0" w:color="000000"/>
              <w:bottom w:val="single" w:sz="4" w:space="0" w:color="000000"/>
              <w:right w:val="nil"/>
            </w:tcBorders>
            <w:hideMark/>
          </w:tcPr>
          <w:p w:rsidR="00C96E66" w:rsidRPr="00EB0F82" w:rsidRDefault="00C96E66" w:rsidP="00C96E66">
            <w:pPr>
              <w:snapToGrid w:val="0"/>
              <w:spacing w:after="0" w:line="240" w:lineRule="auto"/>
              <w:ind w:left="57"/>
              <w:contextualSpacing/>
              <w:rPr>
                <w:rFonts w:ascii="Times New Roman" w:hAnsi="Times New Roman"/>
              </w:rPr>
            </w:pPr>
            <w:r w:rsidRPr="00EB0F82">
              <w:rPr>
                <w:rFonts w:ascii="Times New Roman" w:hAnsi="Times New Roman"/>
              </w:rPr>
              <w:t>Крыша</w:t>
            </w:r>
          </w:p>
        </w:tc>
        <w:tc>
          <w:tcPr>
            <w:tcW w:w="3275" w:type="dxa"/>
            <w:tcBorders>
              <w:top w:val="single" w:sz="4" w:space="0" w:color="000000"/>
              <w:left w:val="single" w:sz="4" w:space="0" w:color="000000"/>
              <w:bottom w:val="single" w:sz="4" w:space="0" w:color="000000"/>
              <w:right w:val="nil"/>
            </w:tcBorders>
            <w:hideMark/>
          </w:tcPr>
          <w:p w:rsidR="00C96E66" w:rsidRPr="00EB0F82" w:rsidRDefault="00C96E66" w:rsidP="00C96E66">
            <w:pPr>
              <w:snapToGrid w:val="0"/>
              <w:spacing w:after="0" w:line="240" w:lineRule="auto"/>
              <w:ind w:left="57"/>
              <w:contextualSpacing/>
              <w:rPr>
                <w:rFonts w:ascii="Times New Roman" w:hAnsi="Times New Roman"/>
              </w:rPr>
            </w:pPr>
            <w:r>
              <w:rPr>
                <w:rFonts w:ascii="Times New Roman" w:hAnsi="Times New Roman"/>
              </w:rPr>
              <w:t>Рулонный материал</w:t>
            </w:r>
          </w:p>
        </w:tc>
        <w:tc>
          <w:tcPr>
            <w:tcW w:w="2551" w:type="dxa"/>
            <w:tcBorders>
              <w:top w:val="single" w:sz="4" w:space="0" w:color="000000"/>
              <w:left w:val="single" w:sz="4" w:space="0" w:color="000000"/>
              <w:bottom w:val="single" w:sz="4" w:space="0" w:color="000000"/>
              <w:right w:val="single" w:sz="4" w:space="0" w:color="000000"/>
            </w:tcBorders>
            <w:hideMark/>
          </w:tcPr>
          <w:p w:rsidR="00C96E66" w:rsidRPr="00EB0F82" w:rsidRDefault="00C96E66" w:rsidP="00C96E66">
            <w:pPr>
              <w:snapToGrid w:val="0"/>
              <w:spacing w:after="0" w:line="240" w:lineRule="auto"/>
              <w:ind w:left="57"/>
              <w:contextualSpacing/>
              <w:rPr>
                <w:rFonts w:ascii="Times New Roman" w:hAnsi="Times New Roman"/>
              </w:rPr>
            </w:pPr>
            <w:r w:rsidRPr="00EB0F82">
              <w:rPr>
                <w:rFonts w:ascii="Times New Roman" w:hAnsi="Times New Roman"/>
              </w:rPr>
              <w:t>нет износа</w:t>
            </w:r>
          </w:p>
        </w:tc>
      </w:tr>
      <w:tr w:rsidR="00C96E66" w:rsidRPr="00EB0F82" w:rsidTr="00C96E66">
        <w:trPr>
          <w:trHeight w:val="213"/>
        </w:trPr>
        <w:tc>
          <w:tcPr>
            <w:tcW w:w="355" w:type="dxa"/>
            <w:tcBorders>
              <w:top w:val="single" w:sz="4" w:space="0" w:color="000000"/>
              <w:left w:val="single" w:sz="4" w:space="0" w:color="000000"/>
              <w:bottom w:val="single" w:sz="4" w:space="0" w:color="000000"/>
              <w:right w:val="nil"/>
            </w:tcBorders>
            <w:hideMark/>
          </w:tcPr>
          <w:p w:rsidR="00C96E66" w:rsidRPr="00EB0F82" w:rsidRDefault="00C96E66" w:rsidP="00C96E66">
            <w:pPr>
              <w:snapToGrid w:val="0"/>
              <w:spacing w:after="0" w:line="240" w:lineRule="auto"/>
              <w:ind w:left="57"/>
              <w:contextualSpacing/>
            </w:pPr>
            <w:r w:rsidRPr="00EB0F82">
              <w:t>6</w:t>
            </w:r>
          </w:p>
        </w:tc>
        <w:tc>
          <w:tcPr>
            <w:tcW w:w="3473" w:type="dxa"/>
            <w:tcBorders>
              <w:top w:val="single" w:sz="4" w:space="0" w:color="000000"/>
              <w:left w:val="single" w:sz="4" w:space="0" w:color="000000"/>
              <w:bottom w:val="single" w:sz="4" w:space="0" w:color="000000"/>
              <w:right w:val="nil"/>
            </w:tcBorders>
            <w:hideMark/>
          </w:tcPr>
          <w:p w:rsidR="00C96E66" w:rsidRPr="00EB0F82" w:rsidRDefault="00C96E66" w:rsidP="00C96E66">
            <w:pPr>
              <w:snapToGrid w:val="0"/>
              <w:spacing w:after="0" w:line="240" w:lineRule="auto"/>
              <w:ind w:left="57"/>
              <w:contextualSpacing/>
              <w:rPr>
                <w:rFonts w:ascii="Times New Roman" w:hAnsi="Times New Roman"/>
              </w:rPr>
            </w:pPr>
            <w:r w:rsidRPr="00EB0F82">
              <w:rPr>
                <w:rFonts w:ascii="Times New Roman" w:hAnsi="Times New Roman"/>
              </w:rPr>
              <w:t>Полы</w:t>
            </w:r>
          </w:p>
        </w:tc>
        <w:tc>
          <w:tcPr>
            <w:tcW w:w="3275" w:type="dxa"/>
            <w:tcBorders>
              <w:top w:val="single" w:sz="4" w:space="0" w:color="000000"/>
              <w:left w:val="single" w:sz="4" w:space="0" w:color="000000"/>
              <w:bottom w:val="single" w:sz="4" w:space="0" w:color="000000"/>
              <w:right w:val="nil"/>
            </w:tcBorders>
            <w:hideMark/>
          </w:tcPr>
          <w:p w:rsidR="00C96E66" w:rsidRPr="00EB0F82" w:rsidRDefault="00C96E66" w:rsidP="00C96E66">
            <w:pPr>
              <w:snapToGrid w:val="0"/>
              <w:spacing w:after="0" w:line="240" w:lineRule="auto"/>
              <w:ind w:left="57"/>
              <w:contextualSpacing/>
              <w:rPr>
                <w:rFonts w:ascii="Times New Roman" w:hAnsi="Times New Roman"/>
              </w:rPr>
            </w:pPr>
            <w:r>
              <w:rPr>
                <w:rFonts w:ascii="Times New Roman" w:hAnsi="Times New Roman"/>
              </w:rPr>
              <w:t>Бетон, линолеум, керамическ</w:t>
            </w:r>
            <w:r w:rsidRPr="00EB0F82">
              <w:rPr>
                <w:rFonts w:ascii="Times New Roman" w:hAnsi="Times New Roman"/>
              </w:rPr>
              <w:t>ая плитка</w:t>
            </w:r>
          </w:p>
        </w:tc>
        <w:tc>
          <w:tcPr>
            <w:tcW w:w="2551" w:type="dxa"/>
            <w:tcBorders>
              <w:top w:val="single" w:sz="4" w:space="0" w:color="000000"/>
              <w:left w:val="single" w:sz="4" w:space="0" w:color="000000"/>
              <w:bottom w:val="single" w:sz="4" w:space="0" w:color="000000"/>
              <w:right w:val="single" w:sz="4" w:space="0" w:color="000000"/>
            </w:tcBorders>
            <w:hideMark/>
          </w:tcPr>
          <w:p w:rsidR="00C96E66" w:rsidRPr="00EB0F82" w:rsidRDefault="00C96E66" w:rsidP="00C96E66">
            <w:pPr>
              <w:snapToGrid w:val="0"/>
              <w:spacing w:after="0" w:line="240" w:lineRule="auto"/>
              <w:ind w:left="57"/>
              <w:contextualSpacing/>
              <w:rPr>
                <w:rFonts w:ascii="Times New Roman" w:hAnsi="Times New Roman"/>
              </w:rPr>
            </w:pPr>
            <w:r w:rsidRPr="00EB0F82">
              <w:rPr>
                <w:rFonts w:ascii="Times New Roman" w:hAnsi="Times New Roman"/>
              </w:rPr>
              <w:t>нет износа</w:t>
            </w:r>
          </w:p>
        </w:tc>
      </w:tr>
      <w:tr w:rsidR="00C96E66" w:rsidRPr="00EB0F82" w:rsidTr="00C96E66">
        <w:trPr>
          <w:cantSplit/>
        </w:trPr>
        <w:tc>
          <w:tcPr>
            <w:tcW w:w="355" w:type="dxa"/>
            <w:tcBorders>
              <w:top w:val="single" w:sz="4" w:space="0" w:color="000000"/>
              <w:left w:val="single" w:sz="4" w:space="0" w:color="000000"/>
              <w:bottom w:val="nil"/>
              <w:right w:val="nil"/>
            </w:tcBorders>
            <w:hideMark/>
          </w:tcPr>
          <w:p w:rsidR="00C96E66" w:rsidRPr="00EB0F82" w:rsidRDefault="00C96E66" w:rsidP="00C96E66">
            <w:pPr>
              <w:snapToGrid w:val="0"/>
              <w:spacing w:after="0" w:line="240" w:lineRule="auto"/>
              <w:ind w:left="57"/>
              <w:contextualSpacing/>
            </w:pPr>
            <w:r w:rsidRPr="00EB0F82">
              <w:t>7</w:t>
            </w:r>
          </w:p>
        </w:tc>
        <w:tc>
          <w:tcPr>
            <w:tcW w:w="3473" w:type="dxa"/>
            <w:tcBorders>
              <w:top w:val="single" w:sz="4" w:space="0" w:color="000000"/>
              <w:left w:val="single" w:sz="4" w:space="0" w:color="000000"/>
              <w:bottom w:val="nil"/>
              <w:right w:val="nil"/>
            </w:tcBorders>
            <w:vAlign w:val="bottom"/>
            <w:hideMark/>
          </w:tcPr>
          <w:p w:rsidR="00C96E66" w:rsidRPr="00EB0F82" w:rsidRDefault="00C96E66" w:rsidP="00C96E66">
            <w:pPr>
              <w:snapToGrid w:val="0"/>
              <w:spacing w:after="0" w:line="240" w:lineRule="auto"/>
              <w:ind w:left="57"/>
              <w:contextualSpacing/>
              <w:rPr>
                <w:rFonts w:ascii="Times New Roman" w:hAnsi="Times New Roman"/>
              </w:rPr>
            </w:pPr>
            <w:r w:rsidRPr="00EB0F82">
              <w:rPr>
                <w:rFonts w:ascii="Times New Roman" w:hAnsi="Times New Roman"/>
              </w:rPr>
              <w:t>Проемы</w:t>
            </w:r>
          </w:p>
          <w:p w:rsidR="00C96E66" w:rsidRPr="00EB0F82" w:rsidRDefault="00C96E66" w:rsidP="00C96E66">
            <w:pPr>
              <w:snapToGrid w:val="0"/>
              <w:spacing w:after="0" w:line="240" w:lineRule="auto"/>
              <w:ind w:left="57"/>
              <w:contextualSpacing/>
              <w:rPr>
                <w:rFonts w:ascii="Times New Roman" w:hAnsi="Times New Roman"/>
              </w:rPr>
            </w:pPr>
            <w:r w:rsidRPr="00EB0F82">
              <w:rPr>
                <w:rFonts w:ascii="Times New Roman" w:hAnsi="Times New Roman"/>
              </w:rPr>
              <w:t xml:space="preserve">                окна</w:t>
            </w:r>
          </w:p>
        </w:tc>
        <w:tc>
          <w:tcPr>
            <w:tcW w:w="3275" w:type="dxa"/>
            <w:vMerge w:val="restart"/>
            <w:tcBorders>
              <w:top w:val="single" w:sz="4" w:space="0" w:color="000000"/>
              <w:left w:val="single" w:sz="4" w:space="0" w:color="000000"/>
              <w:bottom w:val="nil"/>
              <w:right w:val="nil"/>
            </w:tcBorders>
            <w:vAlign w:val="bottom"/>
          </w:tcPr>
          <w:p w:rsidR="00C96E66" w:rsidRPr="00EB0F82" w:rsidRDefault="00C96E66" w:rsidP="00C96E66">
            <w:pPr>
              <w:snapToGrid w:val="0"/>
              <w:spacing w:after="0" w:line="240" w:lineRule="auto"/>
              <w:ind w:left="57"/>
              <w:contextualSpacing/>
              <w:rPr>
                <w:rFonts w:ascii="Times New Roman" w:hAnsi="Times New Roman"/>
              </w:rPr>
            </w:pPr>
          </w:p>
          <w:p w:rsidR="00C96E66" w:rsidRPr="00EB0F82" w:rsidRDefault="00C96E66" w:rsidP="00C96E66">
            <w:pPr>
              <w:snapToGrid w:val="0"/>
              <w:spacing w:after="0" w:line="240" w:lineRule="auto"/>
              <w:ind w:left="57"/>
              <w:contextualSpacing/>
              <w:rPr>
                <w:rFonts w:ascii="Times New Roman" w:hAnsi="Times New Roman"/>
              </w:rPr>
            </w:pPr>
            <w:r>
              <w:rPr>
                <w:rFonts w:ascii="Times New Roman" w:hAnsi="Times New Roman"/>
              </w:rPr>
              <w:t xml:space="preserve">ПВХ </w:t>
            </w:r>
            <w:r w:rsidRPr="00EB0F82">
              <w:rPr>
                <w:rFonts w:ascii="Times New Roman" w:hAnsi="Times New Roman"/>
              </w:rPr>
              <w:t>двухкамерные стеклопакеты</w:t>
            </w:r>
          </w:p>
        </w:tc>
        <w:tc>
          <w:tcPr>
            <w:tcW w:w="2551" w:type="dxa"/>
            <w:vMerge w:val="restart"/>
            <w:tcBorders>
              <w:top w:val="single" w:sz="4" w:space="0" w:color="000000"/>
              <w:left w:val="single" w:sz="4" w:space="0" w:color="000000"/>
              <w:bottom w:val="nil"/>
              <w:right w:val="single" w:sz="4" w:space="0" w:color="000000"/>
            </w:tcBorders>
            <w:vAlign w:val="bottom"/>
          </w:tcPr>
          <w:p w:rsidR="00C96E66" w:rsidRPr="00EB0F82" w:rsidRDefault="00C96E66" w:rsidP="00C96E66">
            <w:pPr>
              <w:snapToGrid w:val="0"/>
              <w:spacing w:after="0" w:line="240" w:lineRule="auto"/>
              <w:ind w:left="57"/>
              <w:contextualSpacing/>
              <w:rPr>
                <w:rFonts w:ascii="Times New Roman" w:hAnsi="Times New Roman"/>
              </w:rPr>
            </w:pPr>
          </w:p>
          <w:p w:rsidR="00C96E66" w:rsidRPr="00EB0F82" w:rsidRDefault="00C96E66" w:rsidP="00C96E66">
            <w:pPr>
              <w:snapToGrid w:val="0"/>
              <w:spacing w:after="0" w:line="240" w:lineRule="auto"/>
              <w:ind w:left="57"/>
              <w:contextualSpacing/>
              <w:rPr>
                <w:rFonts w:ascii="Times New Roman" w:hAnsi="Times New Roman"/>
              </w:rPr>
            </w:pPr>
            <w:r w:rsidRPr="00EB0F82">
              <w:rPr>
                <w:rFonts w:ascii="Times New Roman" w:hAnsi="Times New Roman"/>
              </w:rPr>
              <w:t>нет износа</w:t>
            </w:r>
          </w:p>
        </w:tc>
      </w:tr>
      <w:tr w:rsidR="00C96E66" w:rsidRPr="00EB0F82" w:rsidTr="00C96E66">
        <w:trPr>
          <w:cantSplit/>
        </w:trPr>
        <w:tc>
          <w:tcPr>
            <w:tcW w:w="355" w:type="dxa"/>
            <w:tcBorders>
              <w:top w:val="nil"/>
              <w:left w:val="single" w:sz="4" w:space="0" w:color="000000"/>
              <w:bottom w:val="nil"/>
              <w:right w:val="nil"/>
            </w:tcBorders>
          </w:tcPr>
          <w:p w:rsidR="00C96E66" w:rsidRPr="00EB0F82" w:rsidRDefault="00C96E66" w:rsidP="00C96E66">
            <w:pPr>
              <w:snapToGrid w:val="0"/>
              <w:spacing w:after="0" w:line="240" w:lineRule="auto"/>
              <w:ind w:left="993"/>
              <w:contextualSpacing/>
            </w:pPr>
          </w:p>
        </w:tc>
        <w:tc>
          <w:tcPr>
            <w:tcW w:w="3473" w:type="dxa"/>
            <w:tcBorders>
              <w:top w:val="nil"/>
              <w:left w:val="single" w:sz="4" w:space="0" w:color="000000"/>
              <w:bottom w:val="nil"/>
              <w:right w:val="nil"/>
            </w:tcBorders>
            <w:vAlign w:val="bottom"/>
            <w:hideMark/>
          </w:tcPr>
          <w:p w:rsidR="00C96E66" w:rsidRPr="00EB0F82" w:rsidRDefault="00C96E66" w:rsidP="00C96E66">
            <w:pPr>
              <w:snapToGrid w:val="0"/>
              <w:spacing w:after="0" w:line="240" w:lineRule="auto"/>
              <w:ind w:left="993"/>
              <w:contextualSpacing/>
              <w:rPr>
                <w:rFonts w:ascii="Times New Roman" w:hAnsi="Times New Roman"/>
              </w:rPr>
            </w:pPr>
          </w:p>
        </w:tc>
        <w:tc>
          <w:tcPr>
            <w:tcW w:w="3275" w:type="dxa"/>
            <w:vMerge/>
            <w:tcBorders>
              <w:top w:val="single" w:sz="4" w:space="0" w:color="000000"/>
              <w:left w:val="single" w:sz="4" w:space="0" w:color="000000"/>
              <w:bottom w:val="nil"/>
              <w:right w:val="nil"/>
            </w:tcBorders>
            <w:vAlign w:val="center"/>
            <w:hideMark/>
          </w:tcPr>
          <w:p w:rsidR="00C96E66" w:rsidRPr="00EB0F82" w:rsidRDefault="00C96E66" w:rsidP="00C96E66">
            <w:pPr>
              <w:spacing w:after="0" w:line="240" w:lineRule="auto"/>
              <w:contextualSpacing/>
              <w:rPr>
                <w:rFonts w:ascii="Times New Roman" w:hAnsi="Times New Roman"/>
              </w:rPr>
            </w:pPr>
          </w:p>
        </w:tc>
        <w:tc>
          <w:tcPr>
            <w:tcW w:w="2551" w:type="dxa"/>
            <w:vMerge/>
            <w:tcBorders>
              <w:top w:val="single" w:sz="4" w:space="0" w:color="000000"/>
              <w:left w:val="single" w:sz="4" w:space="0" w:color="000000"/>
              <w:bottom w:val="nil"/>
              <w:right w:val="single" w:sz="4" w:space="0" w:color="000000"/>
            </w:tcBorders>
            <w:vAlign w:val="center"/>
            <w:hideMark/>
          </w:tcPr>
          <w:p w:rsidR="00C96E66" w:rsidRPr="00EB0F82" w:rsidRDefault="00C96E66" w:rsidP="00C96E66">
            <w:pPr>
              <w:spacing w:after="0" w:line="240" w:lineRule="auto"/>
              <w:contextualSpacing/>
              <w:rPr>
                <w:rFonts w:ascii="Times New Roman" w:hAnsi="Times New Roman"/>
              </w:rPr>
            </w:pPr>
          </w:p>
        </w:tc>
      </w:tr>
      <w:tr w:rsidR="00C96E66" w:rsidRPr="00EB0F82" w:rsidTr="00C96E66">
        <w:trPr>
          <w:trHeight w:val="70"/>
        </w:trPr>
        <w:tc>
          <w:tcPr>
            <w:tcW w:w="355" w:type="dxa"/>
            <w:tcBorders>
              <w:top w:val="nil"/>
              <w:left w:val="single" w:sz="4" w:space="0" w:color="000000"/>
              <w:bottom w:val="nil"/>
              <w:right w:val="nil"/>
            </w:tcBorders>
          </w:tcPr>
          <w:p w:rsidR="00C96E66" w:rsidRPr="00EB0F82" w:rsidRDefault="00C96E66" w:rsidP="00C96E66">
            <w:pPr>
              <w:snapToGrid w:val="0"/>
              <w:spacing w:after="0" w:line="240" w:lineRule="auto"/>
              <w:ind w:left="993"/>
              <w:contextualSpacing/>
            </w:pPr>
          </w:p>
        </w:tc>
        <w:tc>
          <w:tcPr>
            <w:tcW w:w="3473" w:type="dxa"/>
            <w:tcBorders>
              <w:top w:val="nil"/>
              <w:left w:val="single" w:sz="4" w:space="0" w:color="000000"/>
              <w:bottom w:val="nil"/>
              <w:right w:val="nil"/>
            </w:tcBorders>
            <w:vAlign w:val="bottom"/>
            <w:hideMark/>
          </w:tcPr>
          <w:p w:rsidR="00C96E66" w:rsidRPr="00EB0F82" w:rsidRDefault="00C96E66" w:rsidP="00C96E66">
            <w:pPr>
              <w:snapToGrid w:val="0"/>
              <w:spacing w:after="0" w:line="240" w:lineRule="auto"/>
              <w:ind w:left="993"/>
              <w:contextualSpacing/>
              <w:rPr>
                <w:rFonts w:ascii="Times New Roman" w:hAnsi="Times New Roman"/>
              </w:rPr>
            </w:pPr>
            <w:r w:rsidRPr="00EB0F82">
              <w:rPr>
                <w:rFonts w:ascii="Times New Roman" w:hAnsi="Times New Roman"/>
              </w:rPr>
              <w:t>двери</w:t>
            </w:r>
          </w:p>
        </w:tc>
        <w:tc>
          <w:tcPr>
            <w:tcW w:w="3275" w:type="dxa"/>
            <w:tcBorders>
              <w:top w:val="nil"/>
              <w:left w:val="single" w:sz="4" w:space="0" w:color="000000"/>
              <w:bottom w:val="nil"/>
              <w:right w:val="nil"/>
            </w:tcBorders>
            <w:vAlign w:val="bottom"/>
            <w:hideMark/>
          </w:tcPr>
          <w:p w:rsidR="00C96E66" w:rsidRPr="00EB0F82" w:rsidRDefault="00C96E66" w:rsidP="00C96E66">
            <w:pPr>
              <w:snapToGrid w:val="0"/>
              <w:spacing w:after="0" w:line="240" w:lineRule="auto"/>
              <w:ind w:left="57"/>
              <w:contextualSpacing/>
              <w:rPr>
                <w:rFonts w:ascii="Times New Roman" w:hAnsi="Times New Roman"/>
              </w:rPr>
            </w:pPr>
            <w:r w:rsidRPr="00EB0F82">
              <w:rPr>
                <w:rFonts w:ascii="Times New Roman" w:hAnsi="Times New Roman"/>
              </w:rPr>
              <w:t>деревянные</w:t>
            </w:r>
          </w:p>
        </w:tc>
        <w:tc>
          <w:tcPr>
            <w:tcW w:w="2551" w:type="dxa"/>
            <w:tcBorders>
              <w:top w:val="nil"/>
              <w:left w:val="single" w:sz="4" w:space="0" w:color="000000"/>
              <w:bottom w:val="nil"/>
              <w:right w:val="single" w:sz="4" w:space="0" w:color="000000"/>
            </w:tcBorders>
            <w:vAlign w:val="bottom"/>
            <w:hideMark/>
          </w:tcPr>
          <w:p w:rsidR="00C96E66" w:rsidRPr="00EB0F82" w:rsidRDefault="00C96E66" w:rsidP="00C96E66">
            <w:pPr>
              <w:snapToGrid w:val="0"/>
              <w:spacing w:after="0" w:line="240" w:lineRule="auto"/>
              <w:ind w:left="57"/>
              <w:contextualSpacing/>
              <w:rPr>
                <w:rFonts w:ascii="Times New Roman" w:hAnsi="Times New Roman"/>
              </w:rPr>
            </w:pPr>
            <w:r w:rsidRPr="00EB0F82">
              <w:rPr>
                <w:rFonts w:ascii="Times New Roman" w:hAnsi="Times New Roman"/>
              </w:rPr>
              <w:t>нет износа</w:t>
            </w:r>
          </w:p>
        </w:tc>
      </w:tr>
      <w:tr w:rsidR="00C96E66" w:rsidRPr="00EB0F82" w:rsidTr="00C96E66">
        <w:trPr>
          <w:cantSplit/>
        </w:trPr>
        <w:tc>
          <w:tcPr>
            <w:tcW w:w="355" w:type="dxa"/>
            <w:tcBorders>
              <w:top w:val="single" w:sz="4" w:space="0" w:color="000000"/>
              <w:left w:val="single" w:sz="4" w:space="0" w:color="000000"/>
              <w:bottom w:val="nil"/>
              <w:right w:val="nil"/>
            </w:tcBorders>
            <w:hideMark/>
          </w:tcPr>
          <w:p w:rsidR="00C96E66" w:rsidRPr="00EB0F82" w:rsidRDefault="00C96E66" w:rsidP="00C96E66">
            <w:pPr>
              <w:snapToGrid w:val="0"/>
              <w:spacing w:after="0" w:line="240" w:lineRule="auto"/>
              <w:ind w:left="57"/>
              <w:contextualSpacing/>
            </w:pPr>
            <w:r w:rsidRPr="00EB0F82">
              <w:t>8</w:t>
            </w:r>
          </w:p>
        </w:tc>
        <w:tc>
          <w:tcPr>
            <w:tcW w:w="3473" w:type="dxa"/>
            <w:tcBorders>
              <w:top w:val="single" w:sz="4" w:space="0" w:color="000000"/>
              <w:left w:val="single" w:sz="4" w:space="0" w:color="000000"/>
              <w:bottom w:val="nil"/>
              <w:right w:val="nil"/>
            </w:tcBorders>
            <w:vAlign w:val="bottom"/>
            <w:hideMark/>
          </w:tcPr>
          <w:p w:rsidR="00C96E66" w:rsidRPr="00EB0F82" w:rsidRDefault="00C96E66" w:rsidP="00C96E66">
            <w:pPr>
              <w:snapToGrid w:val="0"/>
              <w:spacing w:after="0" w:line="240" w:lineRule="auto"/>
              <w:ind w:left="57"/>
              <w:contextualSpacing/>
              <w:rPr>
                <w:rFonts w:ascii="Times New Roman" w:hAnsi="Times New Roman"/>
              </w:rPr>
            </w:pPr>
            <w:r w:rsidRPr="00EB0F82">
              <w:rPr>
                <w:rFonts w:ascii="Times New Roman" w:hAnsi="Times New Roman"/>
              </w:rPr>
              <w:t>Отделка</w:t>
            </w:r>
          </w:p>
        </w:tc>
        <w:tc>
          <w:tcPr>
            <w:tcW w:w="3275" w:type="dxa"/>
            <w:vMerge w:val="restart"/>
            <w:tcBorders>
              <w:top w:val="single" w:sz="4" w:space="0" w:color="000000"/>
              <w:left w:val="single" w:sz="4" w:space="0" w:color="000000"/>
              <w:bottom w:val="nil"/>
              <w:right w:val="nil"/>
            </w:tcBorders>
            <w:vAlign w:val="bottom"/>
            <w:hideMark/>
          </w:tcPr>
          <w:p w:rsidR="00C96E66" w:rsidRPr="00EB0F82" w:rsidRDefault="00C96E66" w:rsidP="00C96E66">
            <w:pPr>
              <w:snapToGrid w:val="0"/>
              <w:spacing w:after="0" w:line="240" w:lineRule="auto"/>
              <w:ind w:left="57"/>
              <w:contextualSpacing/>
              <w:rPr>
                <w:rFonts w:ascii="Times New Roman" w:hAnsi="Times New Roman"/>
              </w:rPr>
            </w:pPr>
            <w:r w:rsidRPr="00EB0F82">
              <w:rPr>
                <w:rFonts w:ascii="Times New Roman" w:hAnsi="Times New Roman"/>
              </w:rPr>
              <w:t xml:space="preserve">оштукатурено, окрашено </w:t>
            </w:r>
          </w:p>
        </w:tc>
        <w:tc>
          <w:tcPr>
            <w:tcW w:w="2551" w:type="dxa"/>
            <w:vMerge w:val="restart"/>
            <w:tcBorders>
              <w:top w:val="single" w:sz="4" w:space="0" w:color="000000"/>
              <w:left w:val="single" w:sz="4" w:space="0" w:color="000000"/>
              <w:bottom w:val="nil"/>
              <w:right w:val="single" w:sz="4" w:space="0" w:color="000000"/>
            </w:tcBorders>
            <w:vAlign w:val="bottom"/>
            <w:hideMark/>
          </w:tcPr>
          <w:p w:rsidR="00C96E66" w:rsidRPr="00EB0F82" w:rsidRDefault="00C96E66" w:rsidP="00C96E66">
            <w:pPr>
              <w:snapToGrid w:val="0"/>
              <w:spacing w:after="0" w:line="240" w:lineRule="auto"/>
              <w:ind w:left="57"/>
              <w:contextualSpacing/>
              <w:rPr>
                <w:rFonts w:ascii="Times New Roman" w:hAnsi="Times New Roman"/>
              </w:rPr>
            </w:pPr>
            <w:r w:rsidRPr="00EB0F82">
              <w:rPr>
                <w:rFonts w:ascii="Times New Roman" w:hAnsi="Times New Roman"/>
              </w:rPr>
              <w:t>нет износа</w:t>
            </w:r>
          </w:p>
        </w:tc>
      </w:tr>
      <w:tr w:rsidR="00C96E66" w:rsidRPr="00EB0F82" w:rsidTr="00C96E66">
        <w:trPr>
          <w:cantSplit/>
        </w:trPr>
        <w:tc>
          <w:tcPr>
            <w:tcW w:w="355" w:type="dxa"/>
            <w:tcBorders>
              <w:top w:val="nil"/>
              <w:left w:val="single" w:sz="4" w:space="0" w:color="000000"/>
              <w:right w:val="nil"/>
            </w:tcBorders>
          </w:tcPr>
          <w:p w:rsidR="00C96E66" w:rsidRPr="00EB0F82" w:rsidRDefault="00C96E66" w:rsidP="00C96E66">
            <w:pPr>
              <w:snapToGrid w:val="0"/>
              <w:spacing w:after="0" w:line="240" w:lineRule="auto"/>
              <w:ind w:left="993"/>
              <w:contextualSpacing/>
            </w:pPr>
          </w:p>
        </w:tc>
        <w:tc>
          <w:tcPr>
            <w:tcW w:w="3473" w:type="dxa"/>
            <w:tcBorders>
              <w:top w:val="nil"/>
              <w:left w:val="single" w:sz="4" w:space="0" w:color="000000"/>
              <w:right w:val="nil"/>
            </w:tcBorders>
            <w:vAlign w:val="bottom"/>
            <w:hideMark/>
          </w:tcPr>
          <w:p w:rsidR="00C96E66" w:rsidRPr="00EB0F82" w:rsidRDefault="00C96E66" w:rsidP="00C96E66">
            <w:pPr>
              <w:snapToGrid w:val="0"/>
              <w:spacing w:after="0" w:line="240" w:lineRule="auto"/>
              <w:ind w:left="993"/>
              <w:contextualSpacing/>
              <w:rPr>
                <w:rFonts w:ascii="Times New Roman" w:hAnsi="Times New Roman"/>
              </w:rPr>
            </w:pPr>
            <w:r w:rsidRPr="00EB0F82">
              <w:rPr>
                <w:rFonts w:ascii="Times New Roman" w:hAnsi="Times New Roman"/>
              </w:rPr>
              <w:t>внутренняя</w:t>
            </w:r>
          </w:p>
        </w:tc>
        <w:tc>
          <w:tcPr>
            <w:tcW w:w="3275" w:type="dxa"/>
            <w:vMerge/>
            <w:tcBorders>
              <w:top w:val="single" w:sz="4" w:space="0" w:color="000000"/>
              <w:left w:val="single" w:sz="4" w:space="0" w:color="000000"/>
              <w:right w:val="nil"/>
            </w:tcBorders>
            <w:vAlign w:val="center"/>
            <w:hideMark/>
          </w:tcPr>
          <w:p w:rsidR="00C96E66" w:rsidRPr="00EB0F82" w:rsidRDefault="00C96E66" w:rsidP="00C96E66">
            <w:pPr>
              <w:spacing w:after="0" w:line="240" w:lineRule="auto"/>
              <w:contextualSpacing/>
              <w:rPr>
                <w:rFonts w:ascii="Times New Roman" w:hAnsi="Times New Roman"/>
              </w:rPr>
            </w:pPr>
          </w:p>
        </w:tc>
        <w:tc>
          <w:tcPr>
            <w:tcW w:w="2551" w:type="dxa"/>
            <w:vMerge/>
            <w:tcBorders>
              <w:top w:val="single" w:sz="4" w:space="0" w:color="000000"/>
              <w:left w:val="single" w:sz="4" w:space="0" w:color="000000"/>
              <w:right w:val="single" w:sz="4" w:space="0" w:color="000000"/>
            </w:tcBorders>
            <w:vAlign w:val="center"/>
            <w:hideMark/>
          </w:tcPr>
          <w:p w:rsidR="00C96E66" w:rsidRPr="00EB0F82" w:rsidRDefault="00C96E66" w:rsidP="00C96E66">
            <w:pPr>
              <w:spacing w:after="0" w:line="240" w:lineRule="auto"/>
              <w:contextualSpacing/>
              <w:rPr>
                <w:rFonts w:ascii="Times New Roman" w:hAnsi="Times New Roman"/>
              </w:rPr>
            </w:pPr>
          </w:p>
        </w:tc>
      </w:tr>
      <w:tr w:rsidR="00C96E66" w:rsidRPr="00EB0F82" w:rsidTr="00C96E66">
        <w:tc>
          <w:tcPr>
            <w:tcW w:w="355" w:type="dxa"/>
            <w:tcBorders>
              <w:top w:val="nil"/>
              <w:left w:val="single" w:sz="4" w:space="0" w:color="000000"/>
              <w:bottom w:val="single" w:sz="4" w:space="0" w:color="auto"/>
              <w:right w:val="nil"/>
            </w:tcBorders>
          </w:tcPr>
          <w:p w:rsidR="00C96E66" w:rsidRPr="00EB0F82" w:rsidRDefault="00C96E66" w:rsidP="00C96E66">
            <w:pPr>
              <w:snapToGrid w:val="0"/>
              <w:spacing w:after="0" w:line="240" w:lineRule="auto"/>
              <w:ind w:left="993"/>
              <w:contextualSpacing/>
            </w:pPr>
          </w:p>
        </w:tc>
        <w:tc>
          <w:tcPr>
            <w:tcW w:w="3473" w:type="dxa"/>
            <w:tcBorders>
              <w:top w:val="nil"/>
              <w:left w:val="single" w:sz="4" w:space="0" w:color="000000"/>
              <w:bottom w:val="single" w:sz="4" w:space="0" w:color="auto"/>
              <w:right w:val="nil"/>
            </w:tcBorders>
            <w:hideMark/>
          </w:tcPr>
          <w:p w:rsidR="00C96E66" w:rsidRPr="00EB0F82" w:rsidRDefault="00C96E66" w:rsidP="00C96E66">
            <w:pPr>
              <w:snapToGrid w:val="0"/>
              <w:spacing w:after="0" w:line="240" w:lineRule="auto"/>
              <w:contextualSpacing/>
              <w:rPr>
                <w:rFonts w:ascii="Times New Roman" w:hAnsi="Times New Roman"/>
              </w:rPr>
            </w:pPr>
            <w:r w:rsidRPr="00EB0F82">
              <w:rPr>
                <w:rFonts w:ascii="Times New Roman" w:hAnsi="Times New Roman"/>
              </w:rPr>
              <w:t xml:space="preserve">                  наружная</w:t>
            </w:r>
          </w:p>
        </w:tc>
        <w:tc>
          <w:tcPr>
            <w:tcW w:w="3275" w:type="dxa"/>
            <w:tcBorders>
              <w:top w:val="nil"/>
              <w:left w:val="single" w:sz="4" w:space="0" w:color="000000"/>
              <w:bottom w:val="single" w:sz="4" w:space="0" w:color="auto"/>
              <w:right w:val="nil"/>
            </w:tcBorders>
            <w:vAlign w:val="bottom"/>
            <w:hideMark/>
          </w:tcPr>
          <w:p w:rsidR="00C96E66" w:rsidRPr="00EB0F82" w:rsidRDefault="00C96E66" w:rsidP="00C96E66">
            <w:pPr>
              <w:snapToGrid w:val="0"/>
              <w:spacing w:after="0" w:line="240" w:lineRule="auto"/>
              <w:contextualSpacing/>
              <w:rPr>
                <w:rFonts w:ascii="Times New Roman" w:hAnsi="Times New Roman"/>
              </w:rPr>
            </w:pPr>
            <w:r w:rsidRPr="00EB0F82">
              <w:rPr>
                <w:rFonts w:ascii="Times New Roman" w:hAnsi="Times New Roman"/>
              </w:rPr>
              <w:t>облицовка керамическим кирпичом</w:t>
            </w:r>
          </w:p>
        </w:tc>
        <w:tc>
          <w:tcPr>
            <w:tcW w:w="2551" w:type="dxa"/>
            <w:tcBorders>
              <w:top w:val="nil"/>
              <w:left w:val="single" w:sz="4" w:space="0" w:color="000000"/>
              <w:bottom w:val="single" w:sz="4" w:space="0" w:color="auto"/>
              <w:right w:val="single" w:sz="4" w:space="0" w:color="000000"/>
            </w:tcBorders>
            <w:vAlign w:val="bottom"/>
            <w:hideMark/>
          </w:tcPr>
          <w:p w:rsidR="00C96E66" w:rsidRPr="00EB0F82" w:rsidRDefault="00C96E66" w:rsidP="00C96E66">
            <w:pPr>
              <w:snapToGrid w:val="0"/>
              <w:spacing w:after="0" w:line="240" w:lineRule="auto"/>
              <w:ind w:left="57"/>
              <w:contextualSpacing/>
              <w:rPr>
                <w:rFonts w:ascii="Times New Roman" w:hAnsi="Times New Roman"/>
              </w:rPr>
            </w:pPr>
            <w:r w:rsidRPr="00EB0F82">
              <w:rPr>
                <w:rFonts w:ascii="Times New Roman" w:hAnsi="Times New Roman"/>
              </w:rPr>
              <w:t>нет износа</w:t>
            </w:r>
          </w:p>
        </w:tc>
      </w:tr>
      <w:tr w:rsidR="00C96E66" w:rsidRPr="00EB0F82" w:rsidTr="00C96E66">
        <w:trPr>
          <w:cantSplit/>
          <w:trHeight w:val="751"/>
        </w:trPr>
        <w:tc>
          <w:tcPr>
            <w:tcW w:w="355" w:type="dxa"/>
            <w:vMerge w:val="restart"/>
            <w:tcBorders>
              <w:top w:val="single" w:sz="4" w:space="0" w:color="000000"/>
              <w:left w:val="single" w:sz="4" w:space="0" w:color="000000"/>
              <w:right w:val="single" w:sz="4" w:space="0" w:color="auto"/>
            </w:tcBorders>
            <w:hideMark/>
          </w:tcPr>
          <w:p w:rsidR="00C96E66" w:rsidRPr="00EB0F82" w:rsidRDefault="00C96E66" w:rsidP="00C96E66">
            <w:pPr>
              <w:snapToGrid w:val="0"/>
              <w:spacing w:after="0" w:line="240" w:lineRule="auto"/>
              <w:ind w:left="57"/>
              <w:contextualSpacing/>
            </w:pPr>
            <w:r w:rsidRPr="00EB0F82">
              <w:t>9</w:t>
            </w:r>
          </w:p>
          <w:p w:rsidR="00C96E66" w:rsidRPr="00EB0F82" w:rsidRDefault="00C96E66" w:rsidP="00C96E66">
            <w:pPr>
              <w:snapToGrid w:val="0"/>
              <w:spacing w:after="0" w:line="240" w:lineRule="auto"/>
              <w:ind w:left="57"/>
              <w:contextualSpacing/>
            </w:pPr>
          </w:p>
        </w:tc>
        <w:tc>
          <w:tcPr>
            <w:tcW w:w="3473" w:type="dxa"/>
            <w:tcBorders>
              <w:top w:val="single" w:sz="4" w:space="0" w:color="auto"/>
              <w:left w:val="single" w:sz="4" w:space="0" w:color="auto"/>
              <w:bottom w:val="single" w:sz="4" w:space="0" w:color="auto"/>
              <w:right w:val="single" w:sz="4" w:space="0" w:color="auto"/>
            </w:tcBorders>
            <w:hideMark/>
          </w:tcPr>
          <w:p w:rsidR="00C96E66" w:rsidRPr="00EB0F82" w:rsidRDefault="00C96E66" w:rsidP="00C96E66">
            <w:pPr>
              <w:snapToGrid w:val="0"/>
              <w:spacing w:after="0" w:line="240" w:lineRule="auto"/>
              <w:ind w:left="57"/>
              <w:contextualSpacing/>
              <w:rPr>
                <w:rFonts w:ascii="Times New Roman" w:hAnsi="Times New Roman"/>
              </w:rPr>
            </w:pPr>
            <w:r w:rsidRPr="00EB0F82">
              <w:rPr>
                <w:rFonts w:ascii="Times New Roman" w:hAnsi="Times New Roman"/>
              </w:rPr>
              <w:t>Механическое, электрическое, санитарно-техническое и иное оборудование</w:t>
            </w:r>
          </w:p>
        </w:tc>
        <w:tc>
          <w:tcPr>
            <w:tcW w:w="3275" w:type="dxa"/>
            <w:tcBorders>
              <w:top w:val="single" w:sz="4" w:space="0" w:color="000000"/>
              <w:left w:val="single" w:sz="4" w:space="0" w:color="auto"/>
              <w:bottom w:val="single" w:sz="4" w:space="0" w:color="auto"/>
              <w:right w:val="nil"/>
            </w:tcBorders>
            <w:vAlign w:val="bottom"/>
            <w:hideMark/>
          </w:tcPr>
          <w:p w:rsidR="00C96E66" w:rsidRPr="00EB0F82" w:rsidRDefault="00C96E66" w:rsidP="00C96E66">
            <w:pPr>
              <w:snapToGrid w:val="0"/>
              <w:spacing w:after="0" w:line="240" w:lineRule="auto"/>
              <w:ind w:left="57"/>
              <w:contextualSpacing/>
              <w:rPr>
                <w:rFonts w:ascii="Times New Roman" w:hAnsi="Times New Roman"/>
              </w:rPr>
            </w:pPr>
          </w:p>
        </w:tc>
        <w:tc>
          <w:tcPr>
            <w:tcW w:w="2551" w:type="dxa"/>
            <w:tcBorders>
              <w:top w:val="single" w:sz="4" w:space="0" w:color="000000"/>
              <w:left w:val="single" w:sz="4" w:space="0" w:color="000000"/>
              <w:bottom w:val="single" w:sz="4" w:space="0" w:color="auto"/>
              <w:right w:val="single" w:sz="4" w:space="0" w:color="000000"/>
            </w:tcBorders>
            <w:vAlign w:val="bottom"/>
            <w:hideMark/>
          </w:tcPr>
          <w:p w:rsidR="00C96E66" w:rsidRPr="00EB0F82" w:rsidRDefault="00C96E66" w:rsidP="00C96E66">
            <w:pPr>
              <w:snapToGrid w:val="0"/>
              <w:spacing w:after="0" w:line="240" w:lineRule="auto"/>
              <w:ind w:left="57"/>
              <w:contextualSpacing/>
              <w:rPr>
                <w:rFonts w:ascii="Times New Roman" w:hAnsi="Times New Roman"/>
              </w:rPr>
            </w:pPr>
          </w:p>
        </w:tc>
      </w:tr>
      <w:tr w:rsidR="00C96E66" w:rsidRPr="00EB0F82" w:rsidTr="00C96E66">
        <w:trPr>
          <w:cantSplit/>
          <w:trHeight w:val="237"/>
        </w:trPr>
        <w:tc>
          <w:tcPr>
            <w:tcW w:w="355" w:type="dxa"/>
            <w:vMerge/>
            <w:tcBorders>
              <w:left w:val="single" w:sz="4" w:space="0" w:color="000000"/>
              <w:right w:val="single" w:sz="4" w:space="0" w:color="auto"/>
            </w:tcBorders>
            <w:hideMark/>
          </w:tcPr>
          <w:p w:rsidR="00C96E66" w:rsidRPr="00EB0F82" w:rsidRDefault="00C96E66" w:rsidP="00C96E66">
            <w:pPr>
              <w:snapToGrid w:val="0"/>
              <w:spacing w:after="0" w:line="240" w:lineRule="auto"/>
              <w:ind w:left="57"/>
              <w:contextualSpacing/>
            </w:pPr>
          </w:p>
        </w:tc>
        <w:tc>
          <w:tcPr>
            <w:tcW w:w="3473" w:type="dxa"/>
            <w:tcBorders>
              <w:top w:val="single" w:sz="4" w:space="0" w:color="auto"/>
              <w:left w:val="single" w:sz="4" w:space="0" w:color="auto"/>
              <w:bottom w:val="single" w:sz="4" w:space="0" w:color="auto"/>
              <w:right w:val="single" w:sz="4" w:space="0" w:color="auto"/>
            </w:tcBorders>
            <w:vAlign w:val="bottom"/>
            <w:hideMark/>
          </w:tcPr>
          <w:p w:rsidR="00C96E66" w:rsidRPr="00EB0F82" w:rsidRDefault="00C96E66" w:rsidP="00C96E66">
            <w:pPr>
              <w:snapToGrid w:val="0"/>
              <w:spacing w:after="0" w:line="240" w:lineRule="auto"/>
              <w:ind w:left="993"/>
              <w:rPr>
                <w:rFonts w:ascii="Times New Roman" w:hAnsi="Times New Roman"/>
              </w:rPr>
            </w:pPr>
            <w:r w:rsidRPr="00EB0F82">
              <w:rPr>
                <w:rFonts w:ascii="Times New Roman" w:hAnsi="Times New Roman"/>
              </w:rPr>
              <w:t xml:space="preserve">ванны </w:t>
            </w:r>
          </w:p>
        </w:tc>
        <w:tc>
          <w:tcPr>
            <w:tcW w:w="3275" w:type="dxa"/>
            <w:tcBorders>
              <w:top w:val="single" w:sz="4" w:space="0" w:color="auto"/>
              <w:left w:val="single" w:sz="4" w:space="0" w:color="auto"/>
              <w:bottom w:val="single" w:sz="4" w:space="0" w:color="auto"/>
              <w:right w:val="nil"/>
            </w:tcBorders>
            <w:vAlign w:val="bottom"/>
            <w:hideMark/>
          </w:tcPr>
          <w:p w:rsidR="00C96E66" w:rsidRPr="00EB0F82" w:rsidRDefault="00C96E66" w:rsidP="00C96E66">
            <w:pPr>
              <w:snapToGrid w:val="0"/>
              <w:spacing w:after="0" w:line="240" w:lineRule="auto"/>
              <w:ind w:left="57"/>
              <w:rPr>
                <w:rFonts w:ascii="Times New Roman" w:hAnsi="Times New Roman"/>
              </w:rPr>
            </w:pPr>
            <w:r w:rsidRPr="00EB0F82">
              <w:rPr>
                <w:rFonts w:ascii="Times New Roman" w:hAnsi="Times New Roman"/>
              </w:rPr>
              <w:t xml:space="preserve">напольные </w:t>
            </w:r>
          </w:p>
        </w:tc>
        <w:tc>
          <w:tcPr>
            <w:tcW w:w="2551" w:type="dxa"/>
            <w:tcBorders>
              <w:top w:val="single" w:sz="4" w:space="0" w:color="auto"/>
              <w:left w:val="single" w:sz="4" w:space="0" w:color="000000"/>
              <w:bottom w:val="single" w:sz="4" w:space="0" w:color="auto"/>
              <w:right w:val="single" w:sz="4" w:space="0" w:color="000000"/>
            </w:tcBorders>
            <w:vAlign w:val="bottom"/>
            <w:hideMark/>
          </w:tcPr>
          <w:p w:rsidR="00C96E66" w:rsidRPr="00EB0F82" w:rsidRDefault="00C96E66" w:rsidP="00C96E66">
            <w:pPr>
              <w:snapToGrid w:val="0"/>
              <w:spacing w:after="0" w:line="240" w:lineRule="auto"/>
              <w:ind w:left="57"/>
              <w:rPr>
                <w:rFonts w:ascii="Times New Roman" w:hAnsi="Times New Roman"/>
              </w:rPr>
            </w:pPr>
            <w:r w:rsidRPr="00EB0F82">
              <w:rPr>
                <w:rFonts w:ascii="Times New Roman" w:hAnsi="Times New Roman"/>
              </w:rPr>
              <w:t>нет износа</w:t>
            </w:r>
          </w:p>
        </w:tc>
      </w:tr>
      <w:tr w:rsidR="00C96E66" w:rsidRPr="00EB0F82" w:rsidTr="00C96E66">
        <w:trPr>
          <w:cantSplit/>
          <w:trHeight w:val="237"/>
        </w:trPr>
        <w:tc>
          <w:tcPr>
            <w:tcW w:w="355" w:type="dxa"/>
            <w:vMerge/>
            <w:tcBorders>
              <w:left w:val="single" w:sz="4" w:space="0" w:color="000000"/>
              <w:right w:val="single" w:sz="4" w:space="0" w:color="auto"/>
            </w:tcBorders>
            <w:hideMark/>
          </w:tcPr>
          <w:p w:rsidR="00C96E66" w:rsidRPr="00EB0F82" w:rsidRDefault="00C96E66" w:rsidP="00C96E66">
            <w:pPr>
              <w:snapToGrid w:val="0"/>
              <w:spacing w:after="0" w:line="240" w:lineRule="auto"/>
              <w:ind w:left="57"/>
              <w:contextualSpacing/>
            </w:pPr>
          </w:p>
        </w:tc>
        <w:tc>
          <w:tcPr>
            <w:tcW w:w="3473" w:type="dxa"/>
            <w:tcBorders>
              <w:top w:val="single" w:sz="4" w:space="0" w:color="auto"/>
              <w:left w:val="single" w:sz="4" w:space="0" w:color="auto"/>
              <w:bottom w:val="single" w:sz="4" w:space="0" w:color="auto"/>
              <w:right w:val="single" w:sz="4" w:space="0" w:color="auto"/>
            </w:tcBorders>
            <w:vAlign w:val="bottom"/>
            <w:hideMark/>
          </w:tcPr>
          <w:p w:rsidR="00C96E66" w:rsidRPr="00EB0F82" w:rsidRDefault="00C96E66" w:rsidP="00C96E66">
            <w:pPr>
              <w:snapToGrid w:val="0"/>
              <w:spacing w:after="0" w:line="240" w:lineRule="auto"/>
              <w:ind w:left="993"/>
              <w:rPr>
                <w:rFonts w:ascii="Times New Roman" w:hAnsi="Times New Roman"/>
              </w:rPr>
            </w:pPr>
            <w:r w:rsidRPr="00EB0F82">
              <w:rPr>
                <w:rFonts w:ascii="Times New Roman" w:hAnsi="Times New Roman"/>
              </w:rPr>
              <w:t>телефон</w:t>
            </w:r>
          </w:p>
        </w:tc>
        <w:tc>
          <w:tcPr>
            <w:tcW w:w="3275" w:type="dxa"/>
            <w:tcBorders>
              <w:top w:val="single" w:sz="4" w:space="0" w:color="auto"/>
              <w:left w:val="single" w:sz="4" w:space="0" w:color="auto"/>
              <w:bottom w:val="single" w:sz="4" w:space="0" w:color="auto"/>
              <w:right w:val="nil"/>
            </w:tcBorders>
            <w:vAlign w:val="bottom"/>
          </w:tcPr>
          <w:p w:rsidR="00C96E66" w:rsidRPr="00EB0F82" w:rsidRDefault="00C96E66" w:rsidP="00C96E66">
            <w:pPr>
              <w:snapToGrid w:val="0"/>
              <w:spacing w:after="0" w:line="240" w:lineRule="auto"/>
              <w:ind w:left="57"/>
              <w:rPr>
                <w:rFonts w:ascii="Times New Roman" w:hAnsi="Times New Roman"/>
              </w:rPr>
            </w:pPr>
            <w:r w:rsidRPr="00EB0F82">
              <w:rPr>
                <w:rFonts w:ascii="Times New Roman" w:hAnsi="Times New Roman"/>
              </w:rPr>
              <w:t>нет</w:t>
            </w:r>
          </w:p>
        </w:tc>
        <w:tc>
          <w:tcPr>
            <w:tcW w:w="2551" w:type="dxa"/>
            <w:tcBorders>
              <w:top w:val="single" w:sz="4" w:space="0" w:color="auto"/>
              <w:left w:val="single" w:sz="4" w:space="0" w:color="000000"/>
              <w:bottom w:val="single" w:sz="4" w:space="0" w:color="auto"/>
              <w:right w:val="single" w:sz="4" w:space="0" w:color="000000"/>
            </w:tcBorders>
            <w:vAlign w:val="bottom"/>
          </w:tcPr>
          <w:p w:rsidR="00C96E66" w:rsidRPr="00EB0F82" w:rsidRDefault="00C96E66" w:rsidP="00C96E66">
            <w:pPr>
              <w:snapToGrid w:val="0"/>
              <w:spacing w:after="0" w:line="240" w:lineRule="auto"/>
              <w:ind w:left="57"/>
              <w:rPr>
                <w:rFonts w:ascii="Times New Roman" w:hAnsi="Times New Roman"/>
              </w:rPr>
            </w:pPr>
          </w:p>
        </w:tc>
      </w:tr>
      <w:tr w:rsidR="00C96E66" w:rsidRPr="00EB0F82" w:rsidTr="00C96E66">
        <w:trPr>
          <w:cantSplit/>
          <w:trHeight w:val="237"/>
        </w:trPr>
        <w:tc>
          <w:tcPr>
            <w:tcW w:w="355" w:type="dxa"/>
            <w:vMerge/>
            <w:tcBorders>
              <w:left w:val="single" w:sz="4" w:space="0" w:color="000000"/>
              <w:right w:val="single" w:sz="4" w:space="0" w:color="auto"/>
            </w:tcBorders>
            <w:hideMark/>
          </w:tcPr>
          <w:p w:rsidR="00C96E66" w:rsidRPr="00EB0F82" w:rsidRDefault="00C96E66" w:rsidP="00C96E66">
            <w:pPr>
              <w:snapToGrid w:val="0"/>
              <w:spacing w:after="0" w:line="240" w:lineRule="auto"/>
              <w:ind w:left="57"/>
              <w:contextualSpacing/>
            </w:pPr>
          </w:p>
        </w:tc>
        <w:tc>
          <w:tcPr>
            <w:tcW w:w="3473" w:type="dxa"/>
            <w:tcBorders>
              <w:top w:val="single" w:sz="4" w:space="0" w:color="auto"/>
              <w:left w:val="single" w:sz="4" w:space="0" w:color="auto"/>
              <w:bottom w:val="single" w:sz="4" w:space="0" w:color="auto"/>
              <w:right w:val="single" w:sz="4" w:space="0" w:color="auto"/>
            </w:tcBorders>
            <w:vAlign w:val="bottom"/>
            <w:hideMark/>
          </w:tcPr>
          <w:p w:rsidR="00C96E66" w:rsidRPr="00EB0F82" w:rsidRDefault="00C96E66" w:rsidP="00C96E66">
            <w:pPr>
              <w:snapToGrid w:val="0"/>
              <w:spacing w:after="0" w:line="240" w:lineRule="auto"/>
              <w:ind w:left="993"/>
              <w:rPr>
                <w:rFonts w:ascii="Times New Roman" w:hAnsi="Times New Roman"/>
              </w:rPr>
            </w:pPr>
            <w:r w:rsidRPr="00EB0F82">
              <w:rPr>
                <w:rFonts w:ascii="Times New Roman" w:hAnsi="Times New Roman"/>
              </w:rPr>
              <w:t>радио</w:t>
            </w:r>
          </w:p>
        </w:tc>
        <w:tc>
          <w:tcPr>
            <w:tcW w:w="3275" w:type="dxa"/>
            <w:tcBorders>
              <w:top w:val="single" w:sz="4" w:space="0" w:color="auto"/>
              <w:left w:val="single" w:sz="4" w:space="0" w:color="auto"/>
              <w:bottom w:val="single" w:sz="4" w:space="0" w:color="auto"/>
              <w:right w:val="nil"/>
            </w:tcBorders>
            <w:vAlign w:val="bottom"/>
          </w:tcPr>
          <w:p w:rsidR="00C96E66" w:rsidRPr="00EB0F82" w:rsidRDefault="00C96E66" w:rsidP="00C96E66">
            <w:pPr>
              <w:snapToGrid w:val="0"/>
              <w:spacing w:after="0" w:line="240" w:lineRule="auto"/>
              <w:ind w:left="57"/>
              <w:rPr>
                <w:rFonts w:ascii="Times New Roman" w:hAnsi="Times New Roman"/>
              </w:rPr>
            </w:pPr>
            <w:r w:rsidRPr="00EB0F82">
              <w:rPr>
                <w:rFonts w:ascii="Times New Roman" w:hAnsi="Times New Roman"/>
              </w:rPr>
              <w:t>нет</w:t>
            </w:r>
          </w:p>
        </w:tc>
        <w:tc>
          <w:tcPr>
            <w:tcW w:w="2551" w:type="dxa"/>
            <w:tcBorders>
              <w:top w:val="single" w:sz="4" w:space="0" w:color="auto"/>
              <w:left w:val="single" w:sz="4" w:space="0" w:color="000000"/>
              <w:bottom w:val="single" w:sz="4" w:space="0" w:color="auto"/>
              <w:right w:val="single" w:sz="4" w:space="0" w:color="000000"/>
            </w:tcBorders>
            <w:vAlign w:val="bottom"/>
          </w:tcPr>
          <w:p w:rsidR="00C96E66" w:rsidRPr="00EB0F82" w:rsidRDefault="00C96E66" w:rsidP="00C96E66">
            <w:pPr>
              <w:snapToGrid w:val="0"/>
              <w:spacing w:after="0" w:line="240" w:lineRule="auto"/>
              <w:ind w:left="57"/>
              <w:rPr>
                <w:rFonts w:ascii="Times New Roman" w:hAnsi="Times New Roman"/>
              </w:rPr>
            </w:pPr>
          </w:p>
        </w:tc>
      </w:tr>
      <w:tr w:rsidR="00C96E66" w:rsidRPr="00EB0F82" w:rsidTr="00C96E66">
        <w:trPr>
          <w:cantSplit/>
          <w:trHeight w:val="237"/>
        </w:trPr>
        <w:tc>
          <w:tcPr>
            <w:tcW w:w="355" w:type="dxa"/>
            <w:vMerge/>
            <w:tcBorders>
              <w:left w:val="single" w:sz="4" w:space="0" w:color="000000"/>
              <w:right w:val="single" w:sz="4" w:space="0" w:color="auto"/>
            </w:tcBorders>
            <w:hideMark/>
          </w:tcPr>
          <w:p w:rsidR="00C96E66" w:rsidRPr="00EB0F82" w:rsidRDefault="00C96E66" w:rsidP="00C96E66">
            <w:pPr>
              <w:snapToGrid w:val="0"/>
              <w:spacing w:after="0" w:line="240" w:lineRule="auto"/>
              <w:ind w:left="57"/>
              <w:contextualSpacing/>
            </w:pPr>
          </w:p>
        </w:tc>
        <w:tc>
          <w:tcPr>
            <w:tcW w:w="3473" w:type="dxa"/>
            <w:tcBorders>
              <w:top w:val="single" w:sz="4" w:space="0" w:color="auto"/>
              <w:left w:val="single" w:sz="4" w:space="0" w:color="auto"/>
              <w:bottom w:val="single" w:sz="4" w:space="0" w:color="auto"/>
              <w:right w:val="single" w:sz="4" w:space="0" w:color="auto"/>
            </w:tcBorders>
            <w:vAlign w:val="bottom"/>
            <w:hideMark/>
          </w:tcPr>
          <w:p w:rsidR="00C96E66" w:rsidRPr="00EB0F82" w:rsidRDefault="00C96E66" w:rsidP="00C96E66">
            <w:pPr>
              <w:snapToGrid w:val="0"/>
              <w:spacing w:after="0" w:line="240" w:lineRule="auto"/>
              <w:ind w:left="993"/>
              <w:rPr>
                <w:rFonts w:ascii="Times New Roman" w:hAnsi="Times New Roman"/>
              </w:rPr>
            </w:pPr>
            <w:r w:rsidRPr="00EB0F82">
              <w:rPr>
                <w:rFonts w:ascii="Times New Roman" w:hAnsi="Times New Roman"/>
              </w:rPr>
              <w:t>лифты</w:t>
            </w:r>
          </w:p>
        </w:tc>
        <w:tc>
          <w:tcPr>
            <w:tcW w:w="3275" w:type="dxa"/>
            <w:tcBorders>
              <w:top w:val="single" w:sz="4" w:space="0" w:color="auto"/>
              <w:left w:val="single" w:sz="4" w:space="0" w:color="auto"/>
              <w:bottom w:val="single" w:sz="4" w:space="0" w:color="auto"/>
              <w:right w:val="nil"/>
            </w:tcBorders>
            <w:vAlign w:val="bottom"/>
          </w:tcPr>
          <w:p w:rsidR="00C96E66" w:rsidRPr="00EB0F82" w:rsidRDefault="00C96E66" w:rsidP="00C96E66">
            <w:pPr>
              <w:snapToGrid w:val="0"/>
              <w:spacing w:after="0" w:line="240" w:lineRule="auto"/>
              <w:ind w:left="57"/>
              <w:rPr>
                <w:rFonts w:ascii="Times New Roman" w:hAnsi="Times New Roman"/>
              </w:rPr>
            </w:pPr>
            <w:r w:rsidRPr="00EB0F82">
              <w:rPr>
                <w:rFonts w:ascii="Times New Roman" w:hAnsi="Times New Roman"/>
              </w:rPr>
              <w:t>нет</w:t>
            </w:r>
          </w:p>
        </w:tc>
        <w:tc>
          <w:tcPr>
            <w:tcW w:w="2551" w:type="dxa"/>
            <w:tcBorders>
              <w:top w:val="single" w:sz="4" w:space="0" w:color="auto"/>
              <w:left w:val="single" w:sz="4" w:space="0" w:color="000000"/>
              <w:bottom w:val="single" w:sz="4" w:space="0" w:color="auto"/>
              <w:right w:val="single" w:sz="4" w:space="0" w:color="000000"/>
            </w:tcBorders>
            <w:vAlign w:val="bottom"/>
          </w:tcPr>
          <w:p w:rsidR="00C96E66" w:rsidRPr="00EB0F82" w:rsidRDefault="00C96E66" w:rsidP="00C96E66">
            <w:pPr>
              <w:snapToGrid w:val="0"/>
              <w:spacing w:after="0" w:line="240" w:lineRule="auto"/>
              <w:ind w:left="57"/>
              <w:rPr>
                <w:rFonts w:ascii="Times New Roman" w:hAnsi="Times New Roman"/>
              </w:rPr>
            </w:pPr>
          </w:p>
        </w:tc>
      </w:tr>
      <w:tr w:rsidR="00C96E66" w:rsidRPr="00EB0F82" w:rsidTr="00C96E66">
        <w:trPr>
          <w:cantSplit/>
          <w:trHeight w:val="241"/>
        </w:trPr>
        <w:tc>
          <w:tcPr>
            <w:tcW w:w="355" w:type="dxa"/>
            <w:vMerge/>
            <w:tcBorders>
              <w:left w:val="single" w:sz="4" w:space="0" w:color="000000"/>
              <w:bottom w:val="nil"/>
              <w:right w:val="single" w:sz="4" w:space="0" w:color="auto"/>
            </w:tcBorders>
            <w:hideMark/>
          </w:tcPr>
          <w:p w:rsidR="00C96E66" w:rsidRPr="00EB0F82" w:rsidRDefault="00C96E66" w:rsidP="00C96E66">
            <w:pPr>
              <w:snapToGrid w:val="0"/>
              <w:spacing w:after="0" w:line="240" w:lineRule="auto"/>
              <w:ind w:left="57"/>
              <w:contextualSpacing/>
            </w:pPr>
          </w:p>
        </w:tc>
        <w:tc>
          <w:tcPr>
            <w:tcW w:w="3473" w:type="dxa"/>
            <w:tcBorders>
              <w:top w:val="single" w:sz="4" w:space="0" w:color="auto"/>
              <w:left w:val="single" w:sz="4" w:space="0" w:color="auto"/>
              <w:bottom w:val="single" w:sz="4" w:space="0" w:color="auto"/>
              <w:right w:val="single" w:sz="4" w:space="0" w:color="auto"/>
            </w:tcBorders>
            <w:vAlign w:val="bottom"/>
            <w:hideMark/>
          </w:tcPr>
          <w:p w:rsidR="00C96E66" w:rsidRPr="00EB0F82" w:rsidRDefault="00C96E66" w:rsidP="00C96E66">
            <w:pPr>
              <w:snapToGrid w:val="0"/>
              <w:spacing w:after="0" w:line="240" w:lineRule="auto"/>
              <w:ind w:left="993"/>
              <w:rPr>
                <w:rFonts w:ascii="Times New Roman" w:hAnsi="Times New Roman"/>
              </w:rPr>
            </w:pPr>
            <w:r w:rsidRPr="00EB0F82">
              <w:rPr>
                <w:rFonts w:ascii="Times New Roman" w:hAnsi="Times New Roman"/>
              </w:rPr>
              <w:t>вентиляция</w:t>
            </w:r>
          </w:p>
        </w:tc>
        <w:tc>
          <w:tcPr>
            <w:tcW w:w="3275" w:type="dxa"/>
            <w:tcBorders>
              <w:top w:val="single" w:sz="4" w:space="0" w:color="auto"/>
              <w:left w:val="single" w:sz="4" w:space="0" w:color="auto"/>
              <w:bottom w:val="single" w:sz="4" w:space="0" w:color="auto"/>
              <w:right w:val="nil"/>
            </w:tcBorders>
            <w:vAlign w:val="bottom"/>
            <w:hideMark/>
          </w:tcPr>
          <w:p w:rsidR="00C96E66" w:rsidRPr="00EB0F82" w:rsidRDefault="00C96E66" w:rsidP="00C96E66">
            <w:pPr>
              <w:snapToGrid w:val="0"/>
              <w:spacing w:after="0" w:line="240" w:lineRule="auto"/>
              <w:ind w:left="57"/>
              <w:rPr>
                <w:rFonts w:ascii="Times New Roman" w:hAnsi="Times New Roman"/>
              </w:rPr>
            </w:pPr>
            <w:r w:rsidRPr="00EB0F82">
              <w:rPr>
                <w:rFonts w:ascii="Times New Roman" w:hAnsi="Times New Roman"/>
              </w:rPr>
              <w:t>Естественная</w:t>
            </w:r>
            <w:r>
              <w:rPr>
                <w:rFonts w:ascii="Times New Roman" w:hAnsi="Times New Roman"/>
              </w:rPr>
              <w:t xml:space="preserve"> приточно-вытяжная</w:t>
            </w:r>
          </w:p>
        </w:tc>
        <w:tc>
          <w:tcPr>
            <w:tcW w:w="2551" w:type="dxa"/>
            <w:tcBorders>
              <w:top w:val="single" w:sz="4" w:space="0" w:color="auto"/>
              <w:left w:val="single" w:sz="4" w:space="0" w:color="000000"/>
              <w:bottom w:val="single" w:sz="4" w:space="0" w:color="auto"/>
              <w:right w:val="single" w:sz="4" w:space="0" w:color="000000"/>
            </w:tcBorders>
            <w:vAlign w:val="bottom"/>
            <w:hideMark/>
          </w:tcPr>
          <w:p w:rsidR="00C96E66" w:rsidRPr="00EB0F82" w:rsidRDefault="00C96E66" w:rsidP="00C96E66">
            <w:pPr>
              <w:snapToGrid w:val="0"/>
              <w:spacing w:after="0" w:line="240" w:lineRule="auto"/>
              <w:ind w:left="57"/>
              <w:rPr>
                <w:rFonts w:ascii="Times New Roman" w:hAnsi="Times New Roman"/>
              </w:rPr>
            </w:pPr>
            <w:r w:rsidRPr="00EB0F82">
              <w:rPr>
                <w:rFonts w:ascii="Times New Roman" w:hAnsi="Times New Roman"/>
              </w:rPr>
              <w:t>нет износа</w:t>
            </w:r>
          </w:p>
        </w:tc>
      </w:tr>
      <w:tr w:rsidR="00C96E66" w:rsidRPr="00EB0F82" w:rsidTr="00C96E66">
        <w:trPr>
          <w:cantSplit/>
          <w:trHeight w:val="241"/>
        </w:trPr>
        <w:tc>
          <w:tcPr>
            <w:tcW w:w="355" w:type="dxa"/>
            <w:tcBorders>
              <w:left w:val="single" w:sz="4" w:space="0" w:color="000000"/>
              <w:bottom w:val="nil"/>
              <w:right w:val="single" w:sz="4" w:space="0" w:color="auto"/>
            </w:tcBorders>
            <w:hideMark/>
          </w:tcPr>
          <w:p w:rsidR="00C96E66" w:rsidRPr="00EB0F82" w:rsidRDefault="00C96E66" w:rsidP="00C96E66">
            <w:pPr>
              <w:snapToGrid w:val="0"/>
              <w:spacing w:after="0" w:line="240" w:lineRule="auto"/>
              <w:ind w:left="57"/>
              <w:contextualSpacing/>
            </w:pPr>
          </w:p>
        </w:tc>
        <w:tc>
          <w:tcPr>
            <w:tcW w:w="3473" w:type="dxa"/>
            <w:tcBorders>
              <w:top w:val="single" w:sz="4" w:space="0" w:color="auto"/>
              <w:left w:val="single" w:sz="4" w:space="0" w:color="auto"/>
              <w:bottom w:val="single" w:sz="4" w:space="0" w:color="auto"/>
              <w:right w:val="single" w:sz="4" w:space="0" w:color="auto"/>
            </w:tcBorders>
            <w:vAlign w:val="bottom"/>
            <w:hideMark/>
          </w:tcPr>
          <w:p w:rsidR="00C96E66" w:rsidRPr="00EB0F82" w:rsidRDefault="00C96E66" w:rsidP="00C96E66">
            <w:pPr>
              <w:snapToGrid w:val="0"/>
              <w:spacing w:after="0" w:line="240" w:lineRule="auto"/>
              <w:ind w:left="993"/>
              <w:rPr>
                <w:rFonts w:ascii="Times New Roman" w:hAnsi="Times New Roman"/>
              </w:rPr>
            </w:pPr>
            <w:r w:rsidRPr="00EB0F82">
              <w:rPr>
                <w:rFonts w:ascii="Times New Roman" w:hAnsi="Times New Roman"/>
              </w:rPr>
              <w:t>телевидение</w:t>
            </w:r>
          </w:p>
        </w:tc>
        <w:tc>
          <w:tcPr>
            <w:tcW w:w="3275" w:type="dxa"/>
            <w:tcBorders>
              <w:top w:val="single" w:sz="4" w:space="0" w:color="auto"/>
              <w:left w:val="single" w:sz="4" w:space="0" w:color="auto"/>
              <w:bottom w:val="single" w:sz="4" w:space="0" w:color="auto"/>
              <w:right w:val="nil"/>
            </w:tcBorders>
            <w:vAlign w:val="bottom"/>
          </w:tcPr>
          <w:p w:rsidR="00C96E66" w:rsidRPr="00EB0F82" w:rsidRDefault="00C96E66" w:rsidP="00C96E66">
            <w:pPr>
              <w:snapToGrid w:val="0"/>
              <w:spacing w:after="0" w:line="240" w:lineRule="auto"/>
              <w:ind w:left="57"/>
              <w:rPr>
                <w:rFonts w:ascii="Times New Roman" w:hAnsi="Times New Roman"/>
              </w:rPr>
            </w:pPr>
            <w:r w:rsidRPr="00EB0F82">
              <w:rPr>
                <w:rFonts w:ascii="Times New Roman" w:hAnsi="Times New Roman"/>
              </w:rPr>
              <w:t>нет</w:t>
            </w:r>
          </w:p>
        </w:tc>
        <w:tc>
          <w:tcPr>
            <w:tcW w:w="2551" w:type="dxa"/>
            <w:tcBorders>
              <w:top w:val="single" w:sz="4" w:space="0" w:color="auto"/>
              <w:left w:val="single" w:sz="4" w:space="0" w:color="000000"/>
              <w:bottom w:val="single" w:sz="4" w:space="0" w:color="auto"/>
              <w:right w:val="single" w:sz="4" w:space="0" w:color="000000"/>
            </w:tcBorders>
            <w:vAlign w:val="bottom"/>
          </w:tcPr>
          <w:p w:rsidR="00C96E66" w:rsidRPr="00EB0F82" w:rsidRDefault="00C96E66" w:rsidP="00C96E66">
            <w:pPr>
              <w:snapToGrid w:val="0"/>
              <w:spacing w:after="0" w:line="240" w:lineRule="auto"/>
              <w:ind w:left="57"/>
              <w:rPr>
                <w:rFonts w:ascii="Times New Roman" w:hAnsi="Times New Roman"/>
              </w:rPr>
            </w:pPr>
          </w:p>
        </w:tc>
      </w:tr>
      <w:tr w:rsidR="00C96E66" w:rsidRPr="00EB0F82" w:rsidTr="00C96E66">
        <w:trPr>
          <w:cantSplit/>
        </w:trPr>
        <w:tc>
          <w:tcPr>
            <w:tcW w:w="355" w:type="dxa"/>
            <w:vMerge w:val="restart"/>
            <w:tcBorders>
              <w:top w:val="single" w:sz="4" w:space="0" w:color="000000"/>
              <w:left w:val="single" w:sz="4" w:space="0" w:color="000000"/>
              <w:right w:val="single" w:sz="4" w:space="0" w:color="auto"/>
            </w:tcBorders>
            <w:hideMark/>
          </w:tcPr>
          <w:p w:rsidR="00C96E66" w:rsidRPr="00EB0F82" w:rsidRDefault="00C96E66" w:rsidP="00C96E66">
            <w:pPr>
              <w:snapToGrid w:val="0"/>
              <w:spacing w:after="0" w:line="240" w:lineRule="auto"/>
              <w:ind w:left="57"/>
            </w:pPr>
            <w:r w:rsidRPr="00EB0F82">
              <w:t>10</w:t>
            </w:r>
          </w:p>
        </w:tc>
        <w:tc>
          <w:tcPr>
            <w:tcW w:w="3473" w:type="dxa"/>
            <w:tcBorders>
              <w:top w:val="single" w:sz="4" w:space="0" w:color="auto"/>
              <w:left w:val="single" w:sz="4" w:space="0" w:color="auto"/>
              <w:bottom w:val="single" w:sz="4" w:space="0" w:color="auto"/>
              <w:right w:val="single" w:sz="4" w:space="0" w:color="auto"/>
            </w:tcBorders>
            <w:vAlign w:val="bottom"/>
            <w:hideMark/>
          </w:tcPr>
          <w:p w:rsidR="00C96E66" w:rsidRPr="00EB0F82" w:rsidRDefault="00C96E66" w:rsidP="00C96E66">
            <w:pPr>
              <w:snapToGrid w:val="0"/>
              <w:spacing w:after="0" w:line="240" w:lineRule="auto"/>
              <w:ind w:left="57"/>
              <w:rPr>
                <w:rFonts w:ascii="Times New Roman" w:hAnsi="Times New Roman"/>
              </w:rPr>
            </w:pPr>
            <w:r w:rsidRPr="00EB0F82">
              <w:rPr>
                <w:rFonts w:ascii="Times New Roman" w:hAnsi="Times New Roman"/>
              </w:rPr>
              <w:t>Внутридомовые инженерные коммуникации и оборудование для предоставления коммунальных услуг</w:t>
            </w:r>
          </w:p>
        </w:tc>
        <w:tc>
          <w:tcPr>
            <w:tcW w:w="3275" w:type="dxa"/>
            <w:tcBorders>
              <w:top w:val="single" w:sz="4" w:space="0" w:color="000000"/>
              <w:left w:val="single" w:sz="4" w:space="0" w:color="auto"/>
              <w:bottom w:val="single" w:sz="4" w:space="0" w:color="auto"/>
              <w:right w:val="nil"/>
            </w:tcBorders>
            <w:vAlign w:val="bottom"/>
            <w:hideMark/>
          </w:tcPr>
          <w:p w:rsidR="00C96E66" w:rsidRPr="00EB0F82" w:rsidRDefault="00C96E66" w:rsidP="00C96E66">
            <w:pPr>
              <w:snapToGrid w:val="0"/>
              <w:spacing w:after="0" w:line="240" w:lineRule="auto"/>
              <w:ind w:left="57"/>
              <w:rPr>
                <w:rFonts w:ascii="Times New Roman" w:hAnsi="Times New Roman"/>
              </w:rPr>
            </w:pPr>
          </w:p>
        </w:tc>
        <w:tc>
          <w:tcPr>
            <w:tcW w:w="2551" w:type="dxa"/>
            <w:tcBorders>
              <w:top w:val="single" w:sz="4" w:space="0" w:color="000000"/>
              <w:left w:val="single" w:sz="4" w:space="0" w:color="000000"/>
              <w:bottom w:val="single" w:sz="4" w:space="0" w:color="auto"/>
              <w:right w:val="single" w:sz="4" w:space="0" w:color="000000"/>
            </w:tcBorders>
            <w:vAlign w:val="bottom"/>
            <w:hideMark/>
          </w:tcPr>
          <w:p w:rsidR="00C96E66" w:rsidRPr="00EB0F82" w:rsidRDefault="00C96E66" w:rsidP="00C96E66">
            <w:pPr>
              <w:snapToGrid w:val="0"/>
              <w:spacing w:after="0" w:line="240" w:lineRule="auto"/>
              <w:ind w:left="57"/>
              <w:rPr>
                <w:rFonts w:ascii="Times New Roman" w:hAnsi="Times New Roman"/>
              </w:rPr>
            </w:pPr>
          </w:p>
        </w:tc>
      </w:tr>
      <w:tr w:rsidR="00C96E66" w:rsidRPr="00EB0F82" w:rsidTr="00C96E66">
        <w:trPr>
          <w:cantSplit/>
        </w:trPr>
        <w:tc>
          <w:tcPr>
            <w:tcW w:w="355" w:type="dxa"/>
            <w:vMerge/>
            <w:tcBorders>
              <w:left w:val="single" w:sz="4" w:space="0" w:color="000000"/>
              <w:right w:val="single" w:sz="4" w:space="0" w:color="auto"/>
            </w:tcBorders>
          </w:tcPr>
          <w:p w:rsidR="00C96E66" w:rsidRPr="00EB0F82" w:rsidRDefault="00C96E66" w:rsidP="00C96E66">
            <w:pPr>
              <w:snapToGrid w:val="0"/>
              <w:spacing w:after="0" w:line="240" w:lineRule="auto"/>
              <w:ind w:left="993"/>
            </w:pPr>
          </w:p>
        </w:tc>
        <w:tc>
          <w:tcPr>
            <w:tcW w:w="3473" w:type="dxa"/>
            <w:tcBorders>
              <w:top w:val="single" w:sz="4" w:space="0" w:color="auto"/>
              <w:left w:val="single" w:sz="4" w:space="0" w:color="auto"/>
              <w:bottom w:val="single" w:sz="4" w:space="0" w:color="auto"/>
              <w:right w:val="single" w:sz="4" w:space="0" w:color="auto"/>
            </w:tcBorders>
            <w:vAlign w:val="bottom"/>
            <w:hideMark/>
          </w:tcPr>
          <w:p w:rsidR="00C96E66" w:rsidRPr="00EB0F82" w:rsidRDefault="00C96E66" w:rsidP="00C96E66">
            <w:pPr>
              <w:snapToGrid w:val="0"/>
              <w:spacing w:after="0" w:line="240" w:lineRule="auto"/>
              <w:ind w:left="993"/>
              <w:rPr>
                <w:rFonts w:ascii="Times New Roman" w:hAnsi="Times New Roman"/>
              </w:rPr>
            </w:pPr>
            <w:r w:rsidRPr="00EB0F82">
              <w:rPr>
                <w:rFonts w:ascii="Times New Roman" w:hAnsi="Times New Roman"/>
              </w:rPr>
              <w:t>электроснабжение</w:t>
            </w:r>
          </w:p>
        </w:tc>
        <w:tc>
          <w:tcPr>
            <w:tcW w:w="3275" w:type="dxa"/>
            <w:tcBorders>
              <w:top w:val="single" w:sz="4" w:space="0" w:color="000000"/>
              <w:left w:val="single" w:sz="4" w:space="0" w:color="auto"/>
              <w:bottom w:val="single" w:sz="4" w:space="0" w:color="auto"/>
              <w:right w:val="nil"/>
            </w:tcBorders>
            <w:vAlign w:val="bottom"/>
            <w:hideMark/>
          </w:tcPr>
          <w:p w:rsidR="00C96E66" w:rsidRPr="00EB0F82" w:rsidRDefault="00C96E66" w:rsidP="00C96E66">
            <w:pPr>
              <w:snapToGrid w:val="0"/>
              <w:spacing w:after="0" w:line="240" w:lineRule="auto"/>
              <w:ind w:left="57"/>
              <w:rPr>
                <w:rFonts w:ascii="Times New Roman" w:hAnsi="Times New Roman"/>
              </w:rPr>
            </w:pPr>
            <w:r w:rsidRPr="00EB0F82">
              <w:rPr>
                <w:rFonts w:ascii="Times New Roman" w:hAnsi="Times New Roman"/>
              </w:rPr>
              <w:t>220в</w:t>
            </w:r>
          </w:p>
        </w:tc>
        <w:tc>
          <w:tcPr>
            <w:tcW w:w="2551" w:type="dxa"/>
            <w:tcBorders>
              <w:top w:val="single" w:sz="4" w:space="0" w:color="000000"/>
              <w:left w:val="single" w:sz="4" w:space="0" w:color="000000"/>
              <w:bottom w:val="single" w:sz="4" w:space="0" w:color="auto"/>
              <w:right w:val="single" w:sz="4" w:space="0" w:color="000000"/>
            </w:tcBorders>
            <w:vAlign w:val="bottom"/>
            <w:hideMark/>
          </w:tcPr>
          <w:p w:rsidR="00C96E66" w:rsidRPr="00EB0F82" w:rsidRDefault="00C96E66" w:rsidP="00C96E66">
            <w:pPr>
              <w:snapToGrid w:val="0"/>
              <w:spacing w:after="0" w:line="240" w:lineRule="auto"/>
              <w:ind w:left="57"/>
              <w:rPr>
                <w:rFonts w:ascii="Times New Roman" w:hAnsi="Times New Roman"/>
              </w:rPr>
            </w:pPr>
            <w:r w:rsidRPr="00EB0F82">
              <w:rPr>
                <w:rFonts w:ascii="Times New Roman" w:hAnsi="Times New Roman"/>
              </w:rPr>
              <w:t>нет износа</w:t>
            </w:r>
          </w:p>
        </w:tc>
      </w:tr>
      <w:tr w:rsidR="00C96E66" w:rsidRPr="00EB0F82" w:rsidTr="00C96E66">
        <w:tc>
          <w:tcPr>
            <w:tcW w:w="355" w:type="dxa"/>
            <w:vMerge/>
            <w:tcBorders>
              <w:left w:val="single" w:sz="4" w:space="0" w:color="000000"/>
              <w:right w:val="single" w:sz="4" w:space="0" w:color="auto"/>
            </w:tcBorders>
          </w:tcPr>
          <w:p w:rsidR="00C96E66" w:rsidRPr="00EB0F82" w:rsidRDefault="00C96E66" w:rsidP="00C96E66">
            <w:pPr>
              <w:snapToGrid w:val="0"/>
              <w:spacing w:after="0" w:line="240" w:lineRule="auto"/>
              <w:ind w:left="993"/>
            </w:pPr>
          </w:p>
        </w:tc>
        <w:tc>
          <w:tcPr>
            <w:tcW w:w="3473" w:type="dxa"/>
            <w:tcBorders>
              <w:top w:val="single" w:sz="4" w:space="0" w:color="auto"/>
              <w:left w:val="single" w:sz="4" w:space="0" w:color="auto"/>
              <w:bottom w:val="single" w:sz="4" w:space="0" w:color="auto"/>
              <w:right w:val="single" w:sz="4" w:space="0" w:color="auto"/>
            </w:tcBorders>
            <w:vAlign w:val="bottom"/>
            <w:hideMark/>
          </w:tcPr>
          <w:p w:rsidR="00C96E66" w:rsidRPr="00EB0F82" w:rsidRDefault="00C96E66" w:rsidP="00C96E66">
            <w:pPr>
              <w:snapToGrid w:val="0"/>
              <w:spacing w:after="0" w:line="240" w:lineRule="auto"/>
              <w:ind w:left="993"/>
              <w:rPr>
                <w:rFonts w:ascii="Times New Roman" w:hAnsi="Times New Roman"/>
              </w:rPr>
            </w:pPr>
            <w:r w:rsidRPr="00EB0F82">
              <w:rPr>
                <w:rFonts w:ascii="Times New Roman" w:hAnsi="Times New Roman"/>
              </w:rPr>
              <w:t>холодное водоснабжение</w:t>
            </w:r>
          </w:p>
        </w:tc>
        <w:tc>
          <w:tcPr>
            <w:tcW w:w="3275" w:type="dxa"/>
            <w:tcBorders>
              <w:top w:val="single" w:sz="4" w:space="0" w:color="auto"/>
              <w:left w:val="single" w:sz="4" w:space="0" w:color="auto"/>
              <w:bottom w:val="single" w:sz="4" w:space="0" w:color="auto"/>
              <w:right w:val="nil"/>
            </w:tcBorders>
            <w:vAlign w:val="bottom"/>
            <w:hideMark/>
          </w:tcPr>
          <w:p w:rsidR="00C96E66" w:rsidRPr="00EB0F82" w:rsidRDefault="00C96E66" w:rsidP="00C96E66">
            <w:pPr>
              <w:snapToGrid w:val="0"/>
              <w:spacing w:after="0" w:line="240" w:lineRule="auto"/>
              <w:ind w:left="57"/>
              <w:rPr>
                <w:rFonts w:ascii="Times New Roman" w:hAnsi="Times New Roman"/>
              </w:rPr>
            </w:pPr>
            <w:r>
              <w:rPr>
                <w:rFonts w:ascii="Times New Roman" w:hAnsi="Times New Roman"/>
              </w:rPr>
              <w:t>централизованное</w:t>
            </w:r>
          </w:p>
        </w:tc>
        <w:tc>
          <w:tcPr>
            <w:tcW w:w="2551" w:type="dxa"/>
            <w:tcBorders>
              <w:top w:val="single" w:sz="4" w:space="0" w:color="auto"/>
              <w:left w:val="single" w:sz="4" w:space="0" w:color="000000"/>
              <w:bottom w:val="single" w:sz="4" w:space="0" w:color="auto"/>
              <w:right w:val="single" w:sz="4" w:space="0" w:color="000000"/>
            </w:tcBorders>
            <w:vAlign w:val="bottom"/>
            <w:hideMark/>
          </w:tcPr>
          <w:p w:rsidR="00C96E66" w:rsidRPr="00EB0F82" w:rsidRDefault="00C96E66" w:rsidP="00C96E66">
            <w:pPr>
              <w:snapToGrid w:val="0"/>
              <w:spacing w:after="0" w:line="240" w:lineRule="auto"/>
              <w:ind w:left="57"/>
              <w:rPr>
                <w:rFonts w:ascii="Times New Roman" w:hAnsi="Times New Roman"/>
              </w:rPr>
            </w:pPr>
            <w:r w:rsidRPr="00EB0F82">
              <w:rPr>
                <w:rFonts w:ascii="Times New Roman" w:hAnsi="Times New Roman"/>
              </w:rPr>
              <w:t>нет износа</w:t>
            </w:r>
          </w:p>
        </w:tc>
      </w:tr>
      <w:tr w:rsidR="00C96E66" w:rsidRPr="00EB0F82" w:rsidTr="00C96E66">
        <w:tc>
          <w:tcPr>
            <w:tcW w:w="355" w:type="dxa"/>
            <w:vMerge/>
            <w:tcBorders>
              <w:left w:val="single" w:sz="4" w:space="0" w:color="000000"/>
              <w:right w:val="single" w:sz="4" w:space="0" w:color="auto"/>
            </w:tcBorders>
          </w:tcPr>
          <w:p w:rsidR="00C96E66" w:rsidRPr="00EB0F82" w:rsidRDefault="00C96E66" w:rsidP="00C96E66">
            <w:pPr>
              <w:snapToGrid w:val="0"/>
              <w:spacing w:after="0" w:line="240" w:lineRule="auto"/>
              <w:ind w:left="993"/>
            </w:pPr>
          </w:p>
        </w:tc>
        <w:tc>
          <w:tcPr>
            <w:tcW w:w="3473" w:type="dxa"/>
            <w:tcBorders>
              <w:top w:val="single" w:sz="4" w:space="0" w:color="auto"/>
              <w:left w:val="single" w:sz="4" w:space="0" w:color="auto"/>
              <w:bottom w:val="single" w:sz="4" w:space="0" w:color="auto"/>
              <w:right w:val="single" w:sz="4" w:space="0" w:color="auto"/>
            </w:tcBorders>
            <w:vAlign w:val="bottom"/>
            <w:hideMark/>
          </w:tcPr>
          <w:p w:rsidR="00C96E66" w:rsidRPr="00EB0F82" w:rsidRDefault="00C96E66" w:rsidP="00C96E66">
            <w:pPr>
              <w:snapToGrid w:val="0"/>
              <w:spacing w:after="0" w:line="240" w:lineRule="auto"/>
              <w:ind w:left="993"/>
              <w:rPr>
                <w:rFonts w:ascii="Times New Roman" w:hAnsi="Times New Roman"/>
              </w:rPr>
            </w:pPr>
            <w:r w:rsidRPr="00EB0F82">
              <w:rPr>
                <w:rFonts w:ascii="Times New Roman" w:hAnsi="Times New Roman"/>
              </w:rPr>
              <w:t>горячее  водоснабжение</w:t>
            </w:r>
          </w:p>
        </w:tc>
        <w:tc>
          <w:tcPr>
            <w:tcW w:w="3275" w:type="dxa"/>
            <w:tcBorders>
              <w:top w:val="single" w:sz="4" w:space="0" w:color="auto"/>
              <w:left w:val="single" w:sz="4" w:space="0" w:color="auto"/>
              <w:bottom w:val="single" w:sz="4" w:space="0" w:color="auto"/>
              <w:right w:val="nil"/>
            </w:tcBorders>
          </w:tcPr>
          <w:p w:rsidR="00C96E66" w:rsidRDefault="00C96E66" w:rsidP="00C96E66">
            <w:pPr>
              <w:spacing w:after="0"/>
            </w:pPr>
            <w:r w:rsidRPr="006777ED">
              <w:rPr>
                <w:rFonts w:ascii="Times New Roman" w:hAnsi="Times New Roman"/>
              </w:rPr>
              <w:t>централизованное</w:t>
            </w:r>
          </w:p>
        </w:tc>
        <w:tc>
          <w:tcPr>
            <w:tcW w:w="2551" w:type="dxa"/>
            <w:tcBorders>
              <w:top w:val="single" w:sz="4" w:space="0" w:color="auto"/>
              <w:left w:val="single" w:sz="4" w:space="0" w:color="000000"/>
              <w:bottom w:val="single" w:sz="4" w:space="0" w:color="auto"/>
              <w:right w:val="single" w:sz="4" w:space="0" w:color="000000"/>
            </w:tcBorders>
            <w:vAlign w:val="bottom"/>
            <w:hideMark/>
          </w:tcPr>
          <w:p w:rsidR="00C96E66" w:rsidRPr="00EB0F82" w:rsidRDefault="00C96E66" w:rsidP="00C96E66">
            <w:pPr>
              <w:snapToGrid w:val="0"/>
              <w:spacing w:after="0" w:line="240" w:lineRule="auto"/>
              <w:ind w:left="57"/>
              <w:rPr>
                <w:rFonts w:ascii="Times New Roman" w:hAnsi="Times New Roman"/>
              </w:rPr>
            </w:pPr>
            <w:r w:rsidRPr="00EB0F82">
              <w:rPr>
                <w:rFonts w:ascii="Times New Roman" w:hAnsi="Times New Roman"/>
              </w:rPr>
              <w:t>нет износа</w:t>
            </w:r>
          </w:p>
        </w:tc>
      </w:tr>
      <w:tr w:rsidR="00C96E66" w:rsidRPr="00EB0F82" w:rsidTr="00C96E66">
        <w:tc>
          <w:tcPr>
            <w:tcW w:w="355" w:type="dxa"/>
            <w:vMerge/>
            <w:tcBorders>
              <w:left w:val="single" w:sz="4" w:space="0" w:color="000000"/>
              <w:right w:val="single" w:sz="4" w:space="0" w:color="auto"/>
            </w:tcBorders>
          </w:tcPr>
          <w:p w:rsidR="00C96E66" w:rsidRPr="00EB0F82" w:rsidRDefault="00C96E66" w:rsidP="00C96E66">
            <w:pPr>
              <w:snapToGrid w:val="0"/>
              <w:spacing w:after="0" w:line="240" w:lineRule="auto"/>
              <w:ind w:left="993"/>
            </w:pPr>
          </w:p>
        </w:tc>
        <w:tc>
          <w:tcPr>
            <w:tcW w:w="3473" w:type="dxa"/>
            <w:tcBorders>
              <w:top w:val="single" w:sz="4" w:space="0" w:color="auto"/>
              <w:left w:val="single" w:sz="4" w:space="0" w:color="auto"/>
              <w:bottom w:val="single" w:sz="4" w:space="0" w:color="auto"/>
              <w:right w:val="single" w:sz="4" w:space="0" w:color="auto"/>
            </w:tcBorders>
            <w:vAlign w:val="bottom"/>
            <w:hideMark/>
          </w:tcPr>
          <w:p w:rsidR="00C96E66" w:rsidRPr="00EB0F82" w:rsidRDefault="00C96E66" w:rsidP="00C96E66">
            <w:pPr>
              <w:snapToGrid w:val="0"/>
              <w:spacing w:after="0" w:line="240" w:lineRule="auto"/>
              <w:ind w:left="993"/>
              <w:rPr>
                <w:rFonts w:ascii="Times New Roman" w:hAnsi="Times New Roman"/>
              </w:rPr>
            </w:pPr>
            <w:r w:rsidRPr="00EB0F82">
              <w:rPr>
                <w:rFonts w:ascii="Times New Roman" w:hAnsi="Times New Roman"/>
              </w:rPr>
              <w:t>водоотведение</w:t>
            </w:r>
          </w:p>
        </w:tc>
        <w:tc>
          <w:tcPr>
            <w:tcW w:w="3275" w:type="dxa"/>
            <w:tcBorders>
              <w:top w:val="single" w:sz="4" w:space="0" w:color="auto"/>
              <w:left w:val="single" w:sz="4" w:space="0" w:color="auto"/>
              <w:bottom w:val="single" w:sz="4" w:space="0" w:color="auto"/>
              <w:right w:val="nil"/>
            </w:tcBorders>
            <w:hideMark/>
          </w:tcPr>
          <w:p w:rsidR="00C96E66" w:rsidRDefault="00C96E66" w:rsidP="00C96E66">
            <w:pPr>
              <w:spacing w:after="0"/>
            </w:pPr>
            <w:r w:rsidRPr="006777ED">
              <w:rPr>
                <w:rFonts w:ascii="Times New Roman" w:hAnsi="Times New Roman"/>
              </w:rPr>
              <w:t>централизованное</w:t>
            </w:r>
          </w:p>
        </w:tc>
        <w:tc>
          <w:tcPr>
            <w:tcW w:w="2551" w:type="dxa"/>
            <w:tcBorders>
              <w:top w:val="single" w:sz="4" w:space="0" w:color="auto"/>
              <w:left w:val="single" w:sz="4" w:space="0" w:color="000000"/>
              <w:bottom w:val="single" w:sz="4" w:space="0" w:color="auto"/>
              <w:right w:val="single" w:sz="4" w:space="0" w:color="000000"/>
            </w:tcBorders>
            <w:vAlign w:val="bottom"/>
            <w:hideMark/>
          </w:tcPr>
          <w:p w:rsidR="00C96E66" w:rsidRPr="00EB0F82" w:rsidRDefault="00C96E66" w:rsidP="00C96E66">
            <w:pPr>
              <w:snapToGrid w:val="0"/>
              <w:spacing w:after="0" w:line="240" w:lineRule="auto"/>
              <w:ind w:left="57"/>
              <w:rPr>
                <w:rFonts w:ascii="Times New Roman" w:hAnsi="Times New Roman"/>
              </w:rPr>
            </w:pPr>
            <w:r w:rsidRPr="00EB0F82">
              <w:rPr>
                <w:rFonts w:ascii="Times New Roman" w:hAnsi="Times New Roman"/>
              </w:rPr>
              <w:t>нет износа</w:t>
            </w:r>
          </w:p>
        </w:tc>
      </w:tr>
      <w:tr w:rsidR="00C96E66" w:rsidRPr="00EB0F82" w:rsidTr="00C96E66">
        <w:trPr>
          <w:trHeight w:val="279"/>
        </w:trPr>
        <w:tc>
          <w:tcPr>
            <w:tcW w:w="355" w:type="dxa"/>
            <w:vMerge/>
            <w:tcBorders>
              <w:left w:val="single" w:sz="4" w:space="0" w:color="000000"/>
              <w:bottom w:val="single" w:sz="4" w:space="0" w:color="auto"/>
              <w:right w:val="single" w:sz="4" w:space="0" w:color="auto"/>
            </w:tcBorders>
          </w:tcPr>
          <w:p w:rsidR="00C96E66" w:rsidRPr="00EB0F82" w:rsidRDefault="00C96E66" w:rsidP="00C96E66">
            <w:pPr>
              <w:snapToGrid w:val="0"/>
              <w:spacing w:after="0" w:line="240" w:lineRule="auto"/>
              <w:ind w:left="993"/>
            </w:pPr>
          </w:p>
        </w:tc>
        <w:tc>
          <w:tcPr>
            <w:tcW w:w="3473" w:type="dxa"/>
            <w:tcBorders>
              <w:top w:val="single" w:sz="4" w:space="0" w:color="auto"/>
              <w:left w:val="single" w:sz="4" w:space="0" w:color="auto"/>
              <w:bottom w:val="single" w:sz="4" w:space="0" w:color="auto"/>
              <w:right w:val="single" w:sz="4" w:space="0" w:color="auto"/>
            </w:tcBorders>
            <w:vAlign w:val="bottom"/>
            <w:hideMark/>
          </w:tcPr>
          <w:p w:rsidR="00C96E66" w:rsidRPr="00EB0F82" w:rsidRDefault="00C96E66" w:rsidP="00C96E66">
            <w:pPr>
              <w:snapToGrid w:val="0"/>
              <w:spacing w:after="0" w:line="240" w:lineRule="auto"/>
              <w:ind w:left="993"/>
              <w:rPr>
                <w:rFonts w:ascii="Times New Roman" w:hAnsi="Times New Roman"/>
              </w:rPr>
            </w:pPr>
            <w:r w:rsidRPr="00EB0F82">
              <w:rPr>
                <w:rFonts w:ascii="Times New Roman" w:hAnsi="Times New Roman"/>
              </w:rPr>
              <w:t>газоснабжение</w:t>
            </w:r>
          </w:p>
        </w:tc>
        <w:tc>
          <w:tcPr>
            <w:tcW w:w="3275" w:type="dxa"/>
            <w:tcBorders>
              <w:top w:val="single" w:sz="4" w:space="0" w:color="auto"/>
              <w:left w:val="single" w:sz="4" w:space="0" w:color="auto"/>
              <w:bottom w:val="single" w:sz="4" w:space="0" w:color="auto"/>
              <w:right w:val="nil"/>
            </w:tcBorders>
            <w:vAlign w:val="bottom"/>
          </w:tcPr>
          <w:p w:rsidR="00C96E66" w:rsidRPr="00EB0F82" w:rsidRDefault="00C96E66" w:rsidP="00C96E66">
            <w:pPr>
              <w:snapToGrid w:val="0"/>
              <w:spacing w:after="0" w:line="240" w:lineRule="auto"/>
              <w:ind w:left="57"/>
              <w:rPr>
                <w:rFonts w:ascii="Times New Roman" w:hAnsi="Times New Roman"/>
              </w:rPr>
            </w:pPr>
            <w:r w:rsidRPr="00EB0F82">
              <w:rPr>
                <w:rFonts w:ascii="Times New Roman" w:hAnsi="Times New Roman"/>
              </w:rPr>
              <w:t>природный</w:t>
            </w:r>
          </w:p>
        </w:tc>
        <w:tc>
          <w:tcPr>
            <w:tcW w:w="2551" w:type="dxa"/>
            <w:tcBorders>
              <w:top w:val="single" w:sz="4" w:space="0" w:color="auto"/>
              <w:left w:val="single" w:sz="4" w:space="0" w:color="000000"/>
              <w:bottom w:val="single" w:sz="4" w:space="0" w:color="auto"/>
              <w:right w:val="single" w:sz="4" w:space="0" w:color="000000"/>
            </w:tcBorders>
            <w:vAlign w:val="bottom"/>
          </w:tcPr>
          <w:p w:rsidR="00C96E66" w:rsidRPr="00EB0F82" w:rsidRDefault="00C96E66" w:rsidP="00C96E66">
            <w:pPr>
              <w:snapToGrid w:val="0"/>
              <w:spacing w:after="0" w:line="240" w:lineRule="auto"/>
              <w:ind w:left="57"/>
              <w:rPr>
                <w:rFonts w:ascii="Times New Roman" w:hAnsi="Times New Roman"/>
              </w:rPr>
            </w:pPr>
            <w:r w:rsidRPr="00EB0F82">
              <w:rPr>
                <w:rFonts w:ascii="Times New Roman" w:hAnsi="Times New Roman"/>
              </w:rPr>
              <w:t>нет износа</w:t>
            </w:r>
          </w:p>
        </w:tc>
      </w:tr>
      <w:tr w:rsidR="00C96E66" w:rsidRPr="00EB0F82" w:rsidTr="00C96E66">
        <w:trPr>
          <w:trHeight w:val="279"/>
        </w:trPr>
        <w:tc>
          <w:tcPr>
            <w:tcW w:w="355" w:type="dxa"/>
            <w:tcBorders>
              <w:left w:val="single" w:sz="4" w:space="0" w:color="000000"/>
              <w:bottom w:val="single" w:sz="4" w:space="0" w:color="auto"/>
              <w:right w:val="single" w:sz="4" w:space="0" w:color="auto"/>
            </w:tcBorders>
          </w:tcPr>
          <w:p w:rsidR="00C96E66" w:rsidRPr="00EB0F82" w:rsidRDefault="00C96E66" w:rsidP="00C96E66">
            <w:pPr>
              <w:snapToGrid w:val="0"/>
              <w:spacing w:after="0" w:line="240" w:lineRule="auto"/>
              <w:ind w:left="993"/>
            </w:pPr>
          </w:p>
        </w:tc>
        <w:tc>
          <w:tcPr>
            <w:tcW w:w="3473" w:type="dxa"/>
            <w:tcBorders>
              <w:top w:val="single" w:sz="4" w:space="0" w:color="auto"/>
              <w:left w:val="single" w:sz="4" w:space="0" w:color="auto"/>
              <w:bottom w:val="single" w:sz="4" w:space="0" w:color="auto"/>
              <w:right w:val="single" w:sz="4" w:space="0" w:color="auto"/>
            </w:tcBorders>
            <w:vAlign w:val="bottom"/>
            <w:hideMark/>
          </w:tcPr>
          <w:p w:rsidR="00C96E66" w:rsidRPr="00EB0F82" w:rsidRDefault="00C96E66" w:rsidP="00C96E66">
            <w:pPr>
              <w:snapToGrid w:val="0"/>
              <w:spacing w:after="0" w:line="240" w:lineRule="auto"/>
              <w:ind w:left="993"/>
              <w:rPr>
                <w:rFonts w:ascii="Times New Roman" w:hAnsi="Times New Roman"/>
              </w:rPr>
            </w:pPr>
            <w:r w:rsidRPr="00EB0F82">
              <w:rPr>
                <w:rFonts w:ascii="Times New Roman" w:hAnsi="Times New Roman"/>
              </w:rPr>
              <w:t>отопление</w:t>
            </w:r>
          </w:p>
        </w:tc>
        <w:tc>
          <w:tcPr>
            <w:tcW w:w="3275" w:type="dxa"/>
            <w:tcBorders>
              <w:top w:val="single" w:sz="4" w:space="0" w:color="auto"/>
              <w:left w:val="single" w:sz="4" w:space="0" w:color="auto"/>
              <w:bottom w:val="single" w:sz="4" w:space="0" w:color="auto"/>
              <w:right w:val="nil"/>
            </w:tcBorders>
            <w:vAlign w:val="bottom"/>
            <w:hideMark/>
          </w:tcPr>
          <w:p w:rsidR="00C96E66" w:rsidRPr="00EB0F82" w:rsidRDefault="00C96E66" w:rsidP="00C96E66">
            <w:pPr>
              <w:snapToGrid w:val="0"/>
              <w:spacing w:after="0" w:line="240" w:lineRule="auto"/>
              <w:ind w:left="57"/>
              <w:rPr>
                <w:rFonts w:ascii="Times New Roman" w:hAnsi="Times New Roman"/>
              </w:rPr>
            </w:pPr>
            <w:r>
              <w:rPr>
                <w:rFonts w:ascii="Times New Roman" w:hAnsi="Times New Roman"/>
              </w:rPr>
              <w:t>централизованное</w:t>
            </w:r>
          </w:p>
        </w:tc>
        <w:tc>
          <w:tcPr>
            <w:tcW w:w="2551" w:type="dxa"/>
            <w:tcBorders>
              <w:top w:val="single" w:sz="4" w:space="0" w:color="auto"/>
              <w:left w:val="single" w:sz="4" w:space="0" w:color="000000"/>
              <w:bottom w:val="single" w:sz="4" w:space="0" w:color="auto"/>
              <w:right w:val="single" w:sz="4" w:space="0" w:color="000000"/>
            </w:tcBorders>
            <w:vAlign w:val="bottom"/>
            <w:hideMark/>
          </w:tcPr>
          <w:p w:rsidR="00C96E66" w:rsidRPr="00EB0F82" w:rsidRDefault="00C96E66" w:rsidP="00C96E66">
            <w:pPr>
              <w:snapToGrid w:val="0"/>
              <w:spacing w:after="0" w:line="240" w:lineRule="auto"/>
              <w:ind w:left="57"/>
              <w:rPr>
                <w:rFonts w:ascii="Times New Roman" w:hAnsi="Times New Roman"/>
              </w:rPr>
            </w:pPr>
            <w:r w:rsidRPr="00EB0F82">
              <w:rPr>
                <w:rFonts w:ascii="Times New Roman" w:hAnsi="Times New Roman"/>
              </w:rPr>
              <w:t>нет износа</w:t>
            </w:r>
          </w:p>
        </w:tc>
      </w:tr>
      <w:tr w:rsidR="00C96E66" w:rsidRPr="00EB0F82" w:rsidTr="00C96E66">
        <w:trPr>
          <w:trHeight w:val="279"/>
        </w:trPr>
        <w:tc>
          <w:tcPr>
            <w:tcW w:w="355" w:type="dxa"/>
            <w:tcBorders>
              <w:top w:val="single" w:sz="4" w:space="0" w:color="auto"/>
              <w:left w:val="single" w:sz="4" w:space="0" w:color="000000"/>
              <w:bottom w:val="single" w:sz="4" w:space="0" w:color="000000"/>
              <w:right w:val="single" w:sz="4" w:space="0" w:color="auto"/>
            </w:tcBorders>
          </w:tcPr>
          <w:p w:rsidR="00C96E66" w:rsidRPr="00EB0F82" w:rsidRDefault="00C96E66" w:rsidP="00C96E66">
            <w:pPr>
              <w:snapToGrid w:val="0"/>
              <w:spacing w:after="0" w:line="240" w:lineRule="auto"/>
              <w:ind w:left="993"/>
            </w:pPr>
          </w:p>
        </w:tc>
        <w:tc>
          <w:tcPr>
            <w:tcW w:w="3473" w:type="dxa"/>
            <w:tcBorders>
              <w:top w:val="single" w:sz="4" w:space="0" w:color="auto"/>
              <w:left w:val="single" w:sz="4" w:space="0" w:color="auto"/>
              <w:bottom w:val="single" w:sz="4" w:space="0" w:color="auto"/>
              <w:right w:val="single" w:sz="4" w:space="0" w:color="auto"/>
            </w:tcBorders>
            <w:vAlign w:val="bottom"/>
            <w:hideMark/>
          </w:tcPr>
          <w:p w:rsidR="00C96E66" w:rsidRPr="00EB0F82" w:rsidRDefault="00C96E66" w:rsidP="00C96E66">
            <w:pPr>
              <w:snapToGrid w:val="0"/>
              <w:spacing w:after="0" w:line="240" w:lineRule="auto"/>
              <w:ind w:left="43"/>
              <w:rPr>
                <w:rFonts w:ascii="Times New Roman" w:hAnsi="Times New Roman"/>
              </w:rPr>
            </w:pPr>
            <w:r w:rsidRPr="00EB0F82">
              <w:rPr>
                <w:rFonts w:ascii="Times New Roman" w:hAnsi="Times New Roman"/>
              </w:rPr>
              <w:t>Прочие работы</w:t>
            </w:r>
          </w:p>
        </w:tc>
        <w:tc>
          <w:tcPr>
            <w:tcW w:w="3275" w:type="dxa"/>
            <w:tcBorders>
              <w:top w:val="single" w:sz="4" w:space="0" w:color="auto"/>
              <w:left w:val="single" w:sz="4" w:space="0" w:color="auto"/>
              <w:bottom w:val="single" w:sz="4" w:space="0" w:color="auto"/>
              <w:right w:val="nil"/>
            </w:tcBorders>
            <w:vAlign w:val="bottom"/>
            <w:hideMark/>
          </w:tcPr>
          <w:p w:rsidR="00C96E66" w:rsidRPr="00EB0F82" w:rsidRDefault="00C96E66" w:rsidP="00C96E66">
            <w:pPr>
              <w:snapToGrid w:val="0"/>
              <w:spacing w:after="0" w:line="240" w:lineRule="auto"/>
              <w:ind w:left="57"/>
              <w:rPr>
                <w:rFonts w:ascii="Times New Roman" w:hAnsi="Times New Roman"/>
              </w:rPr>
            </w:pPr>
          </w:p>
        </w:tc>
        <w:tc>
          <w:tcPr>
            <w:tcW w:w="2551" w:type="dxa"/>
            <w:tcBorders>
              <w:top w:val="single" w:sz="4" w:space="0" w:color="auto"/>
              <w:left w:val="single" w:sz="4" w:space="0" w:color="000000"/>
              <w:bottom w:val="single" w:sz="4" w:space="0" w:color="auto"/>
              <w:right w:val="single" w:sz="4" w:space="0" w:color="000000"/>
            </w:tcBorders>
            <w:vAlign w:val="bottom"/>
            <w:hideMark/>
          </w:tcPr>
          <w:p w:rsidR="00C96E66" w:rsidRPr="00EB0F82" w:rsidRDefault="00C96E66" w:rsidP="00C96E66">
            <w:pPr>
              <w:snapToGrid w:val="0"/>
              <w:spacing w:after="0" w:line="240" w:lineRule="auto"/>
              <w:ind w:left="57"/>
              <w:rPr>
                <w:rFonts w:ascii="Times New Roman" w:hAnsi="Times New Roman"/>
              </w:rPr>
            </w:pPr>
            <w:r w:rsidRPr="00EB0F82">
              <w:rPr>
                <w:rFonts w:ascii="Times New Roman" w:hAnsi="Times New Roman"/>
              </w:rPr>
              <w:t>нет износа</w:t>
            </w:r>
          </w:p>
        </w:tc>
      </w:tr>
    </w:tbl>
    <w:p w:rsidR="00C96E66" w:rsidRDefault="00C96E66" w:rsidP="00C96E66">
      <w:pPr>
        <w:spacing w:after="0" w:line="240" w:lineRule="auto"/>
        <w:jc w:val="center"/>
        <w:rPr>
          <w:rFonts w:ascii="Times New Roman" w:hAnsi="Times New Roman"/>
          <w:b/>
          <w:sz w:val="26"/>
          <w:szCs w:val="26"/>
        </w:rPr>
      </w:pPr>
    </w:p>
    <w:p w:rsidR="000C7FC0" w:rsidRDefault="000C7FC0" w:rsidP="000C7FC0">
      <w:pPr>
        <w:spacing w:after="0" w:line="240" w:lineRule="auto"/>
        <w:jc w:val="center"/>
        <w:rPr>
          <w:rFonts w:ascii="Times New Roman" w:hAnsi="Times New Roman"/>
          <w:b/>
          <w:sz w:val="26"/>
          <w:szCs w:val="26"/>
        </w:rPr>
      </w:pPr>
    </w:p>
    <w:p w:rsidR="000C7FC0" w:rsidRDefault="000C7FC0" w:rsidP="000C7FC0">
      <w:pPr>
        <w:spacing w:after="0" w:line="240" w:lineRule="auto"/>
        <w:jc w:val="center"/>
        <w:rPr>
          <w:rFonts w:ascii="Times New Roman" w:hAnsi="Times New Roman"/>
          <w:b/>
          <w:sz w:val="26"/>
          <w:szCs w:val="26"/>
        </w:rPr>
      </w:pPr>
    </w:p>
    <w:p w:rsidR="00463E16" w:rsidRDefault="00463E16" w:rsidP="000C7FC0">
      <w:pPr>
        <w:spacing w:after="0" w:line="240" w:lineRule="auto"/>
        <w:jc w:val="center"/>
        <w:rPr>
          <w:rFonts w:ascii="Times New Roman" w:hAnsi="Times New Roman"/>
          <w:b/>
          <w:sz w:val="26"/>
          <w:szCs w:val="26"/>
        </w:rPr>
      </w:pPr>
    </w:p>
    <w:p w:rsidR="00463E16" w:rsidRPr="00101368" w:rsidRDefault="00463E16" w:rsidP="00463E16">
      <w:pPr>
        <w:spacing w:after="0" w:line="240" w:lineRule="auto"/>
        <w:ind w:left="540" w:firstLine="5040"/>
        <w:rPr>
          <w:rFonts w:ascii="Times New Roman" w:hAnsi="Times New Roman"/>
        </w:rPr>
      </w:pPr>
      <w:r>
        <w:rPr>
          <w:rFonts w:ascii="Times New Roman" w:hAnsi="Times New Roman"/>
        </w:rPr>
        <w:t xml:space="preserve">    </w:t>
      </w:r>
      <w:r w:rsidRPr="00101368">
        <w:rPr>
          <w:rFonts w:ascii="Times New Roman" w:hAnsi="Times New Roman"/>
        </w:rPr>
        <w:t xml:space="preserve">Приложение </w:t>
      </w:r>
      <w:r>
        <w:rPr>
          <w:rFonts w:ascii="Times New Roman" w:hAnsi="Times New Roman"/>
        </w:rPr>
        <w:t>№ 3</w:t>
      </w:r>
    </w:p>
    <w:p w:rsidR="00463E16" w:rsidRDefault="00463E16" w:rsidP="00463E16">
      <w:pPr>
        <w:autoSpaceDE w:val="0"/>
        <w:autoSpaceDN w:val="0"/>
        <w:adjustRightInd w:val="0"/>
        <w:spacing w:after="0" w:line="240" w:lineRule="auto"/>
        <w:ind w:left="4248" w:firstLine="1564"/>
        <w:rPr>
          <w:rFonts w:ascii="Times New Roman" w:hAnsi="Times New Roman"/>
        </w:rPr>
      </w:pPr>
      <w:r w:rsidRPr="00101368">
        <w:rPr>
          <w:rFonts w:ascii="Times New Roman" w:hAnsi="Times New Roman"/>
        </w:rPr>
        <w:t xml:space="preserve">к </w:t>
      </w:r>
      <w:r>
        <w:rPr>
          <w:rFonts w:ascii="Times New Roman" w:hAnsi="Times New Roman"/>
        </w:rPr>
        <w:t xml:space="preserve"> </w:t>
      </w:r>
      <w:r w:rsidRPr="00101368">
        <w:rPr>
          <w:rFonts w:ascii="Times New Roman" w:hAnsi="Times New Roman"/>
        </w:rPr>
        <w:t xml:space="preserve">договору  </w:t>
      </w:r>
      <w:r>
        <w:rPr>
          <w:rFonts w:ascii="Times New Roman" w:hAnsi="Times New Roman"/>
        </w:rPr>
        <w:t xml:space="preserve">№ </w:t>
      </w:r>
      <w:r w:rsidR="00C050A1">
        <w:rPr>
          <w:rFonts w:ascii="Times New Roman" w:hAnsi="Times New Roman"/>
        </w:rPr>
        <w:t>2</w:t>
      </w:r>
      <w:r>
        <w:rPr>
          <w:rFonts w:ascii="Times New Roman" w:hAnsi="Times New Roman"/>
        </w:rPr>
        <w:t xml:space="preserve"> </w:t>
      </w:r>
      <w:r w:rsidRPr="00101368">
        <w:rPr>
          <w:rFonts w:ascii="Times New Roman" w:hAnsi="Times New Roman"/>
        </w:rPr>
        <w:t>от</w:t>
      </w:r>
      <w:r>
        <w:rPr>
          <w:rFonts w:ascii="Times New Roman" w:hAnsi="Times New Roman"/>
        </w:rPr>
        <w:t xml:space="preserve"> «___»_____2016г</w:t>
      </w:r>
    </w:p>
    <w:p w:rsidR="00463E16" w:rsidRDefault="00463E16" w:rsidP="00463E16">
      <w:pPr>
        <w:autoSpaceDE w:val="0"/>
        <w:autoSpaceDN w:val="0"/>
        <w:adjustRightInd w:val="0"/>
        <w:spacing w:after="0" w:line="240" w:lineRule="auto"/>
        <w:ind w:left="4248" w:firstLine="1564"/>
        <w:rPr>
          <w:rFonts w:ascii="Times New Roman" w:hAnsi="Times New Roman"/>
        </w:rPr>
      </w:pPr>
    </w:p>
    <w:p w:rsidR="000C7FC0" w:rsidRDefault="000C7FC0" w:rsidP="000C7FC0">
      <w:pPr>
        <w:spacing w:after="0" w:line="240" w:lineRule="auto"/>
        <w:ind w:firstLine="454"/>
        <w:jc w:val="center"/>
        <w:rPr>
          <w:rFonts w:ascii="Times New Roman" w:hAnsi="Times New Roman"/>
          <w:b/>
          <w:color w:val="000000"/>
          <w:sz w:val="24"/>
          <w:szCs w:val="24"/>
        </w:rPr>
      </w:pPr>
      <w:r w:rsidRPr="001E6C78">
        <w:rPr>
          <w:rFonts w:ascii="Times New Roman" w:hAnsi="Times New Roman"/>
          <w:b/>
          <w:color w:val="000000"/>
          <w:sz w:val="24"/>
          <w:szCs w:val="24"/>
        </w:rPr>
        <w:t xml:space="preserve">Акт </w:t>
      </w:r>
    </w:p>
    <w:p w:rsidR="000C7FC0" w:rsidRDefault="000C7FC0" w:rsidP="000C7FC0">
      <w:pPr>
        <w:spacing w:after="0" w:line="240" w:lineRule="auto"/>
        <w:ind w:firstLine="454"/>
        <w:jc w:val="center"/>
        <w:rPr>
          <w:rFonts w:ascii="Times New Roman" w:hAnsi="Times New Roman"/>
          <w:b/>
          <w:lang w:eastAsia="ar-SA"/>
        </w:rPr>
      </w:pPr>
      <w:r w:rsidRPr="001E6C78">
        <w:rPr>
          <w:rFonts w:ascii="Times New Roman" w:hAnsi="Times New Roman"/>
          <w:b/>
          <w:color w:val="000000"/>
          <w:sz w:val="24"/>
          <w:szCs w:val="24"/>
        </w:rPr>
        <w:t>по разграничению ответственности за эксплуатацию инженерных сетей, устройств и оборудования между</w:t>
      </w:r>
      <w:r w:rsidRPr="008C645A">
        <w:rPr>
          <w:rFonts w:ascii="Times New Roman" w:hAnsi="Times New Roman"/>
          <w:b/>
          <w:sz w:val="24"/>
          <w:szCs w:val="24"/>
        </w:rPr>
        <w:t xml:space="preserve"> Управляющей организацией и собственниками </w:t>
      </w:r>
      <w:r>
        <w:rPr>
          <w:rFonts w:ascii="Times New Roman" w:hAnsi="Times New Roman"/>
          <w:b/>
          <w:sz w:val="24"/>
          <w:szCs w:val="24"/>
        </w:rPr>
        <w:t xml:space="preserve">(пользователями) </w:t>
      </w:r>
      <w:r w:rsidRPr="008C645A">
        <w:rPr>
          <w:rFonts w:ascii="Times New Roman" w:hAnsi="Times New Roman"/>
          <w:b/>
          <w:sz w:val="24"/>
          <w:szCs w:val="24"/>
        </w:rPr>
        <w:t>помещений многоквартирного дома</w:t>
      </w:r>
    </w:p>
    <w:p w:rsidR="000C7FC0" w:rsidRDefault="000C7FC0" w:rsidP="000C7FC0">
      <w:pPr>
        <w:ind w:right="113" w:firstLine="567"/>
        <w:jc w:val="both"/>
        <w:rPr>
          <w:rFonts w:ascii="Times New Roman" w:hAnsi="Times New Roman"/>
          <w:lang w:eastAsia="ar-SA"/>
        </w:rPr>
      </w:pPr>
      <w:r>
        <w:rPr>
          <w:rFonts w:ascii="Times New Roman" w:hAnsi="Times New Roman"/>
          <w:lang w:eastAsia="ar-SA"/>
        </w:rPr>
        <w:t>Стороны несут эксплуатационную ответственность за техническое состояние инженерного оборудования и коммуникации, находящиеся внутри каждого помещения, границы которой определяются следующим образом:</w:t>
      </w:r>
    </w:p>
    <w:tbl>
      <w:tblPr>
        <w:tblW w:w="9923" w:type="dxa"/>
        <w:tblInd w:w="-176" w:type="dxa"/>
        <w:tblLayout w:type="fixed"/>
        <w:tblLook w:val="04A0"/>
      </w:tblPr>
      <w:tblGrid>
        <w:gridCol w:w="5954"/>
        <w:gridCol w:w="3969"/>
      </w:tblGrid>
      <w:tr w:rsidR="000C7FC0" w:rsidRPr="00AF293F" w:rsidTr="00A835D2">
        <w:trPr>
          <w:trHeight w:val="523"/>
        </w:trPr>
        <w:tc>
          <w:tcPr>
            <w:tcW w:w="5954" w:type="dxa"/>
            <w:tcBorders>
              <w:top w:val="single" w:sz="4" w:space="0" w:color="000000"/>
              <w:left w:val="single" w:sz="4" w:space="0" w:color="000000"/>
              <w:bottom w:val="single" w:sz="4" w:space="0" w:color="000000"/>
              <w:right w:val="nil"/>
            </w:tcBorders>
            <w:hideMark/>
          </w:tcPr>
          <w:p w:rsidR="000C7FC0" w:rsidRPr="00AF293F" w:rsidRDefault="000C7FC0" w:rsidP="00EB7728">
            <w:pPr>
              <w:widowControl w:val="0"/>
              <w:suppressAutoHyphens/>
              <w:snapToGrid w:val="0"/>
              <w:ind w:right="113"/>
              <w:jc w:val="center"/>
              <w:rPr>
                <w:rFonts w:ascii="Times New Roman" w:hAnsi="Times New Roman"/>
                <w:b/>
                <w:lang w:eastAsia="ar-SA"/>
              </w:rPr>
            </w:pPr>
            <w:r w:rsidRPr="00AF293F">
              <w:rPr>
                <w:rFonts w:ascii="Times New Roman" w:hAnsi="Times New Roman"/>
                <w:b/>
                <w:lang w:eastAsia="ar-SA"/>
              </w:rPr>
              <w:t>Границы ответственности Управляющей организации</w:t>
            </w:r>
          </w:p>
        </w:tc>
        <w:tc>
          <w:tcPr>
            <w:tcW w:w="3969" w:type="dxa"/>
            <w:tcBorders>
              <w:top w:val="single" w:sz="4" w:space="0" w:color="000000"/>
              <w:left w:val="single" w:sz="4" w:space="0" w:color="000000"/>
              <w:bottom w:val="single" w:sz="4" w:space="0" w:color="000000"/>
              <w:right w:val="single" w:sz="4" w:space="0" w:color="000000"/>
            </w:tcBorders>
            <w:hideMark/>
          </w:tcPr>
          <w:p w:rsidR="000C7FC0" w:rsidRPr="00AF293F" w:rsidRDefault="000C7FC0" w:rsidP="00EB7728">
            <w:pPr>
              <w:widowControl w:val="0"/>
              <w:suppressAutoHyphens/>
              <w:snapToGrid w:val="0"/>
              <w:ind w:right="113"/>
              <w:jc w:val="center"/>
              <w:rPr>
                <w:rFonts w:ascii="Times New Roman" w:hAnsi="Times New Roman"/>
                <w:b/>
                <w:lang w:eastAsia="ar-SA"/>
              </w:rPr>
            </w:pPr>
            <w:r w:rsidRPr="00AF293F">
              <w:rPr>
                <w:rFonts w:ascii="Times New Roman" w:hAnsi="Times New Roman"/>
                <w:b/>
                <w:lang w:eastAsia="ar-SA"/>
              </w:rPr>
              <w:t xml:space="preserve">Границы ответственности </w:t>
            </w:r>
            <w:r>
              <w:rPr>
                <w:rFonts w:ascii="Times New Roman" w:hAnsi="Times New Roman"/>
                <w:b/>
                <w:lang w:eastAsia="ar-SA"/>
              </w:rPr>
              <w:t>собственников (пользователей)</w:t>
            </w:r>
          </w:p>
        </w:tc>
      </w:tr>
      <w:tr w:rsidR="000C7FC0" w:rsidRPr="00D135D6" w:rsidTr="00A835D2">
        <w:trPr>
          <w:trHeight w:val="976"/>
        </w:trPr>
        <w:tc>
          <w:tcPr>
            <w:tcW w:w="5954" w:type="dxa"/>
            <w:tcBorders>
              <w:top w:val="nil"/>
              <w:left w:val="single" w:sz="4" w:space="0" w:color="000000"/>
              <w:bottom w:val="single" w:sz="4" w:space="0" w:color="auto"/>
              <w:right w:val="nil"/>
            </w:tcBorders>
            <w:hideMark/>
          </w:tcPr>
          <w:p w:rsidR="000C7FC0" w:rsidRDefault="000C7FC0" w:rsidP="00463E16">
            <w:pPr>
              <w:widowControl w:val="0"/>
              <w:suppressAutoHyphens/>
              <w:snapToGrid w:val="0"/>
              <w:spacing w:after="0" w:line="240" w:lineRule="auto"/>
              <w:ind w:right="113"/>
              <w:contextualSpacing/>
              <w:rPr>
                <w:rFonts w:ascii="Times New Roman" w:hAnsi="Times New Roman"/>
                <w:lang w:eastAsia="ar-SA"/>
              </w:rPr>
            </w:pPr>
            <w:r>
              <w:rPr>
                <w:rFonts w:ascii="Times New Roman" w:hAnsi="Times New Roman"/>
                <w:lang w:eastAsia="ar-SA"/>
              </w:rPr>
              <w:t>1. Стояки горячего и холодного водоснабжения, отключающие устройства, расположенные на ответвлениях от стояков, а также запорно-регулирующая арматура на внутриквартирной разводке.</w:t>
            </w:r>
          </w:p>
        </w:tc>
        <w:tc>
          <w:tcPr>
            <w:tcW w:w="3969" w:type="dxa"/>
            <w:tcBorders>
              <w:top w:val="nil"/>
              <w:left w:val="single" w:sz="4" w:space="0" w:color="000000"/>
              <w:bottom w:val="single" w:sz="4" w:space="0" w:color="auto"/>
              <w:right w:val="single" w:sz="4" w:space="0" w:color="000000"/>
            </w:tcBorders>
            <w:hideMark/>
          </w:tcPr>
          <w:p w:rsidR="000C7FC0" w:rsidRDefault="000C7FC0" w:rsidP="00463E16">
            <w:pPr>
              <w:widowControl w:val="0"/>
              <w:suppressAutoHyphens/>
              <w:snapToGrid w:val="0"/>
              <w:spacing w:after="0" w:line="240" w:lineRule="auto"/>
              <w:ind w:right="113"/>
              <w:contextualSpacing/>
              <w:rPr>
                <w:rFonts w:ascii="Times New Roman" w:hAnsi="Times New Roman"/>
                <w:lang w:eastAsia="ar-SA"/>
              </w:rPr>
            </w:pPr>
            <w:r>
              <w:rPr>
                <w:rFonts w:ascii="Times New Roman" w:hAnsi="Times New Roman"/>
                <w:lang w:eastAsia="ar-SA"/>
              </w:rPr>
              <w:t xml:space="preserve">1.Ответвления стояков горячего и холодного водоснабжения после запорно-регулирующей арматуры, включая запорно-регулирующую арматуру в квартире и </w:t>
            </w:r>
            <w:proofErr w:type="spellStart"/>
            <w:r>
              <w:rPr>
                <w:rFonts w:ascii="Times New Roman" w:hAnsi="Times New Roman"/>
                <w:lang w:eastAsia="ar-SA"/>
              </w:rPr>
              <w:t>сантехоборудование</w:t>
            </w:r>
            <w:proofErr w:type="spellEnd"/>
            <w:r>
              <w:rPr>
                <w:rFonts w:ascii="Times New Roman" w:hAnsi="Times New Roman"/>
                <w:lang w:eastAsia="ar-SA"/>
              </w:rPr>
              <w:t>.</w:t>
            </w:r>
          </w:p>
        </w:tc>
      </w:tr>
      <w:tr w:rsidR="000C7FC0" w:rsidRPr="00D135D6" w:rsidTr="00A835D2">
        <w:trPr>
          <w:trHeight w:val="1090"/>
        </w:trPr>
        <w:tc>
          <w:tcPr>
            <w:tcW w:w="5954" w:type="dxa"/>
            <w:tcBorders>
              <w:top w:val="single" w:sz="4" w:space="0" w:color="auto"/>
              <w:left w:val="single" w:sz="4" w:space="0" w:color="auto"/>
              <w:bottom w:val="single" w:sz="4" w:space="0" w:color="auto"/>
              <w:right w:val="single" w:sz="4" w:space="0" w:color="auto"/>
            </w:tcBorders>
            <w:hideMark/>
          </w:tcPr>
          <w:p w:rsidR="000C7FC0" w:rsidRDefault="000C7FC0" w:rsidP="00463E16">
            <w:pPr>
              <w:widowControl w:val="0"/>
              <w:suppressAutoHyphens/>
              <w:snapToGrid w:val="0"/>
              <w:spacing w:after="0" w:line="240" w:lineRule="auto"/>
              <w:ind w:right="113"/>
              <w:contextualSpacing/>
              <w:rPr>
                <w:rFonts w:ascii="Times New Roman" w:hAnsi="Times New Roman"/>
                <w:lang w:eastAsia="ar-SA"/>
              </w:rPr>
            </w:pPr>
            <w:r>
              <w:rPr>
                <w:rFonts w:ascii="Times New Roman" w:hAnsi="Times New Roman"/>
                <w:lang w:eastAsia="ar-SA"/>
              </w:rPr>
              <w:t>2.Внутридомовая система электроснабжения и электрические устройства (за исключением  квартирного электросчетчика), отключающие устройства на квартиру.</w:t>
            </w:r>
          </w:p>
        </w:tc>
        <w:tc>
          <w:tcPr>
            <w:tcW w:w="3969" w:type="dxa"/>
            <w:tcBorders>
              <w:top w:val="single" w:sz="4" w:space="0" w:color="auto"/>
              <w:left w:val="single" w:sz="4" w:space="0" w:color="auto"/>
              <w:bottom w:val="single" w:sz="4" w:space="0" w:color="auto"/>
              <w:right w:val="single" w:sz="4" w:space="0" w:color="auto"/>
            </w:tcBorders>
            <w:hideMark/>
          </w:tcPr>
          <w:p w:rsidR="000C7FC0" w:rsidRDefault="000C7FC0" w:rsidP="00463E16">
            <w:pPr>
              <w:widowControl w:val="0"/>
              <w:suppressAutoHyphens/>
              <w:snapToGrid w:val="0"/>
              <w:spacing w:after="0" w:line="240" w:lineRule="auto"/>
              <w:ind w:right="113"/>
              <w:contextualSpacing/>
              <w:rPr>
                <w:rFonts w:ascii="Times New Roman" w:hAnsi="Times New Roman"/>
                <w:lang w:eastAsia="ar-SA"/>
              </w:rPr>
            </w:pPr>
            <w:r>
              <w:rPr>
                <w:rFonts w:ascii="Times New Roman" w:hAnsi="Times New Roman"/>
                <w:lang w:eastAsia="ar-SA"/>
              </w:rPr>
              <w:t xml:space="preserve">2.Внутриквартиные сети, устройства и приборы, после отключающих устройств в этажных щитках, включая квартирный счетчик. </w:t>
            </w:r>
          </w:p>
        </w:tc>
      </w:tr>
      <w:tr w:rsidR="000C7FC0" w:rsidRPr="00D135D6" w:rsidTr="00A835D2">
        <w:trPr>
          <w:trHeight w:val="708"/>
        </w:trPr>
        <w:tc>
          <w:tcPr>
            <w:tcW w:w="5954" w:type="dxa"/>
            <w:tcBorders>
              <w:top w:val="single" w:sz="4" w:space="0" w:color="auto"/>
              <w:left w:val="single" w:sz="4" w:space="0" w:color="000000"/>
              <w:bottom w:val="single" w:sz="4" w:space="0" w:color="000000"/>
              <w:right w:val="nil"/>
            </w:tcBorders>
            <w:hideMark/>
          </w:tcPr>
          <w:p w:rsidR="000C7FC0" w:rsidRDefault="000C7FC0" w:rsidP="00463E16">
            <w:pPr>
              <w:widowControl w:val="0"/>
              <w:suppressAutoHyphens/>
              <w:snapToGrid w:val="0"/>
              <w:spacing w:after="0" w:line="240" w:lineRule="auto"/>
              <w:ind w:right="113"/>
              <w:contextualSpacing/>
              <w:rPr>
                <w:rFonts w:ascii="Times New Roman" w:hAnsi="Times New Roman"/>
                <w:lang w:eastAsia="ar-SA"/>
              </w:rPr>
            </w:pPr>
            <w:r>
              <w:rPr>
                <w:rFonts w:ascii="Times New Roman" w:hAnsi="Times New Roman"/>
                <w:lang w:eastAsia="ar-SA"/>
              </w:rPr>
              <w:t>3.Внутридомовая система канализации, общий канализационный стояк вместе с крестовинами и тройниками.</w:t>
            </w:r>
          </w:p>
        </w:tc>
        <w:tc>
          <w:tcPr>
            <w:tcW w:w="3969" w:type="dxa"/>
            <w:tcBorders>
              <w:top w:val="single" w:sz="4" w:space="0" w:color="auto"/>
              <w:left w:val="single" w:sz="4" w:space="0" w:color="000000"/>
              <w:bottom w:val="single" w:sz="4" w:space="0" w:color="000000"/>
              <w:right w:val="single" w:sz="4" w:space="0" w:color="000000"/>
            </w:tcBorders>
            <w:hideMark/>
          </w:tcPr>
          <w:p w:rsidR="000C7FC0" w:rsidRDefault="000C7FC0" w:rsidP="00463E16">
            <w:pPr>
              <w:widowControl w:val="0"/>
              <w:suppressAutoHyphens/>
              <w:snapToGrid w:val="0"/>
              <w:spacing w:after="0" w:line="240" w:lineRule="auto"/>
              <w:contextualSpacing/>
              <w:rPr>
                <w:rFonts w:ascii="Times New Roman" w:hAnsi="Times New Roman"/>
                <w:lang w:eastAsia="ar-SA"/>
              </w:rPr>
            </w:pPr>
            <w:r>
              <w:rPr>
                <w:rFonts w:ascii="Times New Roman" w:hAnsi="Times New Roman"/>
                <w:lang w:eastAsia="ar-SA"/>
              </w:rPr>
              <w:t>3.Внутриквартирные трубопроводы канализации от раструба или тройника общего стояка</w:t>
            </w:r>
          </w:p>
        </w:tc>
      </w:tr>
      <w:tr w:rsidR="000C7FC0" w:rsidRPr="00D135D6" w:rsidTr="00A835D2">
        <w:trPr>
          <w:trHeight w:val="790"/>
        </w:trPr>
        <w:tc>
          <w:tcPr>
            <w:tcW w:w="5954" w:type="dxa"/>
            <w:tcBorders>
              <w:top w:val="nil"/>
              <w:left w:val="single" w:sz="4" w:space="0" w:color="000000"/>
              <w:bottom w:val="single" w:sz="4" w:space="0" w:color="000000"/>
              <w:right w:val="nil"/>
            </w:tcBorders>
            <w:hideMark/>
          </w:tcPr>
          <w:p w:rsidR="000C7FC0" w:rsidRDefault="000C7FC0" w:rsidP="00463E16">
            <w:pPr>
              <w:widowControl w:val="0"/>
              <w:suppressAutoHyphens/>
              <w:snapToGrid w:val="0"/>
              <w:spacing w:after="0" w:line="240" w:lineRule="auto"/>
              <w:ind w:right="113"/>
              <w:contextualSpacing/>
              <w:rPr>
                <w:rFonts w:ascii="Times New Roman" w:hAnsi="Times New Roman"/>
                <w:lang w:eastAsia="ar-SA"/>
              </w:rPr>
            </w:pPr>
            <w:r>
              <w:rPr>
                <w:rFonts w:ascii="Times New Roman" w:hAnsi="Times New Roman"/>
                <w:lang w:eastAsia="ar-SA"/>
              </w:rPr>
              <w:t xml:space="preserve">4. </w:t>
            </w:r>
            <w:r w:rsidRPr="00945E1A">
              <w:rPr>
                <w:rFonts w:ascii="Times New Roman" w:hAnsi="Times New Roman"/>
                <w:lang w:eastAsia="ar-SA"/>
              </w:rPr>
              <w:t xml:space="preserve">Стояки системы отопления, ответвления от стояков, до и после  запорно-регулирующей арматуры, запорно-регулирующая арматура, </w:t>
            </w:r>
            <w:proofErr w:type="spellStart"/>
            <w:r w:rsidRPr="00945E1A">
              <w:rPr>
                <w:rFonts w:ascii="Times New Roman" w:hAnsi="Times New Roman"/>
                <w:lang w:eastAsia="ar-SA"/>
              </w:rPr>
              <w:t>общедомовой</w:t>
            </w:r>
            <w:proofErr w:type="spellEnd"/>
            <w:r w:rsidRPr="00945E1A">
              <w:rPr>
                <w:rFonts w:ascii="Times New Roman" w:hAnsi="Times New Roman"/>
                <w:lang w:eastAsia="ar-SA"/>
              </w:rPr>
              <w:t xml:space="preserve"> прибор учета</w:t>
            </w:r>
            <w:r>
              <w:rPr>
                <w:rFonts w:ascii="Times New Roman" w:hAnsi="Times New Roman"/>
                <w:lang w:eastAsia="ar-SA"/>
              </w:rPr>
              <w:t>,</w:t>
            </w:r>
            <w:r w:rsidRPr="00945E1A">
              <w:rPr>
                <w:rFonts w:ascii="Times New Roman" w:hAnsi="Times New Roman"/>
                <w:lang w:eastAsia="ar-SA"/>
              </w:rPr>
              <w:t xml:space="preserve"> приборы отопления</w:t>
            </w:r>
            <w:r>
              <w:rPr>
                <w:rFonts w:ascii="Times New Roman" w:hAnsi="Times New Roman"/>
                <w:lang w:eastAsia="ar-SA"/>
              </w:rPr>
              <w:t xml:space="preserve">, </w:t>
            </w:r>
            <w:r w:rsidRPr="00945E1A">
              <w:rPr>
                <w:rFonts w:ascii="Times New Roman" w:hAnsi="Times New Roman"/>
                <w:lang w:eastAsia="ar-SA"/>
              </w:rPr>
              <w:t xml:space="preserve">при </w:t>
            </w:r>
            <w:r>
              <w:rPr>
                <w:rFonts w:ascii="Times New Roman" w:hAnsi="Times New Roman"/>
                <w:lang w:eastAsia="ar-SA"/>
              </w:rPr>
              <w:t>отсутствии</w:t>
            </w:r>
            <w:r w:rsidRPr="00945E1A">
              <w:rPr>
                <w:rFonts w:ascii="Times New Roman" w:hAnsi="Times New Roman"/>
                <w:lang w:eastAsia="ar-SA"/>
              </w:rPr>
              <w:t xml:space="preserve"> отключающего </w:t>
            </w:r>
            <w:r>
              <w:rPr>
                <w:rFonts w:ascii="Times New Roman" w:hAnsi="Times New Roman"/>
                <w:lang w:eastAsia="ar-SA"/>
              </w:rPr>
              <w:t>устройства.</w:t>
            </w:r>
          </w:p>
        </w:tc>
        <w:tc>
          <w:tcPr>
            <w:tcW w:w="3969" w:type="dxa"/>
            <w:tcBorders>
              <w:top w:val="nil"/>
              <w:left w:val="single" w:sz="4" w:space="0" w:color="000000"/>
              <w:bottom w:val="single" w:sz="4" w:space="0" w:color="000000"/>
              <w:right w:val="single" w:sz="4" w:space="0" w:color="000000"/>
            </w:tcBorders>
          </w:tcPr>
          <w:p w:rsidR="000C7FC0" w:rsidRDefault="000C7FC0" w:rsidP="00463E16">
            <w:pPr>
              <w:widowControl w:val="0"/>
              <w:suppressAutoHyphens/>
              <w:snapToGrid w:val="0"/>
              <w:spacing w:after="0" w:line="240" w:lineRule="auto"/>
              <w:ind w:right="113"/>
              <w:contextualSpacing/>
              <w:rPr>
                <w:rFonts w:ascii="Times New Roman" w:hAnsi="Times New Roman"/>
                <w:lang w:eastAsia="ar-SA"/>
              </w:rPr>
            </w:pPr>
          </w:p>
        </w:tc>
      </w:tr>
      <w:tr w:rsidR="000C7FC0" w:rsidRPr="00D135D6" w:rsidTr="00A835D2">
        <w:trPr>
          <w:trHeight w:val="2983"/>
        </w:trPr>
        <w:tc>
          <w:tcPr>
            <w:tcW w:w="5954" w:type="dxa"/>
            <w:tcBorders>
              <w:top w:val="nil"/>
              <w:left w:val="single" w:sz="4" w:space="0" w:color="000000"/>
              <w:bottom w:val="single" w:sz="4" w:space="0" w:color="000000"/>
              <w:right w:val="nil"/>
            </w:tcBorders>
            <w:hideMark/>
          </w:tcPr>
          <w:p w:rsidR="000C7FC0" w:rsidRDefault="000C7FC0" w:rsidP="00463E16">
            <w:pPr>
              <w:snapToGrid w:val="0"/>
              <w:spacing w:after="0" w:line="240" w:lineRule="auto"/>
              <w:ind w:right="113"/>
              <w:contextualSpacing/>
              <w:rPr>
                <w:rFonts w:ascii="Times New Roman" w:hAnsi="Times New Roman"/>
                <w:lang w:eastAsia="ar-SA"/>
              </w:rPr>
            </w:pPr>
            <w:r>
              <w:rPr>
                <w:rFonts w:ascii="Times New Roman" w:hAnsi="Times New Roman"/>
                <w:lang w:eastAsia="ar-SA"/>
              </w:rPr>
              <w:t>5.По строительным конструкциям:</w:t>
            </w:r>
          </w:p>
          <w:p w:rsidR="000C7FC0" w:rsidRDefault="000C7FC0" w:rsidP="00463E16">
            <w:pPr>
              <w:snapToGrid w:val="0"/>
              <w:spacing w:after="0" w:line="240" w:lineRule="auto"/>
              <w:ind w:right="113"/>
              <w:contextualSpacing/>
              <w:rPr>
                <w:rFonts w:ascii="Times New Roman" w:hAnsi="Times New Roman"/>
                <w:lang w:eastAsia="ar-SA"/>
              </w:rPr>
            </w:pPr>
            <w:r>
              <w:rPr>
                <w:rFonts w:ascii="Times New Roman" w:hAnsi="Times New Roman"/>
                <w:lang w:eastAsia="ar-SA"/>
              </w:rPr>
              <w:t xml:space="preserve">5.1.крыши, козырьки над входами в подъезды; </w:t>
            </w:r>
          </w:p>
          <w:p w:rsidR="000C7FC0" w:rsidRDefault="000C7FC0" w:rsidP="00463E16">
            <w:pPr>
              <w:spacing w:after="0" w:line="240" w:lineRule="auto"/>
              <w:ind w:right="113"/>
              <w:contextualSpacing/>
              <w:rPr>
                <w:rFonts w:ascii="Times New Roman" w:hAnsi="Times New Roman"/>
                <w:lang w:eastAsia="ar-SA"/>
              </w:rPr>
            </w:pPr>
            <w:r>
              <w:rPr>
                <w:rFonts w:ascii="Times New Roman" w:hAnsi="Times New Roman"/>
                <w:lang w:eastAsia="ar-SA"/>
              </w:rPr>
              <w:t>5.2.ограждающие несущие конструкции многоквартирного дома (включая фундаменты, несущие стены, плиты перекрытий, балконные и иные плиты, несущие колонные и иные ограждающие несущие конструкции);</w:t>
            </w:r>
          </w:p>
          <w:p w:rsidR="000C7FC0" w:rsidRDefault="000C7FC0" w:rsidP="00463E16">
            <w:pPr>
              <w:widowControl w:val="0"/>
              <w:suppressAutoHyphens/>
              <w:spacing w:after="0" w:line="240" w:lineRule="auto"/>
              <w:ind w:right="113"/>
              <w:contextualSpacing/>
              <w:rPr>
                <w:rFonts w:ascii="Times New Roman" w:hAnsi="Times New Roman"/>
                <w:lang w:eastAsia="ar-SA"/>
              </w:rPr>
            </w:pPr>
            <w:r>
              <w:rPr>
                <w:rFonts w:ascii="Times New Roman" w:hAnsi="Times New Roman"/>
                <w:lang w:eastAsia="ar-SA"/>
              </w:rPr>
              <w:t>5.3.ограждающие несущие конструкции многоквартирного дома, обслуживающие более одного жилого и нежилого помещения (включая окна и двери помещений общего пользования, перила, парапеты и иные ограждающие ненесущие конструкции).</w:t>
            </w:r>
          </w:p>
        </w:tc>
        <w:tc>
          <w:tcPr>
            <w:tcW w:w="3969" w:type="dxa"/>
            <w:tcBorders>
              <w:top w:val="nil"/>
              <w:left w:val="single" w:sz="4" w:space="0" w:color="000000"/>
              <w:bottom w:val="single" w:sz="4" w:space="0" w:color="000000"/>
              <w:right w:val="single" w:sz="4" w:space="0" w:color="000000"/>
            </w:tcBorders>
            <w:hideMark/>
          </w:tcPr>
          <w:p w:rsidR="000C7FC0" w:rsidRDefault="000C7FC0" w:rsidP="00463E16">
            <w:pPr>
              <w:widowControl w:val="0"/>
              <w:suppressAutoHyphens/>
              <w:snapToGrid w:val="0"/>
              <w:spacing w:after="0" w:line="240" w:lineRule="auto"/>
              <w:ind w:right="113"/>
              <w:contextualSpacing/>
              <w:rPr>
                <w:rFonts w:ascii="Times New Roman" w:hAnsi="Times New Roman"/>
                <w:lang w:eastAsia="ar-SA"/>
              </w:rPr>
            </w:pPr>
            <w:r>
              <w:rPr>
                <w:rFonts w:ascii="Times New Roman" w:hAnsi="Times New Roman"/>
                <w:lang w:eastAsia="ar-SA"/>
              </w:rPr>
              <w:t xml:space="preserve">5.По строительным конструкциям -внутренняя поверхность стен помещения, оконные заполнения и входная дверь в помещение, квартиру. </w:t>
            </w:r>
          </w:p>
        </w:tc>
      </w:tr>
    </w:tbl>
    <w:p w:rsidR="000C7FC0" w:rsidRDefault="000C7FC0" w:rsidP="00F94185">
      <w:pPr>
        <w:spacing w:after="0"/>
        <w:ind w:left="-284" w:right="-284" w:firstLine="710"/>
        <w:jc w:val="both"/>
        <w:rPr>
          <w:rFonts w:ascii="Times New Roman" w:hAnsi="Times New Roman"/>
          <w:lang w:eastAsia="ar-SA"/>
        </w:rPr>
      </w:pPr>
      <w:r>
        <w:rPr>
          <w:rFonts w:ascii="Times New Roman" w:hAnsi="Times New Roman"/>
          <w:lang w:eastAsia="ar-SA"/>
        </w:rPr>
        <w:t xml:space="preserve">Если </w:t>
      </w:r>
      <w:proofErr w:type="spellStart"/>
      <w:r>
        <w:rPr>
          <w:rFonts w:ascii="Times New Roman" w:hAnsi="Times New Roman"/>
          <w:lang w:eastAsia="ar-SA"/>
        </w:rPr>
        <w:t>общедомовые</w:t>
      </w:r>
      <w:proofErr w:type="spellEnd"/>
      <w:r>
        <w:rPr>
          <w:rFonts w:ascii="Times New Roman" w:hAnsi="Times New Roman"/>
          <w:lang w:eastAsia="ar-SA"/>
        </w:rPr>
        <w:t xml:space="preserve"> инженерные коммуникации и оборудование находятся в помещении пользователей помещений, наниматели обязуются:</w:t>
      </w:r>
    </w:p>
    <w:p w:rsidR="000C7FC0" w:rsidRDefault="000C7FC0" w:rsidP="00F94185">
      <w:pPr>
        <w:spacing w:after="0"/>
        <w:ind w:left="-284" w:right="-284" w:firstLine="710"/>
        <w:jc w:val="both"/>
        <w:rPr>
          <w:rFonts w:ascii="Times New Roman" w:hAnsi="Times New Roman"/>
          <w:lang w:eastAsia="ar-SA"/>
        </w:rPr>
      </w:pPr>
      <w:r>
        <w:rPr>
          <w:rFonts w:ascii="Times New Roman" w:hAnsi="Times New Roman"/>
          <w:lang w:eastAsia="ar-SA"/>
        </w:rPr>
        <w:t>-обеспечивать сохранность общедомовых инженерных коммуникаций и оборудования, находящихся в помещении пользователей жилыми помещениями, не допускать их повреждения;</w:t>
      </w:r>
    </w:p>
    <w:p w:rsidR="000C7FC0" w:rsidRDefault="000C7FC0" w:rsidP="00F94185">
      <w:pPr>
        <w:spacing w:after="0"/>
        <w:ind w:left="-284" w:right="-284" w:firstLine="710"/>
        <w:jc w:val="both"/>
        <w:rPr>
          <w:rFonts w:ascii="Times New Roman" w:hAnsi="Times New Roman"/>
          <w:lang w:eastAsia="ar-SA"/>
        </w:rPr>
      </w:pPr>
      <w:r>
        <w:rPr>
          <w:rFonts w:ascii="Times New Roman" w:hAnsi="Times New Roman"/>
          <w:lang w:eastAsia="ar-SA"/>
        </w:rPr>
        <w:t>–своевременно информировать Управляющую организацию о технических неисправностях общедомовых инженерных коммуникаций и оборудования, находящихся в помещении пользователей;</w:t>
      </w:r>
    </w:p>
    <w:p w:rsidR="000C7FC0" w:rsidRDefault="000C7FC0" w:rsidP="00F94185">
      <w:pPr>
        <w:spacing w:after="0"/>
        <w:ind w:left="-284" w:right="-284" w:firstLine="710"/>
        <w:jc w:val="both"/>
        <w:rPr>
          <w:rFonts w:ascii="Times New Roman" w:hAnsi="Times New Roman"/>
          <w:lang w:eastAsia="ar-SA"/>
        </w:rPr>
      </w:pPr>
      <w:r>
        <w:rPr>
          <w:rFonts w:ascii="Times New Roman" w:hAnsi="Times New Roman"/>
          <w:lang w:eastAsia="ar-SA"/>
        </w:rPr>
        <w:t xml:space="preserve">-обеспечивать беспрепятственный допуск работников Управляющей организации к </w:t>
      </w:r>
      <w:proofErr w:type="spellStart"/>
      <w:r>
        <w:rPr>
          <w:rFonts w:ascii="Times New Roman" w:hAnsi="Times New Roman"/>
          <w:lang w:eastAsia="ar-SA"/>
        </w:rPr>
        <w:t>общедомовым</w:t>
      </w:r>
      <w:proofErr w:type="spellEnd"/>
      <w:r>
        <w:rPr>
          <w:rFonts w:ascii="Times New Roman" w:hAnsi="Times New Roman"/>
          <w:lang w:eastAsia="ar-SA"/>
        </w:rPr>
        <w:t xml:space="preserve"> инженерным коммуникациям и оборудованию;</w:t>
      </w:r>
    </w:p>
    <w:p w:rsidR="000C7FC0" w:rsidRDefault="000C7FC0" w:rsidP="00F94185">
      <w:pPr>
        <w:spacing w:after="0"/>
        <w:ind w:left="-284" w:right="-284" w:firstLine="710"/>
        <w:jc w:val="both"/>
        <w:rPr>
          <w:rFonts w:ascii="Times New Roman" w:hAnsi="Times New Roman"/>
        </w:rPr>
      </w:pPr>
      <w:r>
        <w:rPr>
          <w:rFonts w:ascii="Times New Roman" w:hAnsi="Times New Roman"/>
          <w:lang w:eastAsia="ar-SA"/>
        </w:rPr>
        <w:t xml:space="preserve">- не производить переоборудования систем отопления без согласования с Управляющей организацией.    </w:t>
      </w:r>
    </w:p>
    <w:p w:rsidR="00F94185" w:rsidRPr="00101368" w:rsidRDefault="000C7FC0" w:rsidP="00F94185">
      <w:pPr>
        <w:spacing w:after="0" w:line="240" w:lineRule="auto"/>
        <w:ind w:left="-284" w:right="-284" w:firstLine="710"/>
        <w:rPr>
          <w:rFonts w:ascii="Times New Roman" w:hAnsi="Times New Roman"/>
        </w:rPr>
      </w:pPr>
      <w:r>
        <w:rPr>
          <w:rFonts w:ascii="Times New Roman" w:hAnsi="Times New Roman"/>
        </w:rPr>
        <w:br w:type="page"/>
      </w:r>
      <w:r w:rsidR="00F94185">
        <w:rPr>
          <w:rFonts w:ascii="Times New Roman" w:hAnsi="Times New Roman"/>
        </w:rPr>
        <w:lastRenderedPageBreak/>
        <w:t xml:space="preserve">     </w:t>
      </w:r>
      <w:r w:rsidR="00431E84">
        <w:rPr>
          <w:rFonts w:ascii="Times New Roman" w:hAnsi="Times New Roman"/>
        </w:rPr>
        <w:tab/>
      </w:r>
      <w:r w:rsidR="00431E84">
        <w:rPr>
          <w:rFonts w:ascii="Times New Roman" w:hAnsi="Times New Roman"/>
        </w:rPr>
        <w:tab/>
      </w:r>
      <w:r w:rsidR="00431E84">
        <w:rPr>
          <w:rFonts w:ascii="Times New Roman" w:hAnsi="Times New Roman"/>
        </w:rPr>
        <w:tab/>
      </w:r>
      <w:r w:rsidR="00431E84">
        <w:rPr>
          <w:rFonts w:ascii="Times New Roman" w:hAnsi="Times New Roman"/>
        </w:rPr>
        <w:tab/>
      </w:r>
      <w:r w:rsidR="00431E84">
        <w:rPr>
          <w:rFonts w:ascii="Times New Roman" w:hAnsi="Times New Roman"/>
        </w:rPr>
        <w:tab/>
      </w:r>
      <w:r w:rsidR="00431E84">
        <w:rPr>
          <w:rFonts w:ascii="Times New Roman" w:hAnsi="Times New Roman"/>
        </w:rPr>
        <w:tab/>
      </w:r>
      <w:r w:rsidR="00431E84">
        <w:rPr>
          <w:rFonts w:ascii="Times New Roman" w:hAnsi="Times New Roman"/>
        </w:rPr>
        <w:tab/>
      </w:r>
      <w:r w:rsidR="00431E84">
        <w:rPr>
          <w:rFonts w:ascii="Times New Roman" w:hAnsi="Times New Roman"/>
        </w:rPr>
        <w:tab/>
        <w:t xml:space="preserve">   </w:t>
      </w:r>
      <w:r w:rsidR="00F94185" w:rsidRPr="00101368">
        <w:rPr>
          <w:rFonts w:ascii="Times New Roman" w:hAnsi="Times New Roman"/>
        </w:rPr>
        <w:t xml:space="preserve">Приложение </w:t>
      </w:r>
      <w:r w:rsidR="00F94185">
        <w:rPr>
          <w:rFonts w:ascii="Times New Roman" w:hAnsi="Times New Roman"/>
        </w:rPr>
        <w:t>№ 4</w:t>
      </w:r>
    </w:p>
    <w:p w:rsidR="00F94185" w:rsidRDefault="00F94185" w:rsidP="00F94185">
      <w:pPr>
        <w:autoSpaceDE w:val="0"/>
        <w:autoSpaceDN w:val="0"/>
        <w:adjustRightInd w:val="0"/>
        <w:spacing w:after="0" w:line="240" w:lineRule="auto"/>
        <w:ind w:left="4248" w:firstLine="1564"/>
        <w:rPr>
          <w:rFonts w:ascii="Times New Roman" w:hAnsi="Times New Roman"/>
        </w:rPr>
      </w:pPr>
      <w:r w:rsidRPr="00101368">
        <w:rPr>
          <w:rFonts w:ascii="Times New Roman" w:hAnsi="Times New Roman"/>
        </w:rPr>
        <w:t xml:space="preserve">к </w:t>
      </w:r>
      <w:r>
        <w:rPr>
          <w:rFonts w:ascii="Times New Roman" w:hAnsi="Times New Roman"/>
        </w:rPr>
        <w:t xml:space="preserve"> </w:t>
      </w:r>
      <w:r w:rsidRPr="00101368">
        <w:rPr>
          <w:rFonts w:ascii="Times New Roman" w:hAnsi="Times New Roman"/>
        </w:rPr>
        <w:t xml:space="preserve">договору  </w:t>
      </w:r>
      <w:r>
        <w:rPr>
          <w:rFonts w:ascii="Times New Roman" w:hAnsi="Times New Roman"/>
        </w:rPr>
        <w:t xml:space="preserve">№ </w:t>
      </w:r>
      <w:r w:rsidR="00C050A1">
        <w:rPr>
          <w:rFonts w:ascii="Times New Roman" w:hAnsi="Times New Roman"/>
        </w:rPr>
        <w:t>2</w:t>
      </w:r>
      <w:r>
        <w:rPr>
          <w:rFonts w:ascii="Times New Roman" w:hAnsi="Times New Roman"/>
        </w:rPr>
        <w:t xml:space="preserve"> </w:t>
      </w:r>
      <w:r w:rsidRPr="00101368">
        <w:rPr>
          <w:rFonts w:ascii="Times New Roman" w:hAnsi="Times New Roman"/>
        </w:rPr>
        <w:t>от</w:t>
      </w:r>
      <w:r>
        <w:rPr>
          <w:rFonts w:ascii="Times New Roman" w:hAnsi="Times New Roman"/>
        </w:rPr>
        <w:t xml:space="preserve"> «___»_____2016г</w:t>
      </w:r>
    </w:p>
    <w:p w:rsidR="000C7FC0" w:rsidRPr="006E5F36" w:rsidRDefault="000C7FC0" w:rsidP="00F94185">
      <w:pPr>
        <w:spacing w:after="0"/>
        <w:ind w:left="3540" w:firstLine="2981"/>
        <w:rPr>
          <w:rFonts w:ascii="Times New Roman" w:hAnsi="Times New Roman"/>
          <w:sz w:val="18"/>
          <w:szCs w:val="18"/>
        </w:rPr>
      </w:pPr>
    </w:p>
    <w:p w:rsidR="000C7FC0" w:rsidRPr="00F16530" w:rsidRDefault="000C7FC0" w:rsidP="000C7FC0">
      <w:pPr>
        <w:autoSpaceDE w:val="0"/>
        <w:spacing w:after="0" w:line="240" w:lineRule="auto"/>
        <w:contextualSpacing/>
        <w:jc w:val="center"/>
        <w:rPr>
          <w:rFonts w:ascii="Times New Roman" w:hAnsi="Times New Roman"/>
        </w:rPr>
      </w:pPr>
      <w:r w:rsidRPr="00F16530">
        <w:rPr>
          <w:rFonts w:ascii="Times New Roman" w:hAnsi="Times New Roman"/>
        </w:rPr>
        <w:t>ПЕРЕЧЕНЬ</w:t>
      </w:r>
    </w:p>
    <w:p w:rsidR="000C7FC0" w:rsidRDefault="000C7FC0" w:rsidP="000C7FC0">
      <w:pPr>
        <w:autoSpaceDE w:val="0"/>
        <w:spacing w:after="0" w:line="240" w:lineRule="auto"/>
        <w:contextualSpacing/>
        <w:jc w:val="center"/>
        <w:rPr>
          <w:rFonts w:ascii="Times New Roman" w:hAnsi="Times New Roman"/>
          <w:u w:val="single"/>
        </w:rPr>
      </w:pPr>
      <w:r w:rsidRPr="00F16530">
        <w:rPr>
          <w:rFonts w:ascii="Times New Roman" w:hAnsi="Times New Roman"/>
        </w:rPr>
        <w:t>обязательных работ и услуг по содержанию и ремонту общего имущества собственников помещений в многоквартирн</w:t>
      </w:r>
      <w:r>
        <w:rPr>
          <w:rFonts w:ascii="Times New Roman" w:hAnsi="Times New Roman"/>
        </w:rPr>
        <w:t>ых</w:t>
      </w:r>
      <w:r w:rsidRPr="00F16530">
        <w:rPr>
          <w:rFonts w:ascii="Times New Roman" w:hAnsi="Times New Roman"/>
        </w:rPr>
        <w:t xml:space="preserve"> дом</w:t>
      </w:r>
      <w:r>
        <w:rPr>
          <w:rFonts w:ascii="Times New Roman" w:hAnsi="Times New Roman"/>
        </w:rPr>
        <w:t>ах</w:t>
      </w:r>
      <w:r w:rsidRPr="00F16530">
        <w:rPr>
          <w:rFonts w:ascii="Times New Roman" w:hAnsi="Times New Roman"/>
        </w:rPr>
        <w:t>, являющ</w:t>
      </w:r>
      <w:r>
        <w:rPr>
          <w:rFonts w:ascii="Times New Roman" w:hAnsi="Times New Roman"/>
        </w:rPr>
        <w:t>ихся</w:t>
      </w:r>
      <w:r w:rsidRPr="00F16530">
        <w:rPr>
          <w:rFonts w:ascii="Times New Roman" w:hAnsi="Times New Roman"/>
        </w:rPr>
        <w:t xml:space="preserve"> объектом конкурса</w:t>
      </w:r>
    </w:p>
    <w:p w:rsidR="000C7FC0" w:rsidRDefault="000C7FC0" w:rsidP="000C7FC0">
      <w:pPr>
        <w:autoSpaceDE w:val="0"/>
        <w:spacing w:after="0" w:line="240" w:lineRule="auto"/>
        <w:contextualSpacing/>
        <w:jc w:val="center"/>
        <w:rPr>
          <w:rFonts w:ascii="Times New Roman" w:hAnsi="Times New Roman"/>
          <w:u w:val="single"/>
        </w:rPr>
      </w:pPr>
    </w:p>
    <w:tbl>
      <w:tblPr>
        <w:tblpPr w:leftFromText="180" w:rightFromText="180" w:vertAnchor="text" w:tblpY="1"/>
        <w:tblOverlap w:val="never"/>
        <w:tblW w:w="9668" w:type="dxa"/>
        <w:tblLayout w:type="fixed"/>
        <w:tblCellMar>
          <w:top w:w="70" w:type="dxa"/>
          <w:left w:w="70" w:type="dxa"/>
          <w:bottom w:w="70" w:type="dxa"/>
          <w:right w:w="70" w:type="dxa"/>
        </w:tblCellMar>
        <w:tblLook w:val="0000"/>
      </w:tblPr>
      <w:tblGrid>
        <w:gridCol w:w="5273"/>
        <w:gridCol w:w="2552"/>
        <w:gridCol w:w="1843"/>
      </w:tblGrid>
      <w:tr w:rsidR="000C7FC0" w:rsidRPr="00F16530" w:rsidTr="00F94185">
        <w:trPr>
          <w:trHeight w:val="478"/>
        </w:trPr>
        <w:tc>
          <w:tcPr>
            <w:tcW w:w="7825" w:type="dxa"/>
            <w:gridSpan w:val="2"/>
            <w:tcBorders>
              <w:top w:val="single" w:sz="4" w:space="0" w:color="000000"/>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contextualSpacing/>
              <w:jc w:val="center"/>
              <w:rPr>
                <w:rFonts w:ascii="Times New Roman" w:hAnsi="Times New Roman"/>
                <w:i/>
                <w:sz w:val="20"/>
                <w:szCs w:val="20"/>
                <w:lang w:eastAsia="ar-SA"/>
              </w:rPr>
            </w:pPr>
            <w:r w:rsidRPr="00F16530">
              <w:rPr>
                <w:rFonts w:ascii="Times New Roman" w:hAnsi="Times New Roman"/>
                <w:i/>
                <w:sz w:val="20"/>
                <w:szCs w:val="20"/>
                <w:lang w:eastAsia="ar-SA"/>
              </w:rPr>
              <w:t>Наименование</w:t>
            </w:r>
          </w:p>
          <w:p w:rsidR="000C7FC0" w:rsidRPr="00F16530" w:rsidRDefault="000C7FC0" w:rsidP="00EB7728">
            <w:pPr>
              <w:suppressAutoHyphens/>
              <w:autoSpaceDE w:val="0"/>
              <w:snapToGrid w:val="0"/>
              <w:spacing w:after="0" w:line="240" w:lineRule="auto"/>
              <w:contextualSpacing/>
              <w:jc w:val="center"/>
              <w:rPr>
                <w:rFonts w:ascii="Times New Roman" w:hAnsi="Times New Roman"/>
                <w:i/>
                <w:sz w:val="20"/>
                <w:szCs w:val="20"/>
                <w:lang w:eastAsia="ar-SA"/>
              </w:rPr>
            </w:pPr>
            <w:r w:rsidRPr="00F16530">
              <w:rPr>
                <w:rFonts w:ascii="Times New Roman" w:hAnsi="Times New Roman"/>
                <w:i/>
                <w:sz w:val="20"/>
                <w:szCs w:val="20"/>
                <w:lang w:eastAsia="ar-SA"/>
              </w:rPr>
              <w:t>работ и услуг</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ind w:left="-66" w:right="-11"/>
              <w:contextualSpacing/>
              <w:jc w:val="center"/>
              <w:rPr>
                <w:rFonts w:ascii="Times New Roman" w:hAnsi="Times New Roman"/>
                <w:i/>
                <w:sz w:val="20"/>
                <w:szCs w:val="20"/>
                <w:lang w:eastAsia="ar-SA"/>
              </w:rPr>
            </w:pPr>
            <w:r w:rsidRPr="00F16530">
              <w:rPr>
                <w:rFonts w:ascii="Times New Roman" w:hAnsi="Times New Roman"/>
                <w:i/>
                <w:sz w:val="20"/>
                <w:szCs w:val="20"/>
                <w:lang w:eastAsia="ar-SA"/>
              </w:rPr>
              <w:t>Периодичность выполнения работ и оказания услуг</w:t>
            </w:r>
          </w:p>
        </w:tc>
      </w:tr>
      <w:tr w:rsidR="000C7FC0" w:rsidRPr="00F16530" w:rsidTr="00F94185">
        <w:tblPrEx>
          <w:tblCellMar>
            <w:top w:w="0" w:type="dxa"/>
            <w:bottom w:w="0" w:type="dxa"/>
          </w:tblCellMar>
        </w:tblPrEx>
        <w:trPr>
          <w:trHeight w:val="240"/>
        </w:trPr>
        <w:tc>
          <w:tcPr>
            <w:tcW w:w="9668" w:type="dxa"/>
            <w:gridSpan w:val="3"/>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C7FC0" w:rsidRPr="00AB3219" w:rsidRDefault="000C7FC0" w:rsidP="00EB7728">
            <w:pPr>
              <w:suppressAutoHyphens/>
              <w:autoSpaceDE w:val="0"/>
              <w:snapToGrid w:val="0"/>
              <w:spacing w:after="0" w:line="240" w:lineRule="auto"/>
              <w:rPr>
                <w:rFonts w:ascii="Times New Roman" w:eastAsia="Arial" w:hAnsi="Times New Roman"/>
                <w:lang w:eastAsia="ar-SA"/>
              </w:rPr>
            </w:pPr>
            <w:r w:rsidRPr="00AB3219">
              <w:rPr>
                <w:rFonts w:ascii="Times New Roman" w:eastAsia="Arial" w:hAnsi="Times New Roman"/>
                <w:b/>
                <w:bCs/>
                <w:color w:val="26282F"/>
                <w:lang w:val="en-US" w:eastAsia="ar-SA"/>
              </w:rPr>
              <w:t>I</w:t>
            </w:r>
            <w:r w:rsidRPr="00AB3219">
              <w:rPr>
                <w:rFonts w:ascii="Times New Roman" w:eastAsia="Arial" w:hAnsi="Times New Roman"/>
                <w:b/>
                <w:bCs/>
                <w:color w:val="26282F"/>
                <w:lang w:eastAsia="ar-SA"/>
              </w:rPr>
              <w:t>. Работы, необходимые для надлежащего содержания несущих конструкций (фундаментов, стен, колонн и столбов, перекрытий и покрытий, балок, лестниц, несущих элементов крыш) и ненесущих конструкций (перегородок, внутренней отделки, полов) многоквартирных домов.</w:t>
            </w:r>
          </w:p>
        </w:tc>
      </w:tr>
      <w:tr w:rsidR="000C7FC0" w:rsidRPr="00EB19E4" w:rsidTr="00F94185">
        <w:tblPrEx>
          <w:tblCellMar>
            <w:top w:w="0" w:type="dxa"/>
            <w:bottom w:w="0" w:type="dxa"/>
          </w:tblCellMar>
        </w:tblPrEx>
        <w:trPr>
          <w:trHeight w:val="240"/>
        </w:trPr>
        <w:tc>
          <w:tcPr>
            <w:tcW w:w="9668" w:type="dxa"/>
            <w:gridSpan w:val="3"/>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0C7FC0" w:rsidRPr="00EB19E4" w:rsidRDefault="000C7FC0" w:rsidP="00EB7728">
            <w:pPr>
              <w:suppressAutoHyphens/>
              <w:autoSpaceDE w:val="0"/>
              <w:snapToGrid w:val="0"/>
              <w:spacing w:after="0" w:line="240" w:lineRule="auto"/>
              <w:rPr>
                <w:rFonts w:ascii="Arial" w:eastAsia="Arial" w:hAnsi="Arial" w:cs="Arial"/>
                <w:b/>
                <w:bCs/>
                <w:color w:val="26282F"/>
                <w:sz w:val="20"/>
                <w:szCs w:val="20"/>
                <w:lang w:eastAsia="ar-SA"/>
              </w:rPr>
            </w:pPr>
            <w:r w:rsidRPr="00F16530">
              <w:rPr>
                <w:rFonts w:ascii="Times New Roman" w:eastAsia="Arial" w:hAnsi="Times New Roman"/>
                <w:b/>
                <w:bCs/>
                <w:sz w:val="20"/>
                <w:szCs w:val="20"/>
                <w:lang w:eastAsia="ar-SA"/>
              </w:rPr>
              <w:t>1. Работы, выполняемые в отношении фундамента</w:t>
            </w:r>
            <w:r>
              <w:rPr>
                <w:rFonts w:ascii="Times New Roman" w:eastAsia="Arial" w:hAnsi="Times New Roman"/>
                <w:b/>
                <w:bCs/>
                <w:sz w:val="20"/>
                <w:szCs w:val="20"/>
                <w:lang w:eastAsia="ar-SA"/>
              </w:rPr>
              <w:t>:</w:t>
            </w:r>
            <w:r w:rsidRPr="00F16530">
              <w:rPr>
                <w:rFonts w:ascii="Times New Roman" w:eastAsia="Arial" w:hAnsi="Times New Roman"/>
                <w:b/>
                <w:bCs/>
                <w:sz w:val="20"/>
                <w:szCs w:val="20"/>
                <w:lang w:eastAsia="ar-SA"/>
              </w:rPr>
              <w:t xml:space="preserve">       </w:t>
            </w:r>
          </w:p>
        </w:tc>
      </w:tr>
      <w:tr w:rsidR="000C7FC0" w:rsidRPr="00F16530" w:rsidTr="00F94185">
        <w:tblPrEx>
          <w:tblCellMar>
            <w:top w:w="0" w:type="dxa"/>
            <w:bottom w:w="0" w:type="dxa"/>
          </w:tblCellMar>
        </w:tblPrEx>
        <w:trPr>
          <w:trHeight w:val="360"/>
        </w:trPr>
        <w:tc>
          <w:tcPr>
            <w:tcW w:w="5273" w:type="dxa"/>
            <w:tcBorders>
              <w:top w:val="single" w:sz="4" w:space="0" w:color="000000"/>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sidRPr="00F16530">
              <w:rPr>
                <w:rFonts w:ascii="Times New Roman" w:eastAsia="Arial" w:hAnsi="Times New Roman"/>
                <w:sz w:val="20"/>
                <w:szCs w:val="20"/>
                <w:lang w:eastAsia="ar-SA"/>
              </w:rPr>
              <w:t xml:space="preserve"> проверка соответствия параметров вертикальной планировки территории вокруг здания проектным параметрам</w:t>
            </w:r>
            <w:r>
              <w:rPr>
                <w:rFonts w:ascii="Times New Roman" w:eastAsia="Arial" w:hAnsi="Times New Roman"/>
                <w:sz w:val="20"/>
                <w:szCs w:val="20"/>
                <w:lang w:eastAsia="ar-SA"/>
              </w:rPr>
              <w:t>;</w:t>
            </w:r>
            <w:r w:rsidRPr="00F16530">
              <w:rPr>
                <w:rFonts w:ascii="Times New Roman" w:eastAsia="Arial" w:hAnsi="Times New Roman"/>
                <w:sz w:val="20"/>
                <w:szCs w:val="20"/>
                <w:lang w:eastAsia="ar-SA"/>
              </w:rPr>
              <w:t xml:space="preserve"> </w:t>
            </w:r>
          </w:p>
        </w:tc>
        <w:tc>
          <w:tcPr>
            <w:tcW w:w="2552" w:type="dxa"/>
            <w:vMerge w:val="restart"/>
            <w:tcBorders>
              <w:top w:val="single" w:sz="4" w:space="0" w:color="000000"/>
              <w:lef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4"/>
                <w:szCs w:val="24"/>
                <w:lang w:eastAsia="ar-SA"/>
              </w:rPr>
            </w:pPr>
            <w:r w:rsidRPr="00F16530">
              <w:rPr>
                <w:rFonts w:ascii="Times New Roman" w:hAnsi="Times New Roman"/>
                <w:sz w:val="20"/>
                <w:szCs w:val="20"/>
                <w:lang w:eastAsia="ar-SA"/>
              </w:rPr>
              <w:t xml:space="preserve">При выявлении нарушений - </w:t>
            </w:r>
            <w:r w:rsidRPr="00F16530">
              <w:rPr>
                <w:rFonts w:ascii="Times New Roman" w:hAnsi="Times New Roman"/>
                <w:bCs/>
                <w:sz w:val="20"/>
                <w:szCs w:val="20"/>
                <w:lang w:eastAsia="ar-SA"/>
              </w:rPr>
              <w:t>ведение претензионной работы по устранению выявленных дефектов с застройщиком в течение гарантийного срока</w:t>
            </w:r>
            <w:r>
              <w:rPr>
                <w:rFonts w:ascii="Times New Roman" w:hAnsi="Times New Roman"/>
                <w:bCs/>
                <w:sz w:val="20"/>
                <w:szCs w:val="20"/>
                <w:lang w:eastAsia="ar-SA"/>
              </w:rPr>
              <w:t>.</w:t>
            </w:r>
          </w:p>
        </w:tc>
        <w:tc>
          <w:tcPr>
            <w:tcW w:w="1843" w:type="dxa"/>
            <w:vMerge w:val="restart"/>
            <w:tcBorders>
              <w:left w:val="single" w:sz="4" w:space="0" w:color="000000"/>
              <w:right w:val="single" w:sz="4" w:space="0" w:color="000000"/>
            </w:tcBorders>
            <w:shd w:val="clear" w:color="auto" w:fill="auto"/>
            <w:tcMar>
              <w:left w:w="28" w:type="dxa"/>
              <w:right w:w="28" w:type="dxa"/>
            </w:tcMar>
            <w:vAlign w:val="center"/>
          </w:tcPr>
          <w:p w:rsidR="000C7FC0" w:rsidRPr="00F1653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r w:rsidRPr="00F16530">
              <w:rPr>
                <w:rFonts w:ascii="Times New Roman" w:eastAsia="Arial" w:hAnsi="Times New Roman"/>
                <w:sz w:val="20"/>
                <w:szCs w:val="20"/>
                <w:lang w:eastAsia="ar-SA"/>
              </w:rPr>
              <w:t>По мере необходимости, но не реже 2-х раз в год</w:t>
            </w:r>
          </w:p>
        </w:tc>
      </w:tr>
      <w:tr w:rsidR="000C7FC0" w:rsidRPr="00F16530" w:rsidTr="00F94185">
        <w:tblPrEx>
          <w:tblCellMar>
            <w:top w:w="0" w:type="dxa"/>
            <w:bottom w:w="0" w:type="dxa"/>
          </w:tblCellMar>
        </w:tblPrEx>
        <w:trPr>
          <w:trHeight w:val="1406"/>
        </w:trPr>
        <w:tc>
          <w:tcPr>
            <w:tcW w:w="5273" w:type="dxa"/>
            <w:tcBorders>
              <w:top w:val="single" w:sz="4" w:space="0" w:color="000000"/>
              <w:left w:val="single" w:sz="4" w:space="0" w:color="000000"/>
              <w:bottom w:val="single" w:sz="4" w:space="0" w:color="auto"/>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eastAsia="Arial" w:hAnsi="Times New Roman"/>
                <w:sz w:val="20"/>
                <w:szCs w:val="20"/>
                <w:lang w:eastAsia="ar-SA"/>
              </w:rPr>
            </w:pPr>
            <w:r w:rsidRPr="00F16530">
              <w:rPr>
                <w:rFonts w:ascii="Times New Roman" w:eastAsia="Arial" w:hAnsi="Times New Roman"/>
                <w:sz w:val="20"/>
                <w:szCs w:val="20"/>
                <w:lang w:eastAsia="ar-SA"/>
              </w:rPr>
              <w:t>проверка технического состояния видимых частей конструкций с выявлением:</w:t>
            </w:r>
          </w:p>
          <w:p w:rsidR="000C7FC0" w:rsidRPr="00F16530" w:rsidRDefault="000C7FC0" w:rsidP="00EB7728">
            <w:pPr>
              <w:suppressAutoHyphens/>
              <w:snapToGrid w:val="0"/>
              <w:spacing w:after="0" w:line="240" w:lineRule="auto"/>
              <w:rPr>
                <w:rFonts w:ascii="Times New Roman" w:eastAsia="Arial" w:hAnsi="Times New Roman"/>
                <w:sz w:val="20"/>
                <w:szCs w:val="20"/>
                <w:lang w:eastAsia="ar-SA"/>
              </w:rPr>
            </w:pPr>
            <w:r w:rsidRPr="00F16530">
              <w:rPr>
                <w:rFonts w:ascii="Times New Roman" w:eastAsia="Arial" w:hAnsi="Times New Roman"/>
                <w:sz w:val="20"/>
                <w:szCs w:val="20"/>
                <w:lang w:eastAsia="ar-SA"/>
              </w:rPr>
              <w:t>- признаков неравномерных осадок фундаментов всех типов;</w:t>
            </w:r>
          </w:p>
          <w:p w:rsidR="000C7FC0" w:rsidRPr="00F16530" w:rsidRDefault="000C7FC0" w:rsidP="00EB7728">
            <w:pPr>
              <w:suppressAutoHyphens/>
              <w:snapToGrid w:val="0"/>
              <w:spacing w:after="0" w:line="240" w:lineRule="auto"/>
              <w:rPr>
                <w:rFonts w:ascii="Times New Roman" w:eastAsia="Arial" w:hAnsi="Times New Roman"/>
                <w:sz w:val="20"/>
                <w:szCs w:val="20"/>
                <w:lang w:eastAsia="ar-SA"/>
              </w:rPr>
            </w:pPr>
            <w:r w:rsidRPr="00F16530">
              <w:rPr>
                <w:rFonts w:ascii="Times New Roman" w:eastAsia="Arial" w:hAnsi="Times New Roman"/>
                <w:sz w:val="20"/>
                <w:szCs w:val="20"/>
                <w:lang w:eastAsia="ar-SA"/>
              </w:rPr>
              <w:t>- 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2552" w:type="dxa"/>
            <w:vMerge/>
            <w:tcBorders>
              <w:lef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b/>
                <w:bCs/>
                <w:sz w:val="20"/>
                <w:szCs w:val="20"/>
                <w:lang w:eastAsia="ar-SA"/>
              </w:rPr>
            </w:pPr>
          </w:p>
        </w:tc>
        <w:tc>
          <w:tcPr>
            <w:tcW w:w="1843" w:type="dxa"/>
            <w:vMerge/>
            <w:tcBorders>
              <w:left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spacing w:after="0" w:line="240" w:lineRule="auto"/>
              <w:rPr>
                <w:rFonts w:ascii="Times New Roman" w:hAnsi="Times New Roman"/>
                <w:sz w:val="24"/>
                <w:szCs w:val="24"/>
                <w:lang w:eastAsia="ar-SA"/>
              </w:rPr>
            </w:pPr>
          </w:p>
        </w:tc>
      </w:tr>
      <w:tr w:rsidR="000C7FC0" w:rsidRPr="00F16530" w:rsidTr="00F94185">
        <w:tblPrEx>
          <w:tblCellMar>
            <w:top w:w="0" w:type="dxa"/>
            <w:bottom w:w="0" w:type="dxa"/>
          </w:tblCellMar>
        </w:tblPrEx>
        <w:trPr>
          <w:trHeight w:val="360"/>
        </w:trPr>
        <w:tc>
          <w:tcPr>
            <w:tcW w:w="5273" w:type="dxa"/>
            <w:tcBorders>
              <w:top w:val="single" w:sz="4" w:space="0" w:color="auto"/>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 xml:space="preserve">проверка состояния гидроизоляции фундаментов и систем водоотвода фундамента. </w:t>
            </w:r>
          </w:p>
        </w:tc>
        <w:tc>
          <w:tcPr>
            <w:tcW w:w="2552" w:type="dxa"/>
            <w:vMerge/>
            <w:tcBorders>
              <w:left w:val="single" w:sz="4" w:space="0" w:color="auto"/>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p>
        </w:tc>
        <w:tc>
          <w:tcPr>
            <w:tcW w:w="1843" w:type="dxa"/>
            <w:vMerge/>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r w:rsidR="000C7FC0" w:rsidRPr="00F16530" w:rsidTr="00F94185">
        <w:tblPrEx>
          <w:tblCellMar>
            <w:top w:w="0" w:type="dxa"/>
            <w:bottom w:w="0" w:type="dxa"/>
          </w:tblCellMar>
        </w:tblPrEx>
        <w:trPr>
          <w:trHeight w:val="242"/>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b/>
                <w:bCs/>
                <w:sz w:val="20"/>
                <w:szCs w:val="20"/>
                <w:lang w:eastAsia="ar-SA"/>
              </w:rPr>
            </w:pPr>
            <w:r w:rsidRPr="00F16530">
              <w:rPr>
                <w:rFonts w:ascii="Times New Roman" w:hAnsi="Times New Roman"/>
                <w:b/>
                <w:bCs/>
                <w:sz w:val="20"/>
                <w:szCs w:val="20"/>
                <w:lang w:eastAsia="ar-SA"/>
              </w:rPr>
              <w:t>2. Работы, выполняемые в отношении подвалов</w:t>
            </w:r>
            <w:r>
              <w:rPr>
                <w:rFonts w:ascii="Times New Roman" w:hAnsi="Times New Roman"/>
                <w:b/>
                <w:bCs/>
                <w:sz w:val="20"/>
                <w:szCs w:val="20"/>
                <w:lang w:eastAsia="ar-SA"/>
              </w:rPr>
              <w:t>:</w:t>
            </w:r>
          </w:p>
        </w:tc>
        <w:tc>
          <w:tcPr>
            <w:tcW w:w="1843" w:type="dxa"/>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r w:rsidR="000C7FC0" w:rsidRPr="00F16530" w:rsidTr="00F94185">
        <w:tblPrEx>
          <w:tblCellMar>
            <w:top w:w="0" w:type="dxa"/>
            <w:bottom w:w="0" w:type="dxa"/>
          </w:tblCellMar>
        </w:tblPrEx>
        <w:trPr>
          <w:trHeight w:val="415"/>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проверка температурно-влажностного режима подвальных помещений</w:t>
            </w:r>
            <w:r>
              <w:rPr>
                <w:rFonts w:ascii="Times New Roman" w:hAnsi="Times New Roman"/>
                <w:sz w:val="20"/>
                <w:szCs w:val="20"/>
                <w:lang w:eastAsia="ar-SA"/>
              </w:rPr>
              <w:t>;</w:t>
            </w:r>
          </w:p>
        </w:tc>
        <w:tc>
          <w:tcPr>
            <w:tcW w:w="2552" w:type="dxa"/>
            <w:vMerge w:val="restart"/>
            <w:tcBorders>
              <w:lef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Устранение выявленных неисправностей</w:t>
            </w:r>
            <w:r>
              <w:rPr>
                <w:rFonts w:ascii="Times New Roman" w:hAnsi="Times New Roman"/>
                <w:sz w:val="20"/>
                <w:szCs w:val="20"/>
                <w:lang w:eastAsia="ar-SA"/>
              </w:rPr>
              <w:t xml:space="preserve"> и нарушений</w:t>
            </w:r>
            <w:r w:rsidRPr="00F16530">
              <w:rPr>
                <w:rFonts w:ascii="Times New Roman" w:hAnsi="Times New Roman"/>
                <w:sz w:val="20"/>
                <w:szCs w:val="20"/>
                <w:lang w:eastAsia="ar-SA"/>
              </w:rPr>
              <w:t>.</w:t>
            </w:r>
          </w:p>
        </w:tc>
        <w:tc>
          <w:tcPr>
            <w:tcW w:w="1843" w:type="dxa"/>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423F59" w:rsidRDefault="000C7FC0" w:rsidP="00EB7728">
            <w:pPr>
              <w:suppressAutoHyphens/>
              <w:autoSpaceDE w:val="0"/>
              <w:snapToGrid w:val="0"/>
              <w:spacing w:after="0" w:line="240" w:lineRule="auto"/>
              <w:rPr>
                <w:rFonts w:ascii="Times New Roman" w:eastAsia="Arial" w:hAnsi="Times New Roman"/>
                <w:sz w:val="20"/>
                <w:szCs w:val="20"/>
                <w:lang w:eastAsia="ar-SA"/>
              </w:rPr>
            </w:pPr>
            <w:r w:rsidRPr="00423F59">
              <w:rPr>
                <w:rFonts w:ascii="Times New Roman" w:eastAsia="Arial" w:hAnsi="Times New Roman"/>
                <w:sz w:val="20"/>
                <w:szCs w:val="20"/>
                <w:lang w:eastAsia="ar-SA"/>
              </w:rPr>
              <w:t xml:space="preserve">По мере необходимости, но не реже1раза </w:t>
            </w:r>
          </w:p>
          <w:p w:rsidR="000C7FC0" w:rsidRPr="0036061B" w:rsidRDefault="000C7FC0" w:rsidP="00EB7728">
            <w:pPr>
              <w:suppressAutoHyphens/>
              <w:autoSpaceDE w:val="0"/>
              <w:snapToGrid w:val="0"/>
              <w:spacing w:after="0" w:line="240" w:lineRule="auto"/>
              <w:rPr>
                <w:rFonts w:ascii="Times New Roman" w:eastAsia="Arial" w:hAnsi="Times New Roman"/>
                <w:sz w:val="16"/>
                <w:szCs w:val="16"/>
                <w:lang w:eastAsia="ar-SA"/>
              </w:rPr>
            </w:pPr>
            <w:r w:rsidRPr="00423F59">
              <w:rPr>
                <w:rFonts w:ascii="Times New Roman" w:eastAsia="Arial" w:hAnsi="Times New Roman"/>
                <w:sz w:val="20"/>
                <w:szCs w:val="20"/>
                <w:lang w:eastAsia="ar-SA"/>
              </w:rPr>
              <w:t>в 2 месяца</w:t>
            </w:r>
          </w:p>
        </w:tc>
      </w:tr>
      <w:tr w:rsidR="000C7FC0" w:rsidRPr="00F16530" w:rsidTr="00F94185">
        <w:tblPrEx>
          <w:tblCellMar>
            <w:top w:w="0" w:type="dxa"/>
            <w:bottom w:w="0" w:type="dxa"/>
          </w:tblCellMar>
        </w:tblPrEx>
        <w:trPr>
          <w:trHeight w:val="360"/>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52" w:type="dxa"/>
            <w:vMerge/>
            <w:tcBorders>
              <w:lef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p>
        </w:tc>
        <w:tc>
          <w:tcPr>
            <w:tcW w:w="1843" w:type="dxa"/>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sidRPr="00F16530">
              <w:rPr>
                <w:rFonts w:ascii="Times New Roman" w:eastAsia="Arial" w:hAnsi="Times New Roman"/>
                <w:sz w:val="20"/>
                <w:szCs w:val="20"/>
                <w:lang w:eastAsia="ar-SA"/>
              </w:rPr>
              <w:t>еженедельно</w:t>
            </w:r>
          </w:p>
        </w:tc>
      </w:tr>
      <w:tr w:rsidR="000C7FC0" w:rsidRPr="00F16530" w:rsidTr="00F94185">
        <w:tblPrEx>
          <w:tblCellMar>
            <w:top w:w="0" w:type="dxa"/>
            <w:bottom w:w="0" w:type="dxa"/>
          </w:tblCellMar>
        </w:tblPrEx>
        <w:trPr>
          <w:trHeight w:val="360"/>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 xml:space="preserve">контроль за состоянием дверей подвалов, запорных устройств на них. </w:t>
            </w:r>
          </w:p>
        </w:tc>
        <w:tc>
          <w:tcPr>
            <w:tcW w:w="2552" w:type="dxa"/>
            <w:vMerge/>
            <w:tcBorders>
              <w:left w:val="single" w:sz="4" w:space="0" w:color="auto"/>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p>
        </w:tc>
        <w:tc>
          <w:tcPr>
            <w:tcW w:w="1843" w:type="dxa"/>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sidRPr="00F16530">
              <w:rPr>
                <w:rFonts w:ascii="Times New Roman" w:eastAsia="Arial" w:hAnsi="Times New Roman"/>
                <w:sz w:val="20"/>
                <w:szCs w:val="20"/>
                <w:lang w:eastAsia="ar-SA"/>
              </w:rPr>
              <w:t>еженедельно</w:t>
            </w:r>
          </w:p>
        </w:tc>
      </w:tr>
      <w:tr w:rsidR="000C7FC0" w:rsidRPr="00F16530" w:rsidTr="00F94185">
        <w:tblPrEx>
          <w:tblCellMar>
            <w:top w:w="0" w:type="dxa"/>
            <w:bottom w:w="0" w:type="dxa"/>
          </w:tblCellMar>
        </w:tblPrEx>
        <w:trPr>
          <w:trHeight w:val="70"/>
        </w:trPr>
        <w:tc>
          <w:tcPr>
            <w:tcW w:w="9668" w:type="dxa"/>
            <w:gridSpan w:val="3"/>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sidRPr="00F16530">
              <w:rPr>
                <w:rFonts w:ascii="Times New Roman" w:hAnsi="Times New Roman"/>
                <w:b/>
                <w:bCs/>
                <w:sz w:val="20"/>
                <w:szCs w:val="20"/>
                <w:lang w:eastAsia="ar-SA"/>
              </w:rPr>
              <w:t>3. Работы, выполняемые для надлежащего содержания стен многоквартирных домов</w:t>
            </w:r>
            <w:r>
              <w:rPr>
                <w:rFonts w:ascii="Times New Roman" w:hAnsi="Times New Roman"/>
                <w:b/>
                <w:bCs/>
                <w:sz w:val="20"/>
                <w:szCs w:val="20"/>
                <w:lang w:eastAsia="ar-SA"/>
              </w:rPr>
              <w:t>:</w:t>
            </w:r>
          </w:p>
        </w:tc>
      </w:tr>
      <w:tr w:rsidR="000C7FC0" w:rsidRPr="00F16530" w:rsidTr="00F94185">
        <w:tblPrEx>
          <w:tblCellMar>
            <w:top w:w="0" w:type="dxa"/>
            <w:bottom w:w="0" w:type="dxa"/>
          </w:tblCellMar>
        </w:tblPrEx>
        <w:trPr>
          <w:trHeight w:val="1385"/>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r>
              <w:rPr>
                <w:rFonts w:ascii="Times New Roman" w:hAnsi="Times New Roman"/>
                <w:sz w:val="20"/>
                <w:szCs w:val="20"/>
                <w:lang w:eastAsia="ar-SA"/>
              </w:rPr>
              <w:t>;</w:t>
            </w:r>
          </w:p>
        </w:tc>
        <w:tc>
          <w:tcPr>
            <w:tcW w:w="2552" w:type="dxa"/>
            <w:vMerge w:val="restart"/>
            <w:tcBorders>
              <w:lef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В</w:t>
            </w:r>
            <w:r w:rsidRPr="00F16530">
              <w:rPr>
                <w:rFonts w:ascii="Times New Roman" w:hAnsi="Times New Roman"/>
                <w:sz w:val="20"/>
                <w:szCs w:val="20"/>
                <w:lang w:eastAsia="ar-SA"/>
              </w:rPr>
              <w:t xml:space="preserve"> случае выявления повреждений и нарушений - </w:t>
            </w:r>
            <w:r w:rsidRPr="00F16530">
              <w:rPr>
                <w:rFonts w:ascii="Times New Roman" w:hAnsi="Times New Roman"/>
                <w:bCs/>
                <w:sz w:val="20"/>
                <w:szCs w:val="20"/>
                <w:lang w:eastAsia="ar-SA"/>
              </w:rPr>
              <w:t>ведение претензионной работы по устранению выявленных дефектов с застройщиком в течение гарантийного срока</w:t>
            </w:r>
            <w:r>
              <w:rPr>
                <w:rFonts w:ascii="Times New Roman" w:hAnsi="Times New Roman"/>
                <w:bCs/>
                <w:sz w:val="20"/>
                <w:szCs w:val="20"/>
                <w:lang w:eastAsia="ar-SA"/>
              </w:rPr>
              <w:t>.</w:t>
            </w:r>
          </w:p>
        </w:tc>
        <w:tc>
          <w:tcPr>
            <w:tcW w:w="1843" w:type="dxa"/>
            <w:vMerge w:val="restart"/>
            <w:tcBorders>
              <w:left w:val="single" w:sz="4" w:space="0" w:color="000000"/>
              <w:right w:val="single" w:sz="4" w:space="0" w:color="000000"/>
            </w:tcBorders>
            <w:shd w:val="clear" w:color="auto" w:fill="auto"/>
            <w:tcMar>
              <w:left w:w="28" w:type="dxa"/>
              <w:right w:w="28" w:type="dxa"/>
            </w:tcMar>
            <w:vAlign w:val="center"/>
          </w:tcPr>
          <w:p w:rsidR="000C7FC0" w:rsidRPr="00F1653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r w:rsidRPr="00F16530">
              <w:rPr>
                <w:rFonts w:ascii="Times New Roman" w:eastAsia="Arial" w:hAnsi="Times New Roman"/>
                <w:sz w:val="20"/>
                <w:szCs w:val="20"/>
                <w:lang w:eastAsia="ar-SA"/>
              </w:rPr>
              <w:t>По мере необходимости, но не реже 2-х раз в год</w:t>
            </w:r>
          </w:p>
        </w:tc>
      </w:tr>
      <w:tr w:rsidR="000C7FC0" w:rsidTr="00F94185">
        <w:tblPrEx>
          <w:tblCellMar>
            <w:top w:w="0" w:type="dxa"/>
            <w:bottom w:w="0" w:type="dxa"/>
          </w:tblCellMar>
        </w:tblPrEx>
        <w:trPr>
          <w:trHeight w:val="321"/>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E71494">
              <w:rPr>
                <w:rFonts w:ascii="Times New Roman" w:hAnsi="Times New Roman"/>
                <w:sz w:val="20"/>
                <w:szCs w:val="20"/>
                <w:lang w:eastAsia="ar-SA"/>
              </w:rPr>
              <w:t xml:space="preserve">выявление </w:t>
            </w:r>
            <w:r>
              <w:rPr>
                <w:rFonts w:ascii="Times New Roman" w:hAnsi="Times New Roman"/>
                <w:sz w:val="20"/>
                <w:szCs w:val="20"/>
                <w:lang w:eastAsia="ar-SA"/>
              </w:rPr>
              <w:t xml:space="preserve">следов коррозии, деформаций и трещин в местах расположения арматуры и закладных деталей, </w:t>
            </w:r>
            <w:r w:rsidRPr="00E71494">
              <w:rPr>
                <w:rFonts w:ascii="Times New Roman" w:hAnsi="Times New Roman"/>
                <w:sz w:val="20"/>
                <w:szCs w:val="20"/>
                <w:lang w:eastAsia="ar-SA"/>
              </w:rPr>
              <w:t>наличия трещин в местах примыкания внутренних поперечных стен к наружным стенам</w:t>
            </w:r>
            <w:r>
              <w:rPr>
                <w:rFonts w:ascii="Times New Roman" w:hAnsi="Times New Roman"/>
                <w:sz w:val="20"/>
                <w:szCs w:val="20"/>
                <w:lang w:eastAsia="ar-SA"/>
              </w:rPr>
              <w:t xml:space="preserve"> из несущих и самонесущих панелей, из крупноразмерных блоков</w:t>
            </w:r>
            <w:r w:rsidRPr="00E71494">
              <w:rPr>
                <w:rFonts w:ascii="Times New Roman" w:hAnsi="Times New Roman"/>
                <w:sz w:val="20"/>
                <w:szCs w:val="20"/>
                <w:lang w:eastAsia="ar-SA"/>
              </w:rPr>
              <w:t>;</w:t>
            </w:r>
          </w:p>
        </w:tc>
        <w:tc>
          <w:tcPr>
            <w:tcW w:w="2552" w:type="dxa"/>
            <w:vMerge/>
            <w:tcBorders>
              <w:left w:val="single" w:sz="4" w:space="0" w:color="auto"/>
            </w:tcBorders>
            <w:shd w:val="clear" w:color="auto" w:fill="auto"/>
            <w:tcMar>
              <w:left w:w="28" w:type="dxa"/>
              <w:right w:w="28" w:type="dxa"/>
            </w:tcMar>
          </w:tcPr>
          <w:p w:rsidR="000C7FC0" w:rsidRDefault="000C7FC0" w:rsidP="00EB7728">
            <w:pPr>
              <w:suppressAutoHyphens/>
              <w:snapToGrid w:val="0"/>
              <w:spacing w:after="0" w:line="240" w:lineRule="auto"/>
              <w:rPr>
                <w:rFonts w:ascii="Times New Roman" w:hAnsi="Times New Roman"/>
                <w:sz w:val="20"/>
                <w:szCs w:val="20"/>
                <w:lang w:eastAsia="ar-SA"/>
              </w:rPr>
            </w:pPr>
          </w:p>
        </w:tc>
        <w:tc>
          <w:tcPr>
            <w:tcW w:w="1843" w:type="dxa"/>
            <w:vMerge/>
            <w:tcBorders>
              <w:left w:val="single" w:sz="4" w:space="0" w:color="000000"/>
              <w:right w:val="single" w:sz="4" w:space="0" w:color="000000"/>
            </w:tcBorders>
            <w:shd w:val="clear" w:color="auto" w:fill="auto"/>
            <w:tcMar>
              <w:left w:w="28" w:type="dxa"/>
              <w:right w:w="28" w:type="dxa"/>
            </w:tcMar>
            <w:vAlign w:val="center"/>
          </w:tcPr>
          <w:p w:rsidR="000C7FC0" w:rsidRPr="00F1653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p>
        </w:tc>
      </w:tr>
      <w:tr w:rsidR="000C7FC0" w:rsidRPr="00F16530" w:rsidTr="00F94185">
        <w:tblPrEx>
          <w:tblCellMar>
            <w:top w:w="0" w:type="dxa"/>
            <w:bottom w:w="0" w:type="dxa"/>
          </w:tblCellMar>
        </w:tblPrEx>
        <w:trPr>
          <w:trHeight w:val="360"/>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выявление повреждений в кладке, наличия и характера трещин, выветривания, отклонения от вертикали и выпучивания отдельных участков стен</w:t>
            </w:r>
            <w:r>
              <w:rPr>
                <w:rFonts w:ascii="Times New Roman" w:hAnsi="Times New Roman"/>
                <w:sz w:val="20"/>
                <w:szCs w:val="20"/>
                <w:lang w:eastAsia="ar-SA"/>
              </w:rPr>
              <w:t xml:space="preserve">, </w:t>
            </w:r>
            <w:r w:rsidRPr="00D2584E">
              <w:rPr>
                <w:rFonts w:ascii="Times New Roman" w:hAnsi="Times New Roman"/>
                <w:sz w:val="20"/>
                <w:szCs w:val="20"/>
                <w:lang w:eastAsia="ar-SA"/>
              </w:rPr>
              <w:t>нарушения связей между отдельными конструкциями в домах со стенами из мелких блоков</w:t>
            </w:r>
            <w:r>
              <w:rPr>
                <w:rFonts w:ascii="Times New Roman" w:hAnsi="Times New Roman"/>
                <w:sz w:val="20"/>
                <w:szCs w:val="20"/>
                <w:lang w:eastAsia="ar-SA"/>
              </w:rPr>
              <w:t>.</w:t>
            </w:r>
          </w:p>
        </w:tc>
        <w:tc>
          <w:tcPr>
            <w:tcW w:w="2552" w:type="dxa"/>
            <w:vMerge/>
            <w:tcBorders>
              <w:left w:val="single" w:sz="4" w:space="0" w:color="auto"/>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p>
        </w:tc>
        <w:tc>
          <w:tcPr>
            <w:tcW w:w="1843" w:type="dxa"/>
            <w:vMerge/>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bl>
    <w:p w:rsidR="00F94185" w:rsidRDefault="00F94185">
      <w:r>
        <w:br w:type="page"/>
      </w:r>
    </w:p>
    <w:tbl>
      <w:tblPr>
        <w:tblpPr w:leftFromText="180" w:rightFromText="180" w:vertAnchor="text" w:tblpY="1"/>
        <w:tblOverlap w:val="never"/>
        <w:tblW w:w="12034" w:type="dxa"/>
        <w:tblLayout w:type="fixed"/>
        <w:tblCellMar>
          <w:left w:w="70" w:type="dxa"/>
          <w:right w:w="70" w:type="dxa"/>
        </w:tblCellMar>
        <w:tblLook w:val="0000"/>
      </w:tblPr>
      <w:tblGrid>
        <w:gridCol w:w="5273"/>
        <w:gridCol w:w="2552"/>
        <w:gridCol w:w="1843"/>
        <w:gridCol w:w="2366"/>
      </w:tblGrid>
      <w:tr w:rsidR="000C7FC0" w:rsidRPr="00F16530" w:rsidTr="00F94185">
        <w:trPr>
          <w:gridAfter w:val="1"/>
          <w:wAfter w:w="2366" w:type="dxa"/>
          <w:trHeight w:val="155"/>
        </w:trPr>
        <w:tc>
          <w:tcPr>
            <w:tcW w:w="9668" w:type="dxa"/>
            <w:gridSpan w:val="3"/>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sidRPr="00F16530">
              <w:rPr>
                <w:rFonts w:ascii="Times New Roman" w:hAnsi="Times New Roman"/>
                <w:b/>
                <w:bCs/>
                <w:sz w:val="20"/>
                <w:szCs w:val="20"/>
                <w:lang w:eastAsia="ar-SA"/>
              </w:rPr>
              <w:lastRenderedPageBreak/>
              <w:t>4. Работы, выполняемые в целях надлежащего содержания перекрытий и покрытий многоквартирных домов</w:t>
            </w:r>
            <w:r>
              <w:rPr>
                <w:rFonts w:ascii="Times New Roman" w:hAnsi="Times New Roman"/>
                <w:b/>
                <w:bCs/>
                <w:sz w:val="20"/>
                <w:szCs w:val="20"/>
                <w:lang w:eastAsia="ar-SA"/>
              </w:rPr>
              <w:t>:</w:t>
            </w:r>
          </w:p>
        </w:tc>
      </w:tr>
      <w:tr w:rsidR="000C7FC0" w:rsidRPr="00F16530" w:rsidTr="00F94185">
        <w:trPr>
          <w:gridAfter w:val="1"/>
          <w:wAfter w:w="2366" w:type="dxa"/>
          <w:trHeight w:val="360"/>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выявление нарушений условий эксплуатации, несанкционированных изменений конструктивного решения, выявления прогибов, трещин и колебаний</w:t>
            </w:r>
            <w:r>
              <w:rPr>
                <w:rFonts w:ascii="Times New Roman" w:hAnsi="Times New Roman"/>
                <w:sz w:val="20"/>
                <w:szCs w:val="20"/>
                <w:lang w:eastAsia="ar-SA"/>
              </w:rPr>
              <w:t>;</w:t>
            </w:r>
          </w:p>
        </w:tc>
        <w:tc>
          <w:tcPr>
            <w:tcW w:w="2552" w:type="dxa"/>
            <w:vMerge w:val="restart"/>
            <w:tcBorders>
              <w:lef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П</w:t>
            </w:r>
            <w:r w:rsidRPr="00F16530">
              <w:rPr>
                <w:rFonts w:ascii="Times New Roman" w:hAnsi="Times New Roman"/>
                <w:sz w:val="20"/>
                <w:szCs w:val="20"/>
                <w:lang w:eastAsia="ar-SA"/>
              </w:rPr>
              <w:t xml:space="preserve">ри выявлении повреждений и нарушений - </w:t>
            </w:r>
            <w:r w:rsidRPr="00F16530">
              <w:rPr>
                <w:rFonts w:ascii="Times New Roman" w:hAnsi="Times New Roman"/>
                <w:bCs/>
                <w:sz w:val="20"/>
                <w:szCs w:val="20"/>
                <w:lang w:eastAsia="ar-SA"/>
              </w:rPr>
              <w:t>ведение претензионной работы по устранению выявленных дефектов с застройщиком в течение гарантийного срока</w:t>
            </w:r>
            <w:r>
              <w:rPr>
                <w:rFonts w:ascii="Times New Roman" w:hAnsi="Times New Roman"/>
                <w:bCs/>
                <w:sz w:val="20"/>
                <w:szCs w:val="20"/>
                <w:lang w:eastAsia="ar-SA"/>
              </w:rPr>
              <w:t>.</w:t>
            </w:r>
          </w:p>
        </w:tc>
        <w:tc>
          <w:tcPr>
            <w:tcW w:w="1843" w:type="dxa"/>
            <w:vMerge w:val="restart"/>
            <w:tcBorders>
              <w:left w:val="single" w:sz="4" w:space="0" w:color="000000"/>
              <w:right w:val="single" w:sz="4" w:space="0" w:color="000000"/>
            </w:tcBorders>
            <w:shd w:val="clear" w:color="auto" w:fill="auto"/>
            <w:tcMar>
              <w:left w:w="28" w:type="dxa"/>
              <w:right w:w="28" w:type="dxa"/>
            </w:tcMar>
            <w:vAlign w:val="center"/>
          </w:tcPr>
          <w:p w:rsidR="000C7FC0" w:rsidRPr="00F1653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r w:rsidRPr="00F16530">
              <w:rPr>
                <w:rFonts w:ascii="Times New Roman" w:eastAsia="Arial" w:hAnsi="Times New Roman"/>
                <w:sz w:val="20"/>
                <w:szCs w:val="20"/>
                <w:lang w:eastAsia="ar-SA"/>
              </w:rPr>
              <w:t>По мере необходимости, но не реже 2-х раз в год</w:t>
            </w:r>
          </w:p>
        </w:tc>
      </w:tr>
      <w:tr w:rsidR="000C7FC0" w:rsidRPr="00F16530" w:rsidTr="00F94185">
        <w:trPr>
          <w:gridAfter w:val="1"/>
          <w:wAfter w:w="2366" w:type="dxa"/>
          <w:trHeight w:val="70"/>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r>
              <w:rPr>
                <w:rFonts w:ascii="Times New Roman" w:hAnsi="Times New Roman"/>
                <w:sz w:val="20"/>
                <w:szCs w:val="20"/>
                <w:lang w:eastAsia="ar-SA"/>
              </w:rPr>
              <w:t>;</w:t>
            </w:r>
          </w:p>
        </w:tc>
        <w:tc>
          <w:tcPr>
            <w:tcW w:w="2552" w:type="dxa"/>
            <w:vMerge/>
            <w:tcBorders>
              <w:lef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p>
        </w:tc>
        <w:tc>
          <w:tcPr>
            <w:tcW w:w="1843" w:type="dxa"/>
            <w:vMerge/>
            <w:tcBorders>
              <w:left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r w:rsidR="000C7FC0" w:rsidRPr="00F16530" w:rsidTr="00F94185">
        <w:trPr>
          <w:gridAfter w:val="1"/>
          <w:wAfter w:w="2366" w:type="dxa"/>
          <w:trHeight w:val="360"/>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Pr>
                <w:rFonts w:ascii="Times New Roman" w:hAnsi="Times New Roman"/>
                <w:sz w:val="20"/>
                <w:szCs w:val="20"/>
                <w:lang w:eastAsia="ar-SA"/>
              </w:rPr>
              <w:t>опирания</w:t>
            </w:r>
            <w:proofErr w:type="spellEnd"/>
            <w:r>
              <w:rPr>
                <w:rFonts w:ascii="Times New Roman" w:hAnsi="Times New Roman"/>
                <w:sz w:val="20"/>
                <w:szCs w:val="20"/>
                <w:lang w:eastAsia="ar-SA"/>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52" w:type="dxa"/>
            <w:vMerge/>
            <w:tcBorders>
              <w:left w:val="single" w:sz="4" w:space="0" w:color="auto"/>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p>
        </w:tc>
        <w:tc>
          <w:tcPr>
            <w:tcW w:w="1843" w:type="dxa"/>
            <w:vMerge/>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r w:rsidR="000C7FC0" w:rsidRPr="00F16530" w:rsidTr="00F94185">
        <w:trPr>
          <w:gridAfter w:val="1"/>
          <w:wAfter w:w="2366" w:type="dxa"/>
          <w:trHeight w:val="360"/>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E22CE3" w:rsidRDefault="000C7FC0" w:rsidP="00EB7728">
            <w:pPr>
              <w:autoSpaceDE w:val="0"/>
              <w:autoSpaceDN w:val="0"/>
              <w:adjustRightInd w:val="0"/>
              <w:spacing w:after="0" w:line="240" w:lineRule="auto"/>
              <w:jc w:val="both"/>
              <w:rPr>
                <w:rFonts w:ascii="Times New Roman" w:eastAsia="Calibri" w:hAnsi="Times New Roman"/>
                <w:sz w:val="20"/>
                <w:szCs w:val="20"/>
              </w:rPr>
            </w:pPr>
            <w:r w:rsidRPr="00E22CE3">
              <w:rPr>
                <w:rFonts w:ascii="Times New Roman" w:eastAsia="Calibri" w:hAnsi="Times New Roman"/>
                <w:sz w:val="20"/>
                <w:szCs w:val="20"/>
              </w:rPr>
              <w:t xml:space="preserve">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E22CE3">
              <w:rPr>
                <w:rFonts w:ascii="Times New Roman" w:eastAsia="Calibri" w:hAnsi="Times New Roman"/>
                <w:sz w:val="20"/>
                <w:szCs w:val="20"/>
              </w:rPr>
              <w:t>опирания</w:t>
            </w:r>
            <w:proofErr w:type="spellEnd"/>
            <w:r w:rsidRPr="00E22CE3">
              <w:rPr>
                <w:rFonts w:ascii="Times New Roman" w:eastAsia="Calibri" w:hAnsi="Times New Roman"/>
                <w:sz w:val="20"/>
                <w:szCs w:val="20"/>
              </w:rPr>
              <w:t>,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tc>
        <w:tc>
          <w:tcPr>
            <w:tcW w:w="2552" w:type="dxa"/>
            <w:vMerge/>
            <w:tcBorders>
              <w:left w:val="single" w:sz="4" w:space="0" w:color="auto"/>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p>
        </w:tc>
        <w:tc>
          <w:tcPr>
            <w:tcW w:w="1843" w:type="dxa"/>
            <w:vMerge/>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r w:rsidR="000C7FC0" w:rsidRPr="00F16530" w:rsidTr="00F94185">
        <w:trPr>
          <w:gridAfter w:val="1"/>
          <w:wAfter w:w="2366" w:type="dxa"/>
          <w:trHeight w:val="360"/>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проверка состояния утеплителя, гидроизоляции и звукоизоляции, адгезии отделочных слоев к конструкциям перекрытия (покрытия)</w:t>
            </w:r>
            <w:r>
              <w:rPr>
                <w:rFonts w:ascii="Times New Roman" w:hAnsi="Times New Roman"/>
                <w:sz w:val="20"/>
                <w:szCs w:val="20"/>
                <w:lang w:eastAsia="ar-SA"/>
              </w:rPr>
              <w:t>.</w:t>
            </w:r>
          </w:p>
        </w:tc>
        <w:tc>
          <w:tcPr>
            <w:tcW w:w="2552" w:type="dxa"/>
            <w:vMerge/>
            <w:tcBorders>
              <w:left w:val="single" w:sz="4" w:space="0" w:color="auto"/>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p>
        </w:tc>
        <w:tc>
          <w:tcPr>
            <w:tcW w:w="1843" w:type="dxa"/>
            <w:vMerge/>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r w:rsidR="000C7FC0" w:rsidRPr="00F16530" w:rsidTr="00F94185">
        <w:trPr>
          <w:gridAfter w:val="1"/>
          <w:wAfter w:w="2366" w:type="dxa"/>
          <w:trHeight w:val="340"/>
        </w:trPr>
        <w:tc>
          <w:tcPr>
            <w:tcW w:w="9668" w:type="dxa"/>
            <w:gridSpan w:val="3"/>
            <w:tcBorders>
              <w:left w:val="single" w:sz="4" w:space="0" w:color="000000"/>
              <w:bottom w:val="single" w:sz="4" w:space="0" w:color="000000"/>
              <w:right w:val="single" w:sz="4" w:space="0" w:color="000000"/>
            </w:tcBorders>
            <w:shd w:val="clear" w:color="auto" w:fill="auto"/>
            <w:tcMar>
              <w:left w:w="28" w:type="dxa"/>
              <w:right w:w="28" w:type="dxa"/>
            </w:tcMar>
            <w:vAlign w:val="center"/>
          </w:tcPr>
          <w:p w:rsidR="000C7FC0" w:rsidRPr="00F16530" w:rsidRDefault="000C7FC0" w:rsidP="00EB7728">
            <w:pPr>
              <w:suppressAutoHyphens/>
              <w:autoSpaceDE w:val="0"/>
              <w:snapToGrid w:val="0"/>
              <w:spacing w:after="0" w:line="240" w:lineRule="auto"/>
              <w:contextualSpacing/>
              <w:rPr>
                <w:rFonts w:ascii="Times New Roman" w:hAnsi="Times New Roman"/>
                <w:sz w:val="24"/>
                <w:szCs w:val="24"/>
                <w:lang w:eastAsia="ar-SA"/>
              </w:rPr>
            </w:pPr>
            <w:r>
              <w:rPr>
                <w:rFonts w:ascii="Times New Roman" w:hAnsi="Times New Roman"/>
                <w:b/>
                <w:bCs/>
                <w:sz w:val="20"/>
                <w:szCs w:val="20"/>
                <w:lang w:eastAsia="ar-SA"/>
              </w:rPr>
              <w:t>5</w:t>
            </w:r>
            <w:r w:rsidRPr="00F16530">
              <w:rPr>
                <w:rFonts w:ascii="Times New Roman" w:hAnsi="Times New Roman"/>
                <w:b/>
                <w:bCs/>
                <w:sz w:val="20"/>
                <w:szCs w:val="20"/>
                <w:lang w:eastAsia="ar-SA"/>
              </w:rPr>
              <w:t>. Работы, выполняемые в целях надлежащего содержания балок (ригелей) перекрытий и покрытий многоквартирного дома</w:t>
            </w:r>
            <w:r>
              <w:rPr>
                <w:rFonts w:ascii="Times New Roman" w:hAnsi="Times New Roman"/>
                <w:b/>
                <w:bCs/>
                <w:sz w:val="20"/>
                <w:szCs w:val="20"/>
                <w:lang w:eastAsia="ar-SA"/>
              </w:rPr>
              <w:t>:</w:t>
            </w:r>
          </w:p>
        </w:tc>
      </w:tr>
      <w:tr w:rsidR="000C7FC0" w:rsidRPr="00F16530" w:rsidTr="00F94185">
        <w:trPr>
          <w:gridAfter w:val="1"/>
          <w:wAfter w:w="2366" w:type="dxa"/>
          <w:trHeight w:val="409"/>
        </w:trPr>
        <w:tc>
          <w:tcPr>
            <w:tcW w:w="5273" w:type="dxa"/>
            <w:tcBorders>
              <w:top w:val="single" w:sz="4" w:space="0" w:color="auto"/>
              <w:left w:val="single" w:sz="4" w:space="0" w:color="000000"/>
              <w:bottom w:val="single" w:sz="4" w:space="0" w:color="auto"/>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b/>
                <w:bCs/>
                <w:sz w:val="20"/>
                <w:szCs w:val="20"/>
                <w:lang w:eastAsia="ar-SA"/>
              </w:rPr>
            </w:pPr>
            <w:r w:rsidRPr="00F16530">
              <w:rPr>
                <w:rFonts w:ascii="Times New Roman" w:hAnsi="Times New Roman"/>
                <w:bCs/>
                <w:sz w:val="20"/>
                <w:szCs w:val="20"/>
                <w:lang w:eastAsia="ar-SA"/>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52" w:type="dxa"/>
            <w:vMerge w:val="restart"/>
            <w:tcBorders>
              <w:top w:val="single" w:sz="4" w:space="0" w:color="auto"/>
              <w:lef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b/>
                <w:bCs/>
                <w:sz w:val="20"/>
                <w:szCs w:val="20"/>
                <w:lang w:eastAsia="ar-SA"/>
              </w:rPr>
            </w:pPr>
            <w:r>
              <w:rPr>
                <w:rFonts w:ascii="Times New Roman" w:hAnsi="Times New Roman"/>
                <w:bCs/>
                <w:sz w:val="20"/>
                <w:szCs w:val="20"/>
                <w:lang w:eastAsia="ar-SA"/>
              </w:rPr>
              <w:t>П</w:t>
            </w:r>
            <w:r w:rsidRPr="00F16530">
              <w:rPr>
                <w:rFonts w:ascii="Times New Roman" w:hAnsi="Times New Roman"/>
                <w:bCs/>
                <w:sz w:val="20"/>
                <w:szCs w:val="20"/>
                <w:lang w:eastAsia="ar-SA"/>
              </w:rPr>
              <w:t>ри выявлении повреждений и нарушений - ведение претензионной работы по устранению выявленных дефектов с застройщиком в течение гарантийного срока</w:t>
            </w:r>
            <w:r>
              <w:rPr>
                <w:rFonts w:ascii="Times New Roman" w:hAnsi="Times New Roman"/>
                <w:bCs/>
                <w:sz w:val="20"/>
                <w:szCs w:val="20"/>
                <w:lang w:eastAsia="ar-SA"/>
              </w:rPr>
              <w:t>.</w:t>
            </w:r>
          </w:p>
        </w:tc>
        <w:tc>
          <w:tcPr>
            <w:tcW w:w="1843" w:type="dxa"/>
            <w:vMerge w:val="restart"/>
            <w:tcBorders>
              <w:left w:val="single" w:sz="4" w:space="0" w:color="000000"/>
              <w:right w:val="single" w:sz="4" w:space="0" w:color="000000"/>
            </w:tcBorders>
            <w:shd w:val="clear" w:color="auto" w:fill="auto"/>
            <w:tcMar>
              <w:left w:w="28" w:type="dxa"/>
              <w:right w:w="28" w:type="dxa"/>
            </w:tcMar>
            <w:vAlign w:val="center"/>
          </w:tcPr>
          <w:p w:rsidR="000C7FC0" w:rsidRPr="00F16530" w:rsidRDefault="000C7FC0" w:rsidP="00EB7728">
            <w:pPr>
              <w:suppressAutoHyphens/>
              <w:spacing w:after="0" w:line="240" w:lineRule="auto"/>
              <w:jc w:val="center"/>
              <w:rPr>
                <w:rFonts w:ascii="Times New Roman" w:hAnsi="Times New Roman"/>
                <w:sz w:val="24"/>
                <w:szCs w:val="24"/>
                <w:lang w:eastAsia="ar-SA"/>
              </w:rPr>
            </w:pPr>
            <w:r w:rsidRPr="00F16530">
              <w:rPr>
                <w:rFonts w:ascii="Times New Roman" w:eastAsia="Arial" w:hAnsi="Times New Roman"/>
                <w:sz w:val="20"/>
                <w:szCs w:val="20"/>
                <w:lang w:eastAsia="ar-SA"/>
              </w:rPr>
              <w:t>По мере необходимости, но не реже 2-х раз в год</w:t>
            </w:r>
          </w:p>
        </w:tc>
      </w:tr>
      <w:tr w:rsidR="000C7FC0" w:rsidRPr="00F16530" w:rsidTr="00F94185">
        <w:trPr>
          <w:gridAfter w:val="1"/>
          <w:wAfter w:w="2366" w:type="dxa"/>
          <w:trHeight w:val="1057"/>
        </w:trPr>
        <w:tc>
          <w:tcPr>
            <w:tcW w:w="5273" w:type="dxa"/>
            <w:tcBorders>
              <w:top w:val="single" w:sz="4" w:space="0" w:color="auto"/>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bCs/>
                <w:sz w:val="20"/>
                <w:szCs w:val="20"/>
                <w:lang w:eastAsia="ar-SA"/>
              </w:rPr>
            </w:pPr>
            <w:r w:rsidRPr="00F16530">
              <w:rPr>
                <w:rFonts w:ascii="Times New Roman" w:hAnsi="Times New Roman"/>
                <w:bCs/>
                <w:sz w:val="20"/>
                <w:szCs w:val="20"/>
                <w:lang w:eastAsia="ar-SA"/>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r>
              <w:rPr>
                <w:rFonts w:ascii="Times New Roman" w:hAnsi="Times New Roman"/>
                <w:bCs/>
                <w:sz w:val="20"/>
                <w:szCs w:val="20"/>
                <w:lang w:eastAsia="ar-SA"/>
              </w:rPr>
              <w:t>.</w:t>
            </w:r>
          </w:p>
        </w:tc>
        <w:tc>
          <w:tcPr>
            <w:tcW w:w="2552" w:type="dxa"/>
            <w:vMerge/>
            <w:tcBorders>
              <w:lef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bCs/>
                <w:sz w:val="20"/>
                <w:szCs w:val="20"/>
                <w:lang w:eastAsia="ar-SA"/>
              </w:rPr>
            </w:pPr>
          </w:p>
        </w:tc>
        <w:tc>
          <w:tcPr>
            <w:tcW w:w="1843" w:type="dxa"/>
            <w:vMerge/>
            <w:tcBorders>
              <w:left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spacing w:after="0" w:line="240" w:lineRule="auto"/>
              <w:rPr>
                <w:rFonts w:ascii="Times New Roman" w:hAnsi="Times New Roman"/>
                <w:sz w:val="24"/>
                <w:szCs w:val="24"/>
                <w:lang w:eastAsia="ar-SA"/>
              </w:rPr>
            </w:pPr>
          </w:p>
        </w:tc>
      </w:tr>
      <w:tr w:rsidR="000C7FC0" w:rsidRPr="00F16530" w:rsidTr="00F94185">
        <w:trPr>
          <w:gridAfter w:val="1"/>
          <w:wAfter w:w="2366" w:type="dxa"/>
          <w:trHeight w:val="70"/>
        </w:trPr>
        <w:tc>
          <w:tcPr>
            <w:tcW w:w="9668" w:type="dxa"/>
            <w:gridSpan w:val="3"/>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Pr>
                <w:rFonts w:ascii="Times New Roman" w:hAnsi="Times New Roman"/>
                <w:b/>
                <w:bCs/>
                <w:sz w:val="20"/>
                <w:szCs w:val="20"/>
                <w:lang w:eastAsia="ar-SA"/>
              </w:rPr>
              <w:t>6</w:t>
            </w:r>
            <w:r w:rsidRPr="00F16530">
              <w:rPr>
                <w:rFonts w:ascii="Times New Roman" w:hAnsi="Times New Roman"/>
                <w:b/>
                <w:bCs/>
                <w:sz w:val="20"/>
                <w:szCs w:val="20"/>
                <w:lang w:eastAsia="ar-SA"/>
              </w:rPr>
              <w:t>. Работы, выполняемые в целях надлежащего содержания крыш многоквартирных домов:</w:t>
            </w:r>
          </w:p>
        </w:tc>
      </w:tr>
      <w:tr w:rsidR="000C7FC0" w:rsidRPr="00F16530" w:rsidTr="00F94185">
        <w:trPr>
          <w:gridAfter w:val="1"/>
          <w:wAfter w:w="2366" w:type="dxa"/>
          <w:trHeight w:val="122"/>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проверка кровли на отсутствие протечек</w:t>
            </w:r>
            <w:r>
              <w:rPr>
                <w:rFonts w:ascii="Times New Roman" w:hAnsi="Times New Roman"/>
                <w:sz w:val="20"/>
                <w:szCs w:val="20"/>
                <w:lang w:eastAsia="ar-SA"/>
              </w:rPr>
              <w:t>;</w:t>
            </w:r>
          </w:p>
        </w:tc>
        <w:tc>
          <w:tcPr>
            <w:tcW w:w="2552" w:type="dxa"/>
            <w:vMerge w:val="restart"/>
            <w:tcBorders>
              <w:lef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П</w:t>
            </w:r>
            <w:r w:rsidRPr="00F16530">
              <w:rPr>
                <w:rFonts w:ascii="Times New Roman" w:hAnsi="Times New Roman"/>
                <w:sz w:val="20"/>
                <w:szCs w:val="20"/>
                <w:lang w:eastAsia="ar-SA"/>
              </w:rPr>
              <w:t xml:space="preserve">ри выявлении нарушений, приводящих к протечкам, - незамедлительная их локализация. В остальных случаях - разработка плана восстановительных работ (при необходимости), </w:t>
            </w:r>
            <w:r w:rsidRPr="00F16530">
              <w:rPr>
                <w:rFonts w:ascii="Times New Roman" w:hAnsi="Times New Roman"/>
                <w:bCs/>
                <w:sz w:val="20"/>
                <w:szCs w:val="20"/>
                <w:lang w:eastAsia="ar-SA"/>
              </w:rPr>
              <w:t>ведение претензионной работы по устранению выявленных дефектов с застройщиком в течение гарантийного срока</w:t>
            </w:r>
            <w:r>
              <w:rPr>
                <w:rFonts w:ascii="Times New Roman" w:hAnsi="Times New Roman"/>
                <w:bCs/>
                <w:sz w:val="20"/>
                <w:szCs w:val="20"/>
                <w:lang w:eastAsia="ar-SA"/>
              </w:rPr>
              <w:t>.</w:t>
            </w:r>
          </w:p>
        </w:tc>
        <w:tc>
          <w:tcPr>
            <w:tcW w:w="1843" w:type="dxa"/>
            <w:vMerge w:val="restart"/>
            <w:tcBorders>
              <w:left w:val="single" w:sz="4" w:space="0" w:color="000000"/>
              <w:right w:val="single" w:sz="4" w:space="0" w:color="000000"/>
            </w:tcBorders>
            <w:shd w:val="clear" w:color="auto" w:fill="auto"/>
            <w:tcMar>
              <w:left w:w="28" w:type="dxa"/>
              <w:right w:w="28" w:type="dxa"/>
            </w:tcMar>
            <w:vAlign w:val="center"/>
          </w:tcPr>
          <w:p w:rsidR="000C7FC0" w:rsidRPr="00F1653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r w:rsidRPr="00F16530">
              <w:rPr>
                <w:rFonts w:ascii="Times New Roman" w:eastAsia="Arial" w:hAnsi="Times New Roman"/>
                <w:sz w:val="20"/>
                <w:szCs w:val="20"/>
                <w:lang w:eastAsia="ar-SA"/>
              </w:rPr>
              <w:t>По мере необходимости, но не реже 2-х раз в год</w:t>
            </w:r>
          </w:p>
        </w:tc>
      </w:tr>
      <w:tr w:rsidR="000C7FC0" w:rsidRPr="00F16530" w:rsidTr="00F94185">
        <w:trPr>
          <w:gridAfter w:val="1"/>
          <w:wAfter w:w="2366" w:type="dxa"/>
          <w:trHeight w:val="360"/>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 xml:space="preserve">проверка </w:t>
            </w:r>
            <w:proofErr w:type="spellStart"/>
            <w:r w:rsidRPr="00F16530">
              <w:rPr>
                <w:rFonts w:ascii="Times New Roman" w:hAnsi="Times New Roman"/>
                <w:sz w:val="20"/>
                <w:szCs w:val="20"/>
                <w:lang w:eastAsia="ar-SA"/>
              </w:rPr>
              <w:t>молниезащитных</w:t>
            </w:r>
            <w:proofErr w:type="spellEnd"/>
            <w:r w:rsidRPr="00F16530">
              <w:rPr>
                <w:rFonts w:ascii="Times New Roman" w:hAnsi="Times New Roman"/>
                <w:sz w:val="20"/>
                <w:szCs w:val="20"/>
                <w:lang w:eastAsia="ar-SA"/>
              </w:rPr>
              <w:t xml:space="preserve"> устройств, заземления мачт и другого оборудования, расположенного на крыше</w:t>
            </w:r>
            <w:r>
              <w:rPr>
                <w:rFonts w:ascii="Times New Roman" w:hAnsi="Times New Roman"/>
                <w:sz w:val="20"/>
                <w:szCs w:val="20"/>
                <w:lang w:eastAsia="ar-SA"/>
              </w:rPr>
              <w:t>;</w:t>
            </w:r>
          </w:p>
        </w:tc>
        <w:tc>
          <w:tcPr>
            <w:tcW w:w="2552" w:type="dxa"/>
            <w:vMerge/>
            <w:tcBorders>
              <w:lef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p>
        </w:tc>
        <w:tc>
          <w:tcPr>
            <w:tcW w:w="1843" w:type="dxa"/>
            <w:vMerge/>
            <w:tcBorders>
              <w:left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r w:rsidR="000C7FC0" w:rsidRPr="00F16530" w:rsidTr="00F94185">
        <w:trPr>
          <w:gridAfter w:val="1"/>
          <w:wAfter w:w="2366" w:type="dxa"/>
          <w:trHeight w:val="360"/>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 xml:space="preserve">выявление деформации и повреждений  </w:t>
            </w:r>
            <w:r>
              <w:rPr>
                <w:rFonts w:ascii="Times New Roman" w:hAnsi="Times New Roman"/>
                <w:sz w:val="20"/>
                <w:szCs w:val="20"/>
                <w:lang w:eastAsia="ar-SA"/>
              </w:rPr>
              <w:t xml:space="preserve">несущих кровельных конструкций, антисептической и противопожарной защиты деревянных конструкций, креплений элементов несущих конструкций крыши, </w:t>
            </w:r>
            <w:r w:rsidRPr="00F16530">
              <w:rPr>
                <w:rFonts w:ascii="Times New Roman" w:hAnsi="Times New Roman"/>
                <w:sz w:val="20"/>
                <w:szCs w:val="20"/>
                <w:lang w:eastAsia="ar-SA"/>
              </w:rPr>
              <w:t xml:space="preserve">водоотводящих устройств и оборудования,  </w:t>
            </w:r>
            <w:r>
              <w:rPr>
                <w:rFonts w:ascii="Times New Roman" w:hAnsi="Times New Roman"/>
                <w:sz w:val="20"/>
                <w:szCs w:val="20"/>
                <w:lang w:eastAsia="ar-SA"/>
              </w:rPr>
              <w:t>слуховых окон, выходов на крыши, осадочных и температурных швов, водоприемных воронок внутреннего водостока</w:t>
            </w:r>
            <w:r w:rsidRPr="00F16530">
              <w:rPr>
                <w:rFonts w:ascii="Times New Roman" w:hAnsi="Times New Roman"/>
                <w:sz w:val="20"/>
                <w:szCs w:val="20"/>
                <w:lang w:eastAsia="ar-SA"/>
              </w:rPr>
              <w:t>;</w:t>
            </w:r>
          </w:p>
        </w:tc>
        <w:tc>
          <w:tcPr>
            <w:tcW w:w="2552" w:type="dxa"/>
            <w:vMerge/>
            <w:tcBorders>
              <w:lef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p>
        </w:tc>
        <w:tc>
          <w:tcPr>
            <w:tcW w:w="1843" w:type="dxa"/>
            <w:vMerge/>
            <w:tcBorders>
              <w:left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r w:rsidR="000C7FC0" w:rsidRPr="00F16530" w:rsidTr="00F94185">
        <w:trPr>
          <w:gridAfter w:val="1"/>
          <w:wAfter w:w="2366" w:type="dxa"/>
          <w:trHeight w:val="360"/>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Default="000C7FC0" w:rsidP="00EB7728">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Проверка состояния защитных бетонных плит и ограждений, фильтрующей способности дренирующего слоя, мест </w:t>
            </w:r>
            <w:proofErr w:type="spellStart"/>
            <w:r>
              <w:rPr>
                <w:rFonts w:ascii="Times New Roman" w:hAnsi="Times New Roman"/>
                <w:sz w:val="20"/>
                <w:szCs w:val="20"/>
                <w:lang w:eastAsia="ar-SA"/>
              </w:rPr>
              <w:t>опирания</w:t>
            </w:r>
            <w:proofErr w:type="spellEnd"/>
            <w:r>
              <w:rPr>
                <w:rFonts w:ascii="Times New Roman" w:hAnsi="Times New Roman"/>
                <w:sz w:val="20"/>
                <w:szCs w:val="20"/>
                <w:lang w:eastAsia="ar-SA"/>
              </w:rPr>
              <w:t xml:space="preserve"> железобетонных коробов и других элементов на эксплуатируемой крыше</w:t>
            </w:r>
          </w:p>
        </w:tc>
        <w:tc>
          <w:tcPr>
            <w:tcW w:w="2552" w:type="dxa"/>
            <w:vMerge/>
            <w:tcBorders>
              <w:lef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p>
        </w:tc>
        <w:tc>
          <w:tcPr>
            <w:tcW w:w="1843" w:type="dxa"/>
            <w:vMerge/>
            <w:tcBorders>
              <w:left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r w:rsidR="000C7FC0" w:rsidRPr="00F16530" w:rsidTr="00F94185">
        <w:trPr>
          <w:gridAfter w:val="1"/>
          <w:wAfter w:w="2366" w:type="dxa"/>
          <w:trHeight w:val="360"/>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Default="000C7FC0" w:rsidP="00EB7728">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Поверка температурно-влажностного режима и воздухообмена на чердаке</w:t>
            </w:r>
          </w:p>
        </w:tc>
        <w:tc>
          <w:tcPr>
            <w:tcW w:w="2552" w:type="dxa"/>
            <w:vMerge/>
            <w:tcBorders>
              <w:lef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p>
        </w:tc>
        <w:tc>
          <w:tcPr>
            <w:tcW w:w="1843" w:type="dxa"/>
            <w:vMerge/>
            <w:tcBorders>
              <w:left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r w:rsidR="000C7FC0" w:rsidRPr="00F16530" w:rsidTr="00F94185">
        <w:trPr>
          <w:gridAfter w:val="1"/>
          <w:wAfter w:w="2366" w:type="dxa"/>
          <w:trHeight w:val="360"/>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Default="000C7FC0" w:rsidP="00EB7728">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Контроль состояния оборудования или устройств, предотвращающих образование наледи и сосулек</w:t>
            </w:r>
          </w:p>
        </w:tc>
        <w:tc>
          <w:tcPr>
            <w:tcW w:w="2552" w:type="dxa"/>
            <w:vMerge/>
            <w:tcBorders>
              <w:lef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p>
        </w:tc>
        <w:tc>
          <w:tcPr>
            <w:tcW w:w="1843" w:type="dxa"/>
            <w:vMerge/>
            <w:tcBorders>
              <w:left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r w:rsidR="000C7FC0" w:rsidRPr="00552E7F" w:rsidTr="00F94185">
        <w:trPr>
          <w:gridAfter w:val="1"/>
          <w:wAfter w:w="2366" w:type="dxa"/>
          <w:trHeight w:val="1322"/>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0F68C7" w:rsidRDefault="000C7FC0" w:rsidP="00EB7728">
            <w:pPr>
              <w:rPr>
                <w:rFonts w:ascii="Times New Roman" w:hAnsi="Times New Roman"/>
                <w:sz w:val="20"/>
                <w:szCs w:val="20"/>
              </w:rPr>
            </w:pPr>
            <w:r w:rsidRPr="000F68C7">
              <w:rPr>
                <w:rFonts w:ascii="Times New Roman" w:hAnsi="Times New Roman"/>
                <w:sz w:val="20"/>
                <w:szCs w:val="20"/>
              </w:rPr>
              <w:t>осмотр потолков верхних этажей домов с совмещенными (</w:t>
            </w:r>
            <w:proofErr w:type="spellStart"/>
            <w:r w:rsidRPr="000F68C7">
              <w:rPr>
                <w:rFonts w:ascii="Times New Roman" w:hAnsi="Times New Roman"/>
                <w:sz w:val="20"/>
                <w:szCs w:val="20"/>
              </w:rPr>
              <w:t>бесчердачными</w:t>
            </w:r>
            <w:proofErr w:type="spellEnd"/>
            <w:r w:rsidRPr="000F68C7">
              <w:rPr>
                <w:rFonts w:ascii="Times New Roman" w:hAnsi="Times New Roman"/>
                <w:sz w:val="20"/>
                <w:szCs w:val="20"/>
              </w:rPr>
              <w:t xml:space="preserve">) крышами для обеспечения нормативных требований их эксплуатации в период продолжительной и устойчивой отрицательной температуры наружного воздуха, </w:t>
            </w:r>
            <w:r w:rsidRPr="000F68C7">
              <w:rPr>
                <w:rFonts w:ascii="Times New Roman" w:hAnsi="Times New Roman"/>
                <w:sz w:val="20"/>
                <w:szCs w:val="20"/>
              </w:rPr>
              <w:lastRenderedPageBreak/>
              <w:t>влияющей на возможные промерзания их покрытий;</w:t>
            </w:r>
          </w:p>
        </w:tc>
        <w:tc>
          <w:tcPr>
            <w:tcW w:w="2552" w:type="dxa"/>
            <w:vMerge/>
            <w:tcBorders>
              <w:left w:val="single" w:sz="4" w:space="0" w:color="auto"/>
            </w:tcBorders>
            <w:shd w:val="clear" w:color="auto" w:fill="auto"/>
            <w:tcMar>
              <w:left w:w="28" w:type="dxa"/>
              <w:right w:w="28" w:type="dxa"/>
            </w:tcMar>
          </w:tcPr>
          <w:p w:rsidR="000C7FC0" w:rsidRPr="00552E7F" w:rsidRDefault="000C7FC0" w:rsidP="00EB7728">
            <w:pPr>
              <w:suppressAutoHyphens/>
              <w:snapToGrid w:val="0"/>
              <w:spacing w:after="0" w:line="240" w:lineRule="auto"/>
              <w:rPr>
                <w:rFonts w:ascii="Times New Roman" w:hAnsi="Times New Roman"/>
                <w:sz w:val="20"/>
                <w:szCs w:val="20"/>
                <w:lang w:eastAsia="ar-SA"/>
              </w:rPr>
            </w:pPr>
          </w:p>
        </w:tc>
        <w:tc>
          <w:tcPr>
            <w:tcW w:w="1843" w:type="dxa"/>
            <w:vMerge/>
            <w:tcBorders>
              <w:left w:val="single" w:sz="4" w:space="0" w:color="000000"/>
              <w:right w:val="single" w:sz="4" w:space="0" w:color="000000"/>
            </w:tcBorders>
            <w:shd w:val="clear" w:color="auto" w:fill="auto"/>
            <w:tcMar>
              <w:left w:w="28" w:type="dxa"/>
              <w:right w:w="28" w:type="dxa"/>
            </w:tcMar>
          </w:tcPr>
          <w:p w:rsidR="000C7FC0" w:rsidRPr="00552E7F"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r w:rsidR="000C7FC0" w:rsidRPr="00F16530" w:rsidTr="00F94185">
        <w:trPr>
          <w:gridAfter w:val="1"/>
          <w:wAfter w:w="2366" w:type="dxa"/>
          <w:trHeight w:val="360"/>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lastRenderedPageBreak/>
              <w:t>проверка и при необходимости очистка кровли от скопления снега и наледи;</w:t>
            </w:r>
          </w:p>
        </w:tc>
        <w:tc>
          <w:tcPr>
            <w:tcW w:w="2552" w:type="dxa"/>
            <w:vMerge/>
            <w:tcBorders>
              <w:lef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p>
        </w:tc>
        <w:tc>
          <w:tcPr>
            <w:tcW w:w="1843" w:type="dxa"/>
            <w:vMerge/>
            <w:tcBorders>
              <w:left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r w:rsidR="000C7FC0" w:rsidRPr="00F16530" w:rsidTr="00F94185">
        <w:trPr>
          <w:gridAfter w:val="1"/>
          <w:wAfter w:w="2366" w:type="dxa"/>
          <w:trHeight w:val="441"/>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проверка и при необходимости очистка кровли и водоотводящих устройств от мусора, грязи и наледи, препятствующих стоку дождевых и талых вод</w:t>
            </w:r>
            <w:r>
              <w:rPr>
                <w:rFonts w:ascii="Times New Roman" w:hAnsi="Times New Roman"/>
                <w:sz w:val="20"/>
                <w:szCs w:val="20"/>
                <w:lang w:eastAsia="ar-SA"/>
              </w:rPr>
              <w:t>.</w:t>
            </w:r>
          </w:p>
        </w:tc>
        <w:tc>
          <w:tcPr>
            <w:tcW w:w="2552" w:type="dxa"/>
            <w:vMerge/>
            <w:tcBorders>
              <w:lef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p>
        </w:tc>
        <w:tc>
          <w:tcPr>
            <w:tcW w:w="1843" w:type="dxa"/>
            <w:vMerge/>
            <w:tcBorders>
              <w:left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r w:rsidR="000C7FC0" w:rsidRPr="00F16530" w:rsidTr="00F94185">
        <w:trPr>
          <w:gridAfter w:val="1"/>
          <w:wAfter w:w="2366" w:type="dxa"/>
          <w:trHeight w:val="70"/>
        </w:trPr>
        <w:tc>
          <w:tcPr>
            <w:tcW w:w="9668" w:type="dxa"/>
            <w:gridSpan w:val="3"/>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Pr>
                <w:rFonts w:ascii="Times New Roman" w:hAnsi="Times New Roman"/>
                <w:b/>
                <w:bCs/>
                <w:sz w:val="20"/>
                <w:szCs w:val="20"/>
                <w:lang w:eastAsia="ar-SA"/>
              </w:rPr>
              <w:t>7</w:t>
            </w:r>
            <w:r w:rsidRPr="00F16530">
              <w:rPr>
                <w:rFonts w:ascii="Times New Roman" w:hAnsi="Times New Roman"/>
                <w:b/>
                <w:bCs/>
                <w:sz w:val="20"/>
                <w:szCs w:val="20"/>
                <w:lang w:eastAsia="ar-SA"/>
              </w:rPr>
              <w:t>. Работы, выполняемые в целях надлежащего содержания лестниц многоквартирных домов</w:t>
            </w:r>
            <w:r>
              <w:rPr>
                <w:rFonts w:ascii="Times New Roman" w:hAnsi="Times New Roman"/>
                <w:b/>
                <w:bCs/>
                <w:sz w:val="20"/>
                <w:szCs w:val="20"/>
                <w:lang w:eastAsia="ar-SA"/>
              </w:rPr>
              <w:t>:</w:t>
            </w:r>
          </w:p>
        </w:tc>
      </w:tr>
      <w:tr w:rsidR="000C7FC0" w:rsidRPr="00F16530" w:rsidTr="00F94185">
        <w:trPr>
          <w:gridAfter w:val="1"/>
          <w:wAfter w:w="2366" w:type="dxa"/>
          <w:trHeight w:val="360"/>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выявление деформации и повреждений в несущих конструкциях, надежности крепления ограждений, выбоин и сколов в ступенях</w:t>
            </w:r>
            <w:r>
              <w:rPr>
                <w:rFonts w:ascii="Times New Roman" w:hAnsi="Times New Roman"/>
                <w:sz w:val="20"/>
                <w:szCs w:val="20"/>
                <w:lang w:eastAsia="ar-SA"/>
              </w:rPr>
              <w:t>;</w:t>
            </w:r>
          </w:p>
        </w:tc>
        <w:tc>
          <w:tcPr>
            <w:tcW w:w="2552" w:type="dxa"/>
            <w:vMerge w:val="restart"/>
            <w:tcBorders>
              <w:left w:val="single" w:sz="4" w:space="0" w:color="auto"/>
            </w:tcBorders>
            <w:shd w:val="clear" w:color="auto" w:fill="auto"/>
            <w:tcMar>
              <w:left w:w="28" w:type="dxa"/>
              <w:right w:w="28" w:type="dxa"/>
            </w:tcMar>
          </w:tcPr>
          <w:p w:rsidR="000C7FC0" w:rsidRPr="000F68C7" w:rsidRDefault="000C7FC0" w:rsidP="00EB7728">
            <w:pPr>
              <w:suppressAutoHyphens/>
              <w:snapToGrid w:val="0"/>
              <w:spacing w:after="0" w:line="240" w:lineRule="auto"/>
              <w:rPr>
                <w:rFonts w:ascii="Times New Roman" w:hAnsi="Times New Roman"/>
                <w:sz w:val="20"/>
                <w:szCs w:val="20"/>
                <w:lang w:eastAsia="ar-SA"/>
              </w:rPr>
            </w:pPr>
            <w:r w:rsidRPr="000F68C7">
              <w:rPr>
                <w:rFonts w:ascii="Times New Roman" w:hAnsi="Times New Roman"/>
                <w:sz w:val="20"/>
                <w:szCs w:val="20"/>
                <w:lang w:eastAsia="ar-SA"/>
              </w:rPr>
              <w:t>При выявлении повреждений и нарушений - разработка плана восстановительных работ (при необходимости), проведение восстановительных работ,</w:t>
            </w:r>
          </w:p>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0F68C7">
              <w:rPr>
                <w:rFonts w:ascii="Times New Roman" w:hAnsi="Times New Roman"/>
                <w:sz w:val="20"/>
                <w:szCs w:val="20"/>
                <w:lang w:eastAsia="ar-SA"/>
              </w:rPr>
              <w:t xml:space="preserve">при выявлении </w:t>
            </w:r>
            <w:proofErr w:type="spellStart"/>
            <w:r w:rsidRPr="000F68C7">
              <w:rPr>
                <w:rFonts w:ascii="Times New Roman" w:hAnsi="Times New Roman"/>
                <w:sz w:val="20"/>
                <w:szCs w:val="20"/>
                <w:lang w:eastAsia="ar-SA"/>
              </w:rPr>
              <w:t>неэксплуатационных</w:t>
            </w:r>
            <w:proofErr w:type="spellEnd"/>
            <w:r w:rsidRPr="000F68C7">
              <w:rPr>
                <w:rFonts w:ascii="Times New Roman" w:hAnsi="Times New Roman"/>
                <w:sz w:val="20"/>
                <w:szCs w:val="20"/>
                <w:lang w:eastAsia="ar-SA"/>
              </w:rPr>
              <w:t xml:space="preserve"> повреждений - </w:t>
            </w:r>
            <w:r w:rsidRPr="000F68C7">
              <w:rPr>
                <w:rFonts w:ascii="Times New Roman" w:hAnsi="Times New Roman"/>
                <w:bCs/>
                <w:sz w:val="20"/>
                <w:szCs w:val="20"/>
                <w:lang w:eastAsia="ar-SA"/>
              </w:rPr>
              <w:t>ведение претензионной работы по устранению выявленных дефектов с застройщиком в течение гарантийного срока.</w:t>
            </w:r>
          </w:p>
        </w:tc>
        <w:tc>
          <w:tcPr>
            <w:tcW w:w="1843" w:type="dxa"/>
            <w:vMerge w:val="restart"/>
            <w:tcBorders>
              <w:left w:val="single" w:sz="4" w:space="0" w:color="000000"/>
              <w:right w:val="single" w:sz="4" w:space="0" w:color="000000"/>
            </w:tcBorders>
            <w:shd w:val="clear" w:color="auto" w:fill="auto"/>
            <w:tcMar>
              <w:left w:w="28" w:type="dxa"/>
              <w:right w:w="28" w:type="dxa"/>
            </w:tcMar>
            <w:vAlign w:val="center"/>
          </w:tcPr>
          <w:p w:rsidR="000C7FC0" w:rsidRPr="00F1653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r w:rsidRPr="00F16530">
              <w:rPr>
                <w:rFonts w:ascii="Times New Roman" w:eastAsia="Arial" w:hAnsi="Times New Roman"/>
                <w:sz w:val="20"/>
                <w:szCs w:val="20"/>
                <w:lang w:eastAsia="ar-SA"/>
              </w:rPr>
              <w:t>По мере необходимости, но не реже 2-х раз в год</w:t>
            </w:r>
          </w:p>
        </w:tc>
      </w:tr>
      <w:tr w:rsidR="000C7FC0" w:rsidRPr="00F16530" w:rsidTr="00F94185">
        <w:trPr>
          <w:gridAfter w:val="1"/>
          <w:wAfter w:w="2366" w:type="dxa"/>
          <w:trHeight w:val="360"/>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F16530">
              <w:rPr>
                <w:rFonts w:ascii="Times New Roman" w:hAnsi="Times New Roman"/>
                <w:sz w:val="20"/>
                <w:szCs w:val="20"/>
                <w:lang w:eastAsia="ar-SA"/>
              </w:rPr>
              <w:t>проступях</w:t>
            </w:r>
            <w:proofErr w:type="spellEnd"/>
            <w:r w:rsidRPr="00F16530">
              <w:rPr>
                <w:rFonts w:ascii="Times New Roman" w:hAnsi="Times New Roman"/>
                <w:sz w:val="20"/>
                <w:szCs w:val="20"/>
                <w:lang w:eastAsia="ar-SA"/>
              </w:rPr>
              <w:t xml:space="preserve"> в домах с железобетонными лестницами</w:t>
            </w:r>
            <w:r>
              <w:rPr>
                <w:rFonts w:ascii="Times New Roman" w:hAnsi="Times New Roman"/>
                <w:sz w:val="20"/>
                <w:szCs w:val="20"/>
                <w:lang w:eastAsia="ar-SA"/>
              </w:rPr>
              <w:t>.</w:t>
            </w:r>
          </w:p>
        </w:tc>
        <w:tc>
          <w:tcPr>
            <w:tcW w:w="2552" w:type="dxa"/>
            <w:vMerge/>
            <w:tcBorders>
              <w:left w:val="single" w:sz="4" w:space="0" w:color="auto"/>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p>
        </w:tc>
        <w:tc>
          <w:tcPr>
            <w:tcW w:w="1843" w:type="dxa"/>
            <w:vMerge/>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r w:rsidR="000C7FC0" w:rsidRPr="00F16530" w:rsidTr="00F94185">
        <w:trPr>
          <w:gridAfter w:val="1"/>
          <w:wAfter w:w="2366" w:type="dxa"/>
          <w:trHeight w:val="128"/>
        </w:trPr>
        <w:tc>
          <w:tcPr>
            <w:tcW w:w="9668" w:type="dxa"/>
            <w:gridSpan w:val="3"/>
            <w:tcBorders>
              <w:left w:val="single" w:sz="4" w:space="0" w:color="000000"/>
              <w:bottom w:val="single" w:sz="4" w:space="0" w:color="auto"/>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Pr>
                <w:rFonts w:ascii="Times New Roman" w:hAnsi="Times New Roman"/>
                <w:b/>
                <w:bCs/>
                <w:sz w:val="20"/>
                <w:szCs w:val="20"/>
                <w:lang w:eastAsia="ar-SA"/>
              </w:rPr>
              <w:t>8</w:t>
            </w:r>
            <w:r w:rsidRPr="00F16530">
              <w:rPr>
                <w:rFonts w:ascii="Times New Roman" w:hAnsi="Times New Roman"/>
                <w:b/>
                <w:bCs/>
                <w:sz w:val="20"/>
                <w:szCs w:val="20"/>
                <w:lang w:eastAsia="ar-SA"/>
              </w:rPr>
              <w:t>. Работы, выполняемые в целях надлежащего содержания фасадов многоквартирных домов</w:t>
            </w:r>
            <w:r>
              <w:rPr>
                <w:rFonts w:ascii="Times New Roman" w:hAnsi="Times New Roman"/>
                <w:b/>
                <w:bCs/>
                <w:sz w:val="20"/>
                <w:szCs w:val="20"/>
                <w:lang w:eastAsia="ar-SA"/>
              </w:rPr>
              <w:t>:</w:t>
            </w:r>
          </w:p>
        </w:tc>
      </w:tr>
      <w:tr w:rsidR="000C7FC0" w:rsidRPr="00F16530" w:rsidTr="00F94185">
        <w:trPr>
          <w:gridAfter w:val="1"/>
          <w:wAfter w:w="2366" w:type="dxa"/>
          <w:trHeight w:val="360"/>
        </w:trPr>
        <w:tc>
          <w:tcPr>
            <w:tcW w:w="527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выявление нарушений отделки фасадов и их отдельных элементов, ослабления связи отделочных слоев со стенами</w:t>
            </w:r>
            <w:r>
              <w:rPr>
                <w:rFonts w:ascii="Times New Roman" w:hAnsi="Times New Roman"/>
                <w:sz w:val="20"/>
                <w:szCs w:val="20"/>
                <w:lang w:eastAsia="ar-SA"/>
              </w:rPr>
              <w:t xml:space="preserve">, нарушений </w:t>
            </w:r>
            <w:proofErr w:type="spellStart"/>
            <w:r>
              <w:rPr>
                <w:rFonts w:ascii="Times New Roman" w:hAnsi="Times New Roman"/>
                <w:sz w:val="20"/>
                <w:szCs w:val="20"/>
                <w:lang w:eastAsia="ar-SA"/>
              </w:rPr>
              <w:t>сплошности</w:t>
            </w:r>
            <w:proofErr w:type="spellEnd"/>
            <w:r>
              <w:rPr>
                <w:rFonts w:ascii="Times New Roman" w:hAnsi="Times New Roman"/>
                <w:sz w:val="20"/>
                <w:szCs w:val="20"/>
                <w:lang w:eastAsia="ar-SA"/>
              </w:rPr>
              <w:t xml:space="preserve"> и герметичности наружных водостоков;</w:t>
            </w:r>
            <w:r w:rsidRPr="00F16530">
              <w:rPr>
                <w:rFonts w:ascii="Times New Roman" w:hAnsi="Times New Roman"/>
                <w:sz w:val="20"/>
                <w:szCs w:val="20"/>
                <w:lang w:eastAsia="ar-SA"/>
              </w:rPr>
              <w:t xml:space="preserve">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П</w:t>
            </w:r>
            <w:r w:rsidRPr="00F16530">
              <w:rPr>
                <w:rFonts w:ascii="Times New Roman" w:hAnsi="Times New Roman"/>
                <w:sz w:val="20"/>
                <w:szCs w:val="20"/>
                <w:lang w:eastAsia="ar-SA"/>
              </w:rPr>
              <w:t xml:space="preserve">ри выявлении повреждений и нарушений - разработка плана восстановительных работ (при необходимости), </w:t>
            </w:r>
            <w:r w:rsidRPr="00F16530">
              <w:rPr>
                <w:rFonts w:ascii="Times New Roman" w:hAnsi="Times New Roman"/>
                <w:bCs/>
                <w:sz w:val="20"/>
                <w:szCs w:val="20"/>
                <w:lang w:eastAsia="ar-SA"/>
              </w:rPr>
              <w:t>ведение претензионной работы по устранению выявленных дефектов с застройщиком в течение гарантийного срока</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C7FC0" w:rsidRPr="00F1653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r w:rsidRPr="00F16530">
              <w:rPr>
                <w:rFonts w:ascii="Times New Roman" w:eastAsia="Arial" w:hAnsi="Times New Roman"/>
                <w:sz w:val="20"/>
                <w:szCs w:val="20"/>
                <w:lang w:eastAsia="ar-SA"/>
              </w:rPr>
              <w:t>По мере необходимости, но не реже 2-х раз в год</w:t>
            </w:r>
          </w:p>
        </w:tc>
      </w:tr>
      <w:tr w:rsidR="000C7FC0" w:rsidTr="00F94185">
        <w:trPr>
          <w:gridAfter w:val="1"/>
          <w:wAfter w:w="2366" w:type="dxa"/>
          <w:trHeight w:val="360"/>
        </w:trPr>
        <w:tc>
          <w:tcPr>
            <w:tcW w:w="527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52"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C7FC0" w:rsidRDefault="000C7FC0" w:rsidP="00EB7728">
            <w:pPr>
              <w:suppressAutoHyphens/>
              <w:snapToGrid w:val="0"/>
              <w:spacing w:after="0" w:line="240" w:lineRule="auto"/>
              <w:rPr>
                <w:rFonts w:ascii="Times New Roman" w:hAnsi="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C7FC0" w:rsidRPr="00F1653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p>
        </w:tc>
      </w:tr>
      <w:tr w:rsidR="000C7FC0" w:rsidRPr="00F16530" w:rsidTr="00F94185">
        <w:trPr>
          <w:gridAfter w:val="1"/>
          <w:wAfter w:w="2366" w:type="dxa"/>
          <w:trHeight w:val="360"/>
        </w:trPr>
        <w:tc>
          <w:tcPr>
            <w:tcW w:w="527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 xml:space="preserve">контроль состояния </w:t>
            </w:r>
            <w:r>
              <w:rPr>
                <w:rFonts w:ascii="Times New Roman" w:hAnsi="Times New Roman"/>
                <w:sz w:val="20"/>
                <w:szCs w:val="20"/>
                <w:lang w:eastAsia="ar-SA"/>
              </w:rPr>
              <w:t xml:space="preserve">и восстановление или замена </w:t>
            </w:r>
            <w:r w:rsidRPr="00F16530">
              <w:rPr>
                <w:rFonts w:ascii="Times New Roman" w:hAnsi="Times New Roman"/>
                <w:sz w:val="20"/>
                <w:szCs w:val="20"/>
                <w:lang w:eastAsia="ar-SA"/>
              </w:rPr>
              <w:t>отдельных элементов крылец и зонтов над входами в здание</w:t>
            </w:r>
            <w:r>
              <w:rPr>
                <w:rFonts w:ascii="Times New Roman" w:hAnsi="Times New Roman"/>
                <w:sz w:val="20"/>
                <w:szCs w:val="20"/>
                <w:lang w:eastAsia="ar-SA"/>
              </w:rPr>
              <w:t>, в подвалы и над балконами</w:t>
            </w:r>
            <w:r w:rsidRPr="00F16530">
              <w:rPr>
                <w:rFonts w:ascii="Times New Roman" w:hAnsi="Times New Roman"/>
                <w:sz w:val="20"/>
                <w:szCs w:val="20"/>
                <w:lang w:eastAsia="ar-SA"/>
              </w:rPr>
              <w:t>;</w:t>
            </w:r>
          </w:p>
        </w:tc>
        <w:tc>
          <w:tcPr>
            <w:tcW w:w="2552"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r w:rsidR="000C7FC0" w:rsidRPr="00F16530" w:rsidTr="00F94185">
        <w:trPr>
          <w:gridAfter w:val="1"/>
          <w:wAfter w:w="2366" w:type="dxa"/>
          <w:trHeight w:val="360"/>
        </w:trPr>
        <w:tc>
          <w:tcPr>
            <w:tcW w:w="527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C7FC0" w:rsidRDefault="000C7FC0" w:rsidP="00EB7728">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Контроль состояния и работоспособности подсветки информационных знаков, входов в подъезды (домовые знаки и т.д.); </w:t>
            </w:r>
          </w:p>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контроль состояния и восстановление плотности притворов входных дверей</w:t>
            </w:r>
            <w:r>
              <w:rPr>
                <w:rFonts w:ascii="Times New Roman" w:hAnsi="Times New Roman"/>
                <w:sz w:val="20"/>
                <w:szCs w:val="20"/>
                <w:lang w:eastAsia="ar-SA"/>
              </w:rPr>
              <w:t>, самозакрывающихся устройств (доводчики, пружины</w:t>
            </w:r>
            <w:r w:rsidRPr="00F16530">
              <w:rPr>
                <w:rFonts w:ascii="Times New Roman" w:hAnsi="Times New Roman"/>
                <w:sz w:val="20"/>
                <w:szCs w:val="20"/>
                <w:lang w:eastAsia="ar-SA"/>
              </w:rPr>
              <w:t>)</w:t>
            </w:r>
            <w:r>
              <w:rPr>
                <w:rFonts w:ascii="Times New Roman" w:hAnsi="Times New Roman"/>
                <w:sz w:val="20"/>
                <w:szCs w:val="20"/>
                <w:lang w:eastAsia="ar-SA"/>
              </w:rPr>
              <w:t>, ограничителей хода дверей (остановы).</w:t>
            </w:r>
          </w:p>
        </w:tc>
        <w:tc>
          <w:tcPr>
            <w:tcW w:w="2552"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r w:rsidR="000C7FC0" w:rsidRPr="00F16530" w:rsidTr="00F94185">
        <w:trPr>
          <w:gridAfter w:val="1"/>
          <w:wAfter w:w="2366" w:type="dxa"/>
          <w:trHeight w:val="70"/>
        </w:trPr>
        <w:tc>
          <w:tcPr>
            <w:tcW w:w="9668" w:type="dxa"/>
            <w:gridSpan w:val="3"/>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contextualSpacing/>
              <w:rPr>
                <w:rFonts w:ascii="Times New Roman" w:eastAsia="Arial" w:hAnsi="Times New Roman"/>
                <w:sz w:val="20"/>
                <w:szCs w:val="20"/>
                <w:lang w:eastAsia="ar-SA"/>
              </w:rPr>
            </w:pPr>
            <w:r>
              <w:rPr>
                <w:rFonts w:ascii="Times New Roman" w:hAnsi="Times New Roman"/>
                <w:b/>
                <w:bCs/>
                <w:sz w:val="20"/>
                <w:szCs w:val="20"/>
                <w:lang w:eastAsia="ar-SA"/>
              </w:rPr>
              <w:t>9</w:t>
            </w:r>
            <w:r w:rsidRPr="00F16530">
              <w:rPr>
                <w:rFonts w:ascii="Times New Roman" w:hAnsi="Times New Roman"/>
                <w:b/>
                <w:bCs/>
                <w:sz w:val="20"/>
                <w:szCs w:val="20"/>
                <w:lang w:eastAsia="ar-SA"/>
              </w:rPr>
              <w:t>. Работы, выполняемые в целях надлежащего содержания перегородок в многоквартирных домах</w:t>
            </w:r>
            <w:r>
              <w:rPr>
                <w:rFonts w:ascii="Times New Roman" w:hAnsi="Times New Roman"/>
                <w:b/>
                <w:bCs/>
                <w:sz w:val="20"/>
                <w:szCs w:val="20"/>
                <w:lang w:eastAsia="ar-SA"/>
              </w:rPr>
              <w:t>:</w:t>
            </w:r>
          </w:p>
        </w:tc>
      </w:tr>
      <w:tr w:rsidR="000C7FC0" w:rsidRPr="00F16530" w:rsidTr="00F94185">
        <w:trPr>
          <w:gridAfter w:val="1"/>
          <w:wAfter w:w="2366" w:type="dxa"/>
          <w:trHeight w:val="360"/>
        </w:trPr>
        <w:tc>
          <w:tcPr>
            <w:tcW w:w="5273" w:type="dxa"/>
            <w:tcBorders>
              <w:left w:val="single" w:sz="4" w:space="0" w:color="000000"/>
              <w:bottom w:val="single" w:sz="4" w:space="0" w:color="auto"/>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выявление зыбкости, выпучивания, наличия трещин в теле перегородок и в местах сопряжения между собой и с капитальными стенами, перекрытиями,</w:t>
            </w:r>
            <w:r>
              <w:rPr>
                <w:rFonts w:ascii="Times New Roman" w:hAnsi="Times New Roman"/>
                <w:sz w:val="20"/>
                <w:szCs w:val="20"/>
                <w:lang w:eastAsia="ar-SA"/>
              </w:rPr>
              <w:t xml:space="preserve"> отопительными панелями,</w:t>
            </w:r>
            <w:r w:rsidRPr="00F16530">
              <w:rPr>
                <w:rFonts w:ascii="Times New Roman" w:hAnsi="Times New Roman"/>
                <w:sz w:val="20"/>
                <w:szCs w:val="20"/>
                <w:lang w:eastAsia="ar-SA"/>
              </w:rPr>
              <w:t xml:space="preserve"> дверными коробками, в местах установки санитарно-технических приборов и прохождения различных трубопроводов;</w:t>
            </w:r>
          </w:p>
        </w:tc>
        <w:tc>
          <w:tcPr>
            <w:tcW w:w="2552" w:type="dxa"/>
            <w:vMerge w:val="restart"/>
            <w:tcBorders>
              <w:left w:val="single" w:sz="4" w:space="0" w:color="auto"/>
            </w:tcBorders>
            <w:shd w:val="clear" w:color="auto" w:fill="auto"/>
            <w:tcMar>
              <w:left w:w="28" w:type="dxa"/>
              <w:right w:w="28" w:type="dxa"/>
            </w:tcMar>
          </w:tcPr>
          <w:p w:rsidR="000C7FC0" w:rsidRPr="00676A4F" w:rsidRDefault="000C7FC0" w:rsidP="00EB7728">
            <w:pPr>
              <w:suppressAutoHyphens/>
              <w:snapToGrid w:val="0"/>
              <w:spacing w:after="0" w:line="240" w:lineRule="auto"/>
              <w:rPr>
                <w:rFonts w:ascii="Times New Roman" w:hAnsi="Times New Roman"/>
                <w:sz w:val="20"/>
                <w:szCs w:val="20"/>
                <w:lang w:eastAsia="ar-SA"/>
              </w:rPr>
            </w:pPr>
            <w:r w:rsidRPr="00676A4F">
              <w:rPr>
                <w:rFonts w:ascii="Times New Roman" w:hAnsi="Times New Roman"/>
                <w:sz w:val="20"/>
                <w:szCs w:val="20"/>
                <w:lang w:eastAsia="ar-SA"/>
              </w:rPr>
              <w:t>При выявлении повреждений и нарушений - ведение претензионной работы по устранению выявленных дефектов с застройщиком в течение гарантийного срока.</w:t>
            </w:r>
          </w:p>
        </w:tc>
        <w:tc>
          <w:tcPr>
            <w:tcW w:w="1843" w:type="dxa"/>
            <w:vMerge w:val="restart"/>
            <w:tcBorders>
              <w:left w:val="single" w:sz="4" w:space="0" w:color="000000"/>
              <w:right w:val="single" w:sz="4" w:space="0" w:color="000000"/>
            </w:tcBorders>
            <w:shd w:val="clear" w:color="auto" w:fill="auto"/>
            <w:tcMar>
              <w:left w:w="28" w:type="dxa"/>
              <w:right w:w="28" w:type="dxa"/>
            </w:tcMar>
            <w:vAlign w:val="center"/>
          </w:tcPr>
          <w:p w:rsidR="000C7FC0" w:rsidRPr="00F1653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r w:rsidRPr="00F16530">
              <w:rPr>
                <w:rFonts w:ascii="Times New Roman" w:eastAsia="Arial" w:hAnsi="Times New Roman"/>
                <w:sz w:val="20"/>
                <w:szCs w:val="20"/>
                <w:lang w:eastAsia="ar-SA"/>
              </w:rPr>
              <w:t>По мере необходимости, но не реже 2-х раз в год</w:t>
            </w:r>
          </w:p>
        </w:tc>
      </w:tr>
      <w:tr w:rsidR="000C7FC0" w:rsidRPr="00F16530" w:rsidTr="00F94185">
        <w:trPr>
          <w:gridAfter w:val="1"/>
          <w:wAfter w:w="2366" w:type="dxa"/>
          <w:trHeight w:val="178"/>
        </w:trPr>
        <w:tc>
          <w:tcPr>
            <w:tcW w:w="5273" w:type="dxa"/>
            <w:tcBorders>
              <w:top w:val="single" w:sz="4" w:space="0" w:color="auto"/>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 xml:space="preserve"> проверка звукоизоляции и огнезащиты.</w:t>
            </w:r>
          </w:p>
        </w:tc>
        <w:tc>
          <w:tcPr>
            <w:tcW w:w="2552" w:type="dxa"/>
            <w:vMerge/>
            <w:tcBorders>
              <w:left w:val="single" w:sz="4" w:space="0" w:color="auto"/>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i/>
                <w:color w:val="FF0000"/>
                <w:sz w:val="20"/>
                <w:szCs w:val="20"/>
                <w:highlight w:val="yellow"/>
                <w:lang w:eastAsia="ar-SA"/>
              </w:rPr>
            </w:pPr>
          </w:p>
        </w:tc>
        <w:tc>
          <w:tcPr>
            <w:tcW w:w="1843" w:type="dxa"/>
            <w:vMerge/>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color w:val="FF0000"/>
                <w:sz w:val="20"/>
                <w:szCs w:val="20"/>
                <w:highlight w:val="yellow"/>
                <w:lang w:eastAsia="ar-SA"/>
              </w:rPr>
            </w:pPr>
          </w:p>
        </w:tc>
      </w:tr>
      <w:tr w:rsidR="000C7FC0" w:rsidRPr="00F16530" w:rsidTr="00F94185">
        <w:trPr>
          <w:gridAfter w:val="1"/>
          <w:wAfter w:w="2366" w:type="dxa"/>
          <w:trHeight w:val="132"/>
        </w:trPr>
        <w:tc>
          <w:tcPr>
            <w:tcW w:w="9668" w:type="dxa"/>
            <w:gridSpan w:val="3"/>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sidRPr="00F16530">
              <w:rPr>
                <w:rFonts w:ascii="Times New Roman" w:hAnsi="Times New Roman"/>
                <w:b/>
                <w:bCs/>
                <w:sz w:val="20"/>
                <w:szCs w:val="20"/>
                <w:lang w:eastAsia="ar-SA"/>
              </w:rPr>
              <w:t>1</w:t>
            </w:r>
            <w:r>
              <w:rPr>
                <w:rFonts w:ascii="Times New Roman" w:hAnsi="Times New Roman"/>
                <w:b/>
                <w:bCs/>
                <w:sz w:val="20"/>
                <w:szCs w:val="20"/>
                <w:lang w:eastAsia="ar-SA"/>
              </w:rPr>
              <w:t>0</w:t>
            </w:r>
            <w:r w:rsidRPr="00F16530">
              <w:rPr>
                <w:rFonts w:ascii="Times New Roman" w:hAnsi="Times New Roman"/>
                <w:b/>
                <w:bCs/>
                <w:sz w:val="20"/>
                <w:szCs w:val="20"/>
                <w:lang w:eastAsia="ar-SA"/>
              </w:rPr>
              <w:t>. Работы, выполняемые в целях надлежащего содержания внутренней отделки многоквартирных домов</w:t>
            </w:r>
            <w:r>
              <w:rPr>
                <w:rFonts w:ascii="Times New Roman" w:hAnsi="Times New Roman"/>
                <w:b/>
                <w:bCs/>
                <w:sz w:val="20"/>
                <w:szCs w:val="20"/>
                <w:lang w:eastAsia="ar-SA"/>
              </w:rPr>
              <w:t>:</w:t>
            </w:r>
          </w:p>
        </w:tc>
      </w:tr>
      <w:tr w:rsidR="000C7FC0" w:rsidRPr="00F16530" w:rsidTr="00F94185">
        <w:trPr>
          <w:gridAfter w:val="1"/>
          <w:wAfter w:w="2366" w:type="dxa"/>
          <w:trHeight w:val="416"/>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П</w:t>
            </w:r>
            <w:r w:rsidRPr="00F16530">
              <w:rPr>
                <w:rFonts w:ascii="Times New Roman" w:hAnsi="Times New Roman"/>
                <w:sz w:val="20"/>
                <w:szCs w:val="20"/>
                <w:lang w:eastAsia="ar-SA"/>
              </w:rPr>
              <w:t xml:space="preserve">роверка состояния внутренней отделки. </w:t>
            </w:r>
          </w:p>
        </w:tc>
        <w:tc>
          <w:tcPr>
            <w:tcW w:w="2552" w:type="dxa"/>
            <w:tcBorders>
              <w:left w:val="single" w:sz="4" w:space="0" w:color="auto"/>
              <w:bottom w:val="single" w:sz="4" w:space="0" w:color="000000"/>
            </w:tcBorders>
            <w:shd w:val="clear" w:color="auto" w:fill="auto"/>
          </w:tcPr>
          <w:p w:rsidR="000C7FC0" w:rsidRPr="00676A4F" w:rsidRDefault="000C7FC0" w:rsidP="00EB7728">
            <w:pPr>
              <w:suppressAutoHyphens/>
              <w:snapToGrid w:val="0"/>
              <w:spacing w:after="0" w:line="240" w:lineRule="auto"/>
              <w:rPr>
                <w:rFonts w:ascii="Times New Roman" w:hAnsi="Times New Roman"/>
                <w:sz w:val="20"/>
                <w:szCs w:val="20"/>
                <w:lang w:eastAsia="ar-SA"/>
              </w:rPr>
            </w:pPr>
            <w:r w:rsidRPr="00676A4F">
              <w:rPr>
                <w:rFonts w:ascii="Times New Roman" w:hAnsi="Times New Roman"/>
                <w:sz w:val="20"/>
                <w:szCs w:val="20"/>
                <w:lang w:eastAsia="ar-SA"/>
              </w:rPr>
              <w:t xml:space="preserve">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 </w:t>
            </w:r>
          </w:p>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676A4F">
              <w:rPr>
                <w:rFonts w:ascii="Times New Roman" w:hAnsi="Times New Roman"/>
                <w:sz w:val="20"/>
                <w:szCs w:val="20"/>
                <w:lang w:eastAsia="ar-SA"/>
              </w:rPr>
              <w:lastRenderedPageBreak/>
              <w:t xml:space="preserve">При выявлении </w:t>
            </w:r>
            <w:proofErr w:type="spellStart"/>
            <w:r w:rsidRPr="00676A4F">
              <w:rPr>
                <w:rFonts w:ascii="Times New Roman" w:hAnsi="Times New Roman"/>
                <w:sz w:val="20"/>
                <w:szCs w:val="20"/>
                <w:lang w:eastAsia="ar-SA"/>
              </w:rPr>
              <w:t>неэксплуатационных</w:t>
            </w:r>
            <w:proofErr w:type="spellEnd"/>
            <w:r w:rsidRPr="00676A4F">
              <w:rPr>
                <w:rFonts w:ascii="Times New Roman" w:hAnsi="Times New Roman"/>
                <w:sz w:val="20"/>
                <w:szCs w:val="20"/>
                <w:lang w:eastAsia="ar-SA"/>
              </w:rPr>
              <w:t xml:space="preserve"> нарушений - </w:t>
            </w:r>
            <w:r w:rsidRPr="00676A4F">
              <w:rPr>
                <w:rFonts w:ascii="Times New Roman" w:hAnsi="Times New Roman"/>
                <w:bCs/>
                <w:sz w:val="20"/>
                <w:szCs w:val="20"/>
                <w:lang w:eastAsia="ar-SA"/>
              </w:rPr>
              <w:t>ведение претензионной работы по устранению выявленных дефектов с застройщиком в течение гарантийного срока.</w:t>
            </w:r>
          </w:p>
        </w:tc>
        <w:tc>
          <w:tcPr>
            <w:tcW w:w="1843" w:type="dxa"/>
            <w:tcBorders>
              <w:left w:val="single" w:sz="4" w:space="0" w:color="000000"/>
              <w:bottom w:val="single" w:sz="4" w:space="0" w:color="000000"/>
              <w:right w:val="single" w:sz="4" w:space="0" w:color="000000"/>
            </w:tcBorders>
            <w:shd w:val="clear" w:color="auto" w:fill="auto"/>
            <w:tcMar>
              <w:left w:w="28" w:type="dxa"/>
              <w:right w:w="28" w:type="dxa"/>
            </w:tcMar>
            <w:vAlign w:val="center"/>
          </w:tcPr>
          <w:p w:rsidR="000C7FC0" w:rsidRPr="00F1653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r w:rsidRPr="00F16530">
              <w:rPr>
                <w:rFonts w:ascii="Times New Roman" w:eastAsia="Arial" w:hAnsi="Times New Roman"/>
                <w:sz w:val="20"/>
                <w:szCs w:val="20"/>
                <w:lang w:eastAsia="ar-SA"/>
              </w:rPr>
              <w:lastRenderedPageBreak/>
              <w:t>По мере необходимости, но не реже 2-х раз в год</w:t>
            </w:r>
          </w:p>
        </w:tc>
      </w:tr>
      <w:tr w:rsidR="000C7FC0" w:rsidRPr="00F16530" w:rsidTr="00F94185">
        <w:trPr>
          <w:gridAfter w:val="1"/>
          <w:wAfter w:w="2366" w:type="dxa"/>
          <w:trHeight w:val="360"/>
        </w:trPr>
        <w:tc>
          <w:tcPr>
            <w:tcW w:w="9668" w:type="dxa"/>
            <w:gridSpan w:val="3"/>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Pr>
                <w:rFonts w:ascii="Times New Roman" w:hAnsi="Times New Roman"/>
                <w:b/>
                <w:bCs/>
                <w:sz w:val="20"/>
                <w:szCs w:val="20"/>
                <w:lang w:eastAsia="ar-SA"/>
              </w:rPr>
              <w:lastRenderedPageBreak/>
              <w:t>11</w:t>
            </w:r>
            <w:r w:rsidRPr="00F16530">
              <w:rPr>
                <w:rFonts w:ascii="Times New Roman" w:hAnsi="Times New Roman"/>
                <w:b/>
                <w:bCs/>
                <w:sz w:val="20"/>
                <w:szCs w:val="20"/>
                <w:lang w:eastAsia="ar-SA"/>
              </w:rPr>
              <w:t>. Работы, выполняемые в целях надлежащего содержания полов помещений, относящихся к общему имуществу в многоквартирном доме</w:t>
            </w:r>
            <w:r>
              <w:rPr>
                <w:rFonts w:ascii="Times New Roman" w:hAnsi="Times New Roman"/>
                <w:b/>
                <w:bCs/>
                <w:sz w:val="20"/>
                <w:szCs w:val="20"/>
                <w:lang w:eastAsia="ar-SA"/>
              </w:rPr>
              <w:t>:</w:t>
            </w:r>
          </w:p>
        </w:tc>
      </w:tr>
      <w:tr w:rsidR="000C7FC0" w:rsidRPr="00F16530" w:rsidTr="00F94185">
        <w:trPr>
          <w:gridAfter w:val="1"/>
          <w:wAfter w:w="2366" w:type="dxa"/>
          <w:trHeight w:val="360"/>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bCs/>
                <w:sz w:val="20"/>
                <w:szCs w:val="20"/>
                <w:lang w:eastAsia="ar-SA"/>
              </w:rPr>
              <w:t>Проверка состояния</w:t>
            </w:r>
            <w:r>
              <w:rPr>
                <w:rFonts w:ascii="Times New Roman" w:hAnsi="Times New Roman"/>
                <w:bCs/>
                <w:sz w:val="20"/>
                <w:szCs w:val="20"/>
                <w:lang w:eastAsia="ar-SA"/>
              </w:rPr>
              <w:t xml:space="preserve"> полов</w:t>
            </w:r>
            <w:r w:rsidRPr="00F16530">
              <w:rPr>
                <w:rFonts w:ascii="Times New Roman" w:hAnsi="Times New Roman"/>
                <w:sz w:val="20"/>
                <w:szCs w:val="20"/>
                <w:lang w:eastAsia="ar-SA"/>
              </w:rPr>
              <w:t>.</w:t>
            </w:r>
          </w:p>
        </w:tc>
        <w:tc>
          <w:tcPr>
            <w:tcW w:w="2552" w:type="dxa"/>
            <w:tcBorders>
              <w:left w:val="single" w:sz="4" w:space="0" w:color="auto"/>
              <w:bottom w:val="single" w:sz="4" w:space="0" w:color="000000"/>
            </w:tcBorders>
            <w:shd w:val="clear" w:color="auto" w:fill="auto"/>
          </w:tcPr>
          <w:p w:rsidR="000C7FC0" w:rsidRPr="00676A4F" w:rsidRDefault="000C7FC0" w:rsidP="00EB7728">
            <w:pPr>
              <w:suppressAutoHyphens/>
              <w:snapToGrid w:val="0"/>
              <w:spacing w:after="0" w:line="240" w:lineRule="auto"/>
              <w:rPr>
                <w:rFonts w:ascii="Times New Roman" w:hAnsi="Times New Roman"/>
                <w:sz w:val="20"/>
                <w:szCs w:val="20"/>
                <w:lang w:eastAsia="ar-SA"/>
              </w:rPr>
            </w:pPr>
            <w:r w:rsidRPr="00676A4F">
              <w:rPr>
                <w:rFonts w:ascii="Times New Roman" w:hAnsi="Times New Roman"/>
                <w:sz w:val="20"/>
                <w:szCs w:val="20"/>
                <w:lang w:eastAsia="ar-SA"/>
              </w:rPr>
              <w:t>При выявлении повреждений и нарушений - разработка плана восстановительных работ (при необходимости), проведение восстановительных работ.</w:t>
            </w:r>
          </w:p>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676A4F">
              <w:rPr>
                <w:rFonts w:ascii="Times New Roman" w:hAnsi="Times New Roman"/>
                <w:sz w:val="20"/>
                <w:szCs w:val="20"/>
                <w:lang w:eastAsia="ar-SA"/>
              </w:rPr>
              <w:t xml:space="preserve">При выявлении </w:t>
            </w:r>
            <w:proofErr w:type="spellStart"/>
            <w:r w:rsidRPr="00676A4F">
              <w:rPr>
                <w:rFonts w:ascii="Times New Roman" w:hAnsi="Times New Roman"/>
                <w:sz w:val="20"/>
                <w:szCs w:val="20"/>
                <w:lang w:eastAsia="ar-SA"/>
              </w:rPr>
              <w:t>неэксплуатационных</w:t>
            </w:r>
            <w:proofErr w:type="spellEnd"/>
            <w:r w:rsidRPr="00676A4F">
              <w:rPr>
                <w:rFonts w:ascii="Times New Roman" w:hAnsi="Times New Roman"/>
                <w:sz w:val="20"/>
                <w:szCs w:val="20"/>
                <w:lang w:eastAsia="ar-SA"/>
              </w:rPr>
              <w:t xml:space="preserve"> повреждений - ведение претензионной работы по устранению выявленных дефектов с застройщиком в течение гарантийного срока.</w:t>
            </w:r>
          </w:p>
        </w:tc>
        <w:tc>
          <w:tcPr>
            <w:tcW w:w="1843" w:type="dxa"/>
            <w:tcBorders>
              <w:left w:val="single" w:sz="4" w:space="0" w:color="000000"/>
              <w:bottom w:val="single" w:sz="4" w:space="0" w:color="000000"/>
              <w:right w:val="single" w:sz="4" w:space="0" w:color="000000"/>
            </w:tcBorders>
            <w:shd w:val="clear" w:color="auto" w:fill="auto"/>
            <w:tcMar>
              <w:left w:w="28" w:type="dxa"/>
              <w:right w:w="28" w:type="dxa"/>
            </w:tcMar>
            <w:vAlign w:val="center"/>
          </w:tcPr>
          <w:p w:rsidR="000C7FC0" w:rsidRPr="00F1653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r w:rsidRPr="00F16530">
              <w:rPr>
                <w:rFonts w:ascii="Times New Roman" w:eastAsia="Arial" w:hAnsi="Times New Roman"/>
                <w:sz w:val="20"/>
                <w:szCs w:val="20"/>
                <w:lang w:eastAsia="ar-SA"/>
              </w:rPr>
              <w:t>По мере необходимости, но не реже 2-х раз в год</w:t>
            </w:r>
          </w:p>
        </w:tc>
      </w:tr>
      <w:tr w:rsidR="000C7FC0" w:rsidRPr="00F16530" w:rsidTr="00F94185">
        <w:trPr>
          <w:gridAfter w:val="1"/>
          <w:wAfter w:w="2366" w:type="dxa"/>
          <w:trHeight w:val="360"/>
        </w:trPr>
        <w:tc>
          <w:tcPr>
            <w:tcW w:w="9668" w:type="dxa"/>
            <w:gridSpan w:val="3"/>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Pr>
                <w:rFonts w:ascii="Times New Roman" w:hAnsi="Times New Roman"/>
                <w:b/>
                <w:bCs/>
                <w:sz w:val="20"/>
                <w:szCs w:val="20"/>
                <w:lang w:eastAsia="ar-SA"/>
              </w:rPr>
              <w:t>12</w:t>
            </w:r>
            <w:r w:rsidRPr="00F16530">
              <w:rPr>
                <w:rFonts w:ascii="Times New Roman" w:hAnsi="Times New Roman"/>
                <w:b/>
                <w:bCs/>
                <w:sz w:val="20"/>
                <w:szCs w:val="20"/>
                <w:lang w:eastAsia="ar-SA"/>
              </w:rPr>
              <w:t>.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r>
      <w:tr w:rsidR="000C7FC0" w:rsidRPr="00F16530" w:rsidTr="00F94185">
        <w:trPr>
          <w:gridAfter w:val="1"/>
          <w:wAfter w:w="2366" w:type="dxa"/>
          <w:trHeight w:val="360"/>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r>
              <w:rPr>
                <w:rFonts w:ascii="Times New Roman" w:hAnsi="Times New Roman"/>
                <w:sz w:val="20"/>
                <w:szCs w:val="20"/>
                <w:lang w:eastAsia="ar-SA"/>
              </w:rPr>
              <w:t>.</w:t>
            </w:r>
          </w:p>
        </w:tc>
        <w:tc>
          <w:tcPr>
            <w:tcW w:w="2552" w:type="dxa"/>
            <w:tcBorders>
              <w:left w:val="single" w:sz="4" w:space="0" w:color="auto"/>
              <w:bottom w:val="single" w:sz="4" w:space="0" w:color="000000"/>
            </w:tcBorders>
            <w:shd w:val="clear" w:color="auto" w:fill="auto"/>
            <w:tcMar>
              <w:left w:w="28" w:type="dxa"/>
              <w:right w:w="28" w:type="dxa"/>
            </w:tcMar>
          </w:tcPr>
          <w:p w:rsidR="000C7FC0" w:rsidRPr="00676A4F" w:rsidRDefault="000C7FC0" w:rsidP="00EB7728">
            <w:pPr>
              <w:suppressAutoHyphens/>
              <w:snapToGrid w:val="0"/>
              <w:spacing w:after="0" w:line="240" w:lineRule="auto"/>
              <w:rPr>
                <w:rFonts w:ascii="Times New Roman" w:hAnsi="Times New Roman"/>
                <w:sz w:val="20"/>
                <w:szCs w:val="20"/>
                <w:lang w:eastAsia="ar-SA"/>
              </w:rPr>
            </w:pPr>
            <w:r w:rsidRPr="00676A4F">
              <w:rPr>
                <w:rFonts w:ascii="Times New Roman" w:hAnsi="Times New Roman"/>
                <w:sz w:val="20"/>
                <w:szCs w:val="20"/>
                <w:lang w:eastAsia="ar-SA"/>
              </w:rPr>
              <w:t xml:space="preserve">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 </w:t>
            </w:r>
          </w:p>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676A4F">
              <w:rPr>
                <w:rFonts w:ascii="Times New Roman" w:hAnsi="Times New Roman"/>
                <w:sz w:val="20"/>
                <w:szCs w:val="20"/>
                <w:lang w:eastAsia="ar-SA"/>
              </w:rPr>
              <w:t xml:space="preserve">При выявлении </w:t>
            </w:r>
            <w:proofErr w:type="spellStart"/>
            <w:r w:rsidRPr="00676A4F">
              <w:rPr>
                <w:rFonts w:ascii="Times New Roman" w:hAnsi="Times New Roman"/>
                <w:sz w:val="20"/>
                <w:szCs w:val="20"/>
                <w:lang w:eastAsia="ar-SA"/>
              </w:rPr>
              <w:t>неэксплуатационных</w:t>
            </w:r>
            <w:proofErr w:type="spellEnd"/>
            <w:r w:rsidRPr="00676A4F">
              <w:rPr>
                <w:rFonts w:ascii="Times New Roman" w:hAnsi="Times New Roman"/>
                <w:sz w:val="20"/>
                <w:szCs w:val="20"/>
                <w:lang w:eastAsia="ar-SA"/>
              </w:rPr>
              <w:t xml:space="preserve"> повреждений - ведение претензионной работы по устранению выявленных дефектов с застройщиком в течение гарантийного срока.</w:t>
            </w:r>
          </w:p>
        </w:tc>
        <w:tc>
          <w:tcPr>
            <w:tcW w:w="1843" w:type="dxa"/>
            <w:tcBorders>
              <w:left w:val="single" w:sz="4" w:space="0" w:color="000000"/>
              <w:bottom w:val="single" w:sz="4" w:space="0" w:color="000000"/>
              <w:right w:val="single" w:sz="4" w:space="0" w:color="000000"/>
            </w:tcBorders>
            <w:shd w:val="clear" w:color="auto" w:fill="auto"/>
            <w:tcMar>
              <w:left w:w="28" w:type="dxa"/>
              <w:right w:w="28" w:type="dxa"/>
            </w:tcMar>
            <w:vAlign w:val="center"/>
          </w:tcPr>
          <w:p w:rsidR="000C7FC0" w:rsidRPr="00F1653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r w:rsidRPr="00F16530">
              <w:rPr>
                <w:rFonts w:ascii="Times New Roman" w:eastAsia="Arial" w:hAnsi="Times New Roman"/>
                <w:sz w:val="20"/>
                <w:szCs w:val="20"/>
                <w:lang w:eastAsia="ar-SA"/>
              </w:rPr>
              <w:t>По мере необходимости, но не реже 2-х раз в год</w:t>
            </w:r>
          </w:p>
        </w:tc>
      </w:tr>
      <w:tr w:rsidR="000C7FC0" w:rsidRPr="00F16530" w:rsidTr="00F94185">
        <w:trPr>
          <w:gridAfter w:val="1"/>
          <w:wAfter w:w="2366" w:type="dxa"/>
          <w:trHeight w:val="360"/>
        </w:trPr>
        <w:tc>
          <w:tcPr>
            <w:tcW w:w="9668" w:type="dxa"/>
            <w:gridSpan w:val="3"/>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AB3219" w:rsidRDefault="000C7FC0" w:rsidP="00EB7728">
            <w:pPr>
              <w:suppressAutoHyphens/>
              <w:autoSpaceDE w:val="0"/>
              <w:snapToGrid w:val="0"/>
              <w:spacing w:after="0" w:line="240" w:lineRule="auto"/>
              <w:rPr>
                <w:rFonts w:ascii="Times New Roman" w:eastAsia="Arial" w:hAnsi="Times New Roman"/>
                <w:lang w:eastAsia="ar-SA"/>
              </w:rPr>
            </w:pPr>
            <w:r w:rsidRPr="00AB3219">
              <w:rPr>
                <w:rFonts w:ascii="Times New Roman" w:eastAsia="Arial" w:hAnsi="Times New Roman"/>
                <w:b/>
                <w:bCs/>
                <w:color w:val="26282F"/>
                <w:lang w:val="en-US" w:eastAsia="ar-SA"/>
              </w:rPr>
              <w:t>II</w:t>
            </w:r>
            <w:r w:rsidRPr="00AB3219">
              <w:rPr>
                <w:rFonts w:ascii="Times New Roman" w:eastAsia="Arial" w:hAnsi="Times New Roman"/>
                <w:b/>
                <w:bCs/>
                <w:color w:val="26282F"/>
                <w:lang w:eastAsia="ar-SA"/>
              </w:rPr>
              <w:t>.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0C7FC0" w:rsidRPr="00F16530" w:rsidTr="00F94185">
        <w:trPr>
          <w:gridAfter w:val="1"/>
          <w:wAfter w:w="2366" w:type="dxa"/>
          <w:trHeight w:val="360"/>
        </w:trPr>
        <w:tc>
          <w:tcPr>
            <w:tcW w:w="9668" w:type="dxa"/>
            <w:gridSpan w:val="3"/>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Pr>
                <w:rFonts w:ascii="Times New Roman" w:hAnsi="Times New Roman"/>
                <w:b/>
                <w:bCs/>
                <w:sz w:val="20"/>
                <w:szCs w:val="20"/>
                <w:lang w:eastAsia="ar-SA"/>
              </w:rPr>
              <w:t>13</w:t>
            </w:r>
            <w:r w:rsidRPr="00F16530">
              <w:rPr>
                <w:rFonts w:ascii="Times New Roman" w:hAnsi="Times New Roman"/>
                <w:b/>
                <w:bCs/>
                <w:sz w:val="20"/>
                <w:szCs w:val="20"/>
                <w:lang w:eastAsia="ar-SA"/>
              </w:rPr>
              <w:t xml:space="preserve">. Работы, выполняемые в целях надлежащего содержания систем вентиляции и </w:t>
            </w:r>
            <w:proofErr w:type="spellStart"/>
            <w:r w:rsidRPr="00F16530">
              <w:rPr>
                <w:rFonts w:ascii="Times New Roman" w:hAnsi="Times New Roman"/>
                <w:b/>
                <w:bCs/>
                <w:sz w:val="20"/>
                <w:szCs w:val="20"/>
                <w:lang w:eastAsia="ar-SA"/>
              </w:rPr>
              <w:t>дымоудаления</w:t>
            </w:r>
            <w:proofErr w:type="spellEnd"/>
            <w:r w:rsidRPr="00F16530">
              <w:rPr>
                <w:rFonts w:ascii="Times New Roman" w:hAnsi="Times New Roman"/>
                <w:b/>
                <w:bCs/>
                <w:sz w:val="20"/>
                <w:szCs w:val="20"/>
                <w:lang w:eastAsia="ar-SA"/>
              </w:rPr>
              <w:t xml:space="preserve"> многоквартирных домов</w:t>
            </w:r>
            <w:r>
              <w:rPr>
                <w:rFonts w:ascii="Times New Roman" w:hAnsi="Times New Roman"/>
                <w:b/>
                <w:bCs/>
                <w:sz w:val="20"/>
                <w:szCs w:val="20"/>
                <w:lang w:eastAsia="ar-SA"/>
              </w:rPr>
              <w:t>:</w:t>
            </w:r>
          </w:p>
        </w:tc>
      </w:tr>
      <w:tr w:rsidR="000C7FC0" w:rsidRPr="00F16530" w:rsidTr="00F94185">
        <w:trPr>
          <w:gridAfter w:val="1"/>
          <w:wAfter w:w="2366" w:type="dxa"/>
          <w:trHeight w:val="360"/>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техническое обслуживание и сезонное управление оборудованием систем вентиляции</w:t>
            </w:r>
            <w:r>
              <w:rPr>
                <w:rFonts w:ascii="Times New Roman" w:hAnsi="Times New Roman"/>
                <w:sz w:val="20"/>
                <w:szCs w:val="20"/>
                <w:lang w:eastAsia="ar-SA"/>
              </w:rPr>
              <w:t xml:space="preserve"> и </w:t>
            </w:r>
            <w:proofErr w:type="spellStart"/>
            <w:r>
              <w:rPr>
                <w:rFonts w:ascii="Times New Roman" w:hAnsi="Times New Roman"/>
                <w:sz w:val="20"/>
                <w:szCs w:val="20"/>
                <w:lang w:eastAsia="ar-SA"/>
              </w:rPr>
              <w:t>дымоудаления</w:t>
            </w:r>
            <w:proofErr w:type="spellEnd"/>
            <w:r w:rsidRPr="00F16530">
              <w:rPr>
                <w:rFonts w:ascii="Times New Roman" w:hAnsi="Times New Roman"/>
                <w:sz w:val="20"/>
                <w:szCs w:val="20"/>
                <w:lang w:eastAsia="ar-SA"/>
              </w:rPr>
              <w:t>, определение работоспособности оборудования и элементов систем</w:t>
            </w:r>
            <w:r>
              <w:rPr>
                <w:rFonts w:ascii="Times New Roman" w:hAnsi="Times New Roman"/>
                <w:sz w:val="20"/>
                <w:szCs w:val="20"/>
                <w:lang w:eastAsia="ar-SA"/>
              </w:rPr>
              <w:t>;</w:t>
            </w:r>
          </w:p>
        </w:tc>
        <w:tc>
          <w:tcPr>
            <w:tcW w:w="2552" w:type="dxa"/>
            <w:vMerge w:val="restart"/>
            <w:tcBorders>
              <w:lef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43" w:type="dxa"/>
            <w:vMerge w:val="restart"/>
            <w:tcBorders>
              <w:left w:val="single" w:sz="4" w:space="0" w:color="000000"/>
              <w:right w:val="single" w:sz="4" w:space="0" w:color="000000"/>
            </w:tcBorders>
            <w:shd w:val="clear" w:color="auto" w:fill="auto"/>
            <w:tcMar>
              <w:left w:w="28" w:type="dxa"/>
              <w:right w:w="28" w:type="dxa"/>
            </w:tcMar>
            <w:vAlign w:val="center"/>
          </w:tcPr>
          <w:p w:rsidR="000C7FC0" w:rsidRPr="00F1653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r w:rsidRPr="00F16530">
              <w:rPr>
                <w:rFonts w:ascii="Times New Roman" w:eastAsia="Arial" w:hAnsi="Times New Roman"/>
                <w:sz w:val="20"/>
                <w:szCs w:val="20"/>
                <w:lang w:eastAsia="ar-SA"/>
              </w:rPr>
              <w:t>По мере необходимости, но не реже 2-х раз в год</w:t>
            </w:r>
          </w:p>
        </w:tc>
      </w:tr>
      <w:tr w:rsidR="000C7FC0" w:rsidRPr="00F16530" w:rsidTr="00F94185">
        <w:trPr>
          <w:gridAfter w:val="1"/>
          <w:wAfter w:w="2366" w:type="dxa"/>
          <w:trHeight w:val="360"/>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autoSpaceDE w:val="0"/>
              <w:autoSpaceDN w:val="0"/>
              <w:adjustRightInd w:val="0"/>
              <w:spacing w:after="0" w:line="240" w:lineRule="auto"/>
              <w:jc w:val="both"/>
              <w:rPr>
                <w:rFonts w:ascii="Times New Roman" w:hAnsi="Times New Roman"/>
                <w:sz w:val="20"/>
                <w:szCs w:val="20"/>
                <w:lang w:eastAsia="ar-SA"/>
              </w:rPr>
            </w:pPr>
            <w:r w:rsidRPr="00AB3219">
              <w:rPr>
                <w:rFonts w:ascii="Times New Roman" w:eastAsia="Calibri" w:hAnsi="Times New Roman"/>
                <w:sz w:val="20"/>
                <w:szCs w:val="20"/>
              </w:rPr>
              <w:t>проверка утепления теплых чердаков, плотности закрытия входов на них;</w:t>
            </w:r>
          </w:p>
        </w:tc>
        <w:tc>
          <w:tcPr>
            <w:tcW w:w="2552" w:type="dxa"/>
            <w:vMerge/>
            <w:tcBorders>
              <w:left w:val="single" w:sz="4" w:space="0" w:color="auto"/>
              <w:bottom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p>
        </w:tc>
        <w:tc>
          <w:tcPr>
            <w:tcW w:w="1843" w:type="dxa"/>
            <w:vMerge/>
            <w:tcBorders>
              <w:left w:val="single" w:sz="4" w:space="0" w:color="000000"/>
              <w:bottom w:val="single" w:sz="4" w:space="0" w:color="000000"/>
              <w:right w:val="single" w:sz="4" w:space="0" w:color="000000"/>
            </w:tcBorders>
            <w:shd w:val="clear" w:color="auto" w:fill="auto"/>
            <w:tcMar>
              <w:left w:w="28" w:type="dxa"/>
              <w:right w:w="28" w:type="dxa"/>
            </w:tcMar>
            <w:vAlign w:val="center"/>
          </w:tcPr>
          <w:p w:rsidR="000C7FC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p>
        </w:tc>
      </w:tr>
      <w:tr w:rsidR="000C7FC0" w:rsidRPr="00F16530" w:rsidTr="00F94185">
        <w:trPr>
          <w:gridAfter w:val="1"/>
          <w:wAfter w:w="2366" w:type="dxa"/>
          <w:trHeight w:val="360"/>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 xml:space="preserve">устранение </w:t>
            </w:r>
            <w:proofErr w:type="spellStart"/>
            <w:r w:rsidRPr="00F16530">
              <w:rPr>
                <w:rFonts w:ascii="Times New Roman" w:hAnsi="Times New Roman"/>
                <w:sz w:val="20"/>
                <w:szCs w:val="20"/>
                <w:lang w:eastAsia="ar-SA"/>
              </w:rPr>
              <w:t>неплотностей</w:t>
            </w:r>
            <w:proofErr w:type="spellEnd"/>
            <w:r w:rsidRPr="00F16530">
              <w:rPr>
                <w:rFonts w:ascii="Times New Roman" w:hAnsi="Times New Roman"/>
                <w:sz w:val="20"/>
                <w:szCs w:val="20"/>
                <w:lang w:eastAsia="ar-SA"/>
              </w:rPr>
              <w:t xml:space="preserve"> в вентиляционных каналах и шахтах, устранение засоров в каналах, устранение неисправностей шиберов и </w:t>
            </w:r>
            <w:proofErr w:type="spellStart"/>
            <w:r w:rsidRPr="00F16530">
              <w:rPr>
                <w:rFonts w:ascii="Times New Roman" w:hAnsi="Times New Roman"/>
                <w:sz w:val="20"/>
                <w:szCs w:val="20"/>
                <w:lang w:eastAsia="ar-SA"/>
              </w:rPr>
              <w:t>дроссель-клапанов</w:t>
            </w:r>
            <w:proofErr w:type="spellEnd"/>
            <w:r w:rsidRPr="00F16530">
              <w:rPr>
                <w:rFonts w:ascii="Times New Roman" w:hAnsi="Times New Roman"/>
                <w:sz w:val="20"/>
                <w:szCs w:val="20"/>
                <w:lang w:eastAsia="ar-SA"/>
              </w:rPr>
              <w:t xml:space="preserve"> в вытяжных шахтах, зонтов над шахтами и дефлекторов, замена дефективных вытяжных решеток и их креплений</w:t>
            </w:r>
            <w:r>
              <w:rPr>
                <w:rFonts w:ascii="Times New Roman" w:hAnsi="Times New Roman"/>
                <w:sz w:val="20"/>
                <w:szCs w:val="20"/>
                <w:lang w:eastAsia="ar-SA"/>
              </w:rPr>
              <w:t>.</w:t>
            </w:r>
          </w:p>
        </w:tc>
        <w:tc>
          <w:tcPr>
            <w:tcW w:w="2552" w:type="dxa"/>
            <w:vMerge/>
            <w:tcBorders>
              <w:left w:val="single" w:sz="4" w:space="0" w:color="auto"/>
              <w:bottom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p>
        </w:tc>
        <w:tc>
          <w:tcPr>
            <w:tcW w:w="1843" w:type="dxa"/>
            <w:tcBorders>
              <w:left w:val="single" w:sz="4" w:space="0" w:color="000000"/>
              <w:bottom w:val="single" w:sz="4" w:space="0" w:color="000000"/>
              <w:right w:val="single" w:sz="4" w:space="0" w:color="000000"/>
            </w:tcBorders>
            <w:shd w:val="clear" w:color="auto" w:fill="auto"/>
            <w:tcMar>
              <w:left w:w="28" w:type="dxa"/>
              <w:right w:w="28" w:type="dxa"/>
            </w:tcMar>
            <w:vAlign w:val="center"/>
          </w:tcPr>
          <w:p w:rsidR="000C7FC0" w:rsidRPr="00F1653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r>
              <w:rPr>
                <w:rFonts w:ascii="Times New Roman" w:eastAsia="Arial" w:hAnsi="Times New Roman"/>
                <w:sz w:val="20"/>
                <w:szCs w:val="20"/>
                <w:lang w:eastAsia="ar-SA"/>
              </w:rPr>
              <w:t>по мере выявления</w:t>
            </w:r>
          </w:p>
        </w:tc>
      </w:tr>
      <w:tr w:rsidR="000C7FC0" w:rsidRPr="00F16530" w:rsidTr="00F94185">
        <w:trPr>
          <w:gridAfter w:val="1"/>
          <w:wAfter w:w="2366" w:type="dxa"/>
          <w:trHeight w:val="360"/>
        </w:trPr>
        <w:tc>
          <w:tcPr>
            <w:tcW w:w="9668" w:type="dxa"/>
            <w:gridSpan w:val="3"/>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sidRPr="00F16530">
              <w:rPr>
                <w:rFonts w:ascii="Times New Roman" w:hAnsi="Times New Roman"/>
                <w:b/>
                <w:bCs/>
                <w:sz w:val="20"/>
                <w:szCs w:val="20"/>
                <w:lang w:eastAsia="ar-SA"/>
              </w:rPr>
              <w:t>1</w:t>
            </w:r>
            <w:r>
              <w:rPr>
                <w:rFonts w:ascii="Times New Roman" w:hAnsi="Times New Roman"/>
                <w:b/>
                <w:bCs/>
                <w:sz w:val="20"/>
                <w:szCs w:val="20"/>
                <w:lang w:eastAsia="ar-SA"/>
              </w:rPr>
              <w:t>4</w:t>
            </w:r>
            <w:r w:rsidRPr="00F16530">
              <w:rPr>
                <w:rFonts w:ascii="Times New Roman" w:hAnsi="Times New Roman"/>
                <w:b/>
                <w:bCs/>
                <w:sz w:val="20"/>
                <w:szCs w:val="20"/>
                <w:lang w:eastAsia="ar-SA"/>
              </w:rPr>
              <w:t xml:space="preserve">. Общие работы, выполняемые для надлежащего содержания систем водоснабжения </w:t>
            </w:r>
            <w:r>
              <w:rPr>
                <w:rFonts w:ascii="Times New Roman" w:hAnsi="Times New Roman"/>
                <w:b/>
                <w:bCs/>
                <w:sz w:val="20"/>
                <w:szCs w:val="20"/>
                <w:lang w:eastAsia="ar-SA"/>
              </w:rPr>
              <w:t xml:space="preserve">и теплоснабжения </w:t>
            </w:r>
            <w:r w:rsidRPr="00F16530">
              <w:rPr>
                <w:rFonts w:ascii="Times New Roman" w:hAnsi="Times New Roman"/>
                <w:b/>
                <w:bCs/>
                <w:sz w:val="20"/>
                <w:szCs w:val="20"/>
                <w:lang w:eastAsia="ar-SA"/>
              </w:rPr>
              <w:t>(холодного и горячего</w:t>
            </w:r>
            <w:r>
              <w:rPr>
                <w:rFonts w:ascii="Times New Roman" w:hAnsi="Times New Roman"/>
                <w:b/>
                <w:bCs/>
                <w:sz w:val="20"/>
                <w:szCs w:val="20"/>
                <w:lang w:eastAsia="ar-SA"/>
              </w:rPr>
              <w:t xml:space="preserve"> водоснабжения, отопления</w:t>
            </w:r>
            <w:r w:rsidRPr="00F16530">
              <w:rPr>
                <w:rFonts w:ascii="Times New Roman" w:hAnsi="Times New Roman"/>
                <w:b/>
                <w:bCs/>
                <w:sz w:val="20"/>
                <w:szCs w:val="20"/>
                <w:lang w:eastAsia="ar-SA"/>
              </w:rPr>
              <w:t>),  водоотведения в многоквартирных домах</w:t>
            </w:r>
            <w:r>
              <w:rPr>
                <w:rFonts w:ascii="Times New Roman" w:hAnsi="Times New Roman"/>
                <w:b/>
                <w:bCs/>
                <w:sz w:val="20"/>
                <w:szCs w:val="20"/>
                <w:lang w:eastAsia="ar-SA"/>
              </w:rPr>
              <w:t>:</w:t>
            </w:r>
          </w:p>
        </w:tc>
      </w:tr>
      <w:tr w:rsidR="000C7FC0" w:rsidRPr="00F16530" w:rsidTr="00F94185">
        <w:trPr>
          <w:gridAfter w:val="1"/>
          <w:wAfter w:w="2366" w:type="dxa"/>
          <w:trHeight w:val="132"/>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 xml:space="preserve">проверка исправности, работоспособности, регулировка и техническое обслуживание, </w:t>
            </w:r>
            <w:r>
              <w:rPr>
                <w:rFonts w:ascii="Times New Roman" w:hAnsi="Times New Roman"/>
                <w:sz w:val="20"/>
                <w:szCs w:val="20"/>
                <w:lang w:eastAsia="ar-SA"/>
              </w:rPr>
              <w:t xml:space="preserve">насосов, </w:t>
            </w:r>
            <w:r w:rsidRPr="00F16530">
              <w:rPr>
                <w:rFonts w:ascii="Times New Roman" w:hAnsi="Times New Roman"/>
                <w:sz w:val="20"/>
                <w:szCs w:val="20"/>
                <w:lang w:eastAsia="ar-SA"/>
              </w:rPr>
              <w:t>запорной арматуры, контрольно-измерительных приборов, автоматических регуляторов и устройств, расширительных баков и элементов, скрытых от постоянного наблюдения</w:t>
            </w:r>
            <w:r>
              <w:rPr>
                <w:rFonts w:ascii="Times New Roman" w:hAnsi="Times New Roman"/>
                <w:sz w:val="20"/>
                <w:szCs w:val="20"/>
                <w:lang w:eastAsia="ar-SA"/>
              </w:rPr>
              <w:t xml:space="preserve"> (разводящих трубопроводов и оборудования на чердаках, в подвалах и </w:t>
            </w:r>
            <w:r>
              <w:rPr>
                <w:rFonts w:ascii="Times New Roman" w:hAnsi="Times New Roman"/>
                <w:sz w:val="20"/>
                <w:szCs w:val="20"/>
                <w:lang w:eastAsia="ar-SA"/>
              </w:rPr>
              <w:lastRenderedPageBreak/>
              <w:t>каналах)</w:t>
            </w:r>
            <w:r w:rsidRPr="00F16530">
              <w:rPr>
                <w:rFonts w:ascii="Times New Roman" w:hAnsi="Times New Roman"/>
                <w:sz w:val="20"/>
                <w:szCs w:val="20"/>
                <w:lang w:eastAsia="ar-SA"/>
              </w:rPr>
              <w:t>;</w:t>
            </w:r>
          </w:p>
        </w:tc>
        <w:tc>
          <w:tcPr>
            <w:tcW w:w="1843" w:type="dxa"/>
            <w:tcBorders>
              <w:left w:val="single" w:sz="4" w:space="0" w:color="000000"/>
              <w:bottom w:val="single" w:sz="4" w:space="0" w:color="000000"/>
              <w:right w:val="single" w:sz="4" w:space="0" w:color="000000"/>
            </w:tcBorders>
            <w:shd w:val="clear" w:color="auto" w:fill="auto"/>
            <w:tcMar>
              <w:left w:w="28" w:type="dxa"/>
              <w:right w:w="28" w:type="dxa"/>
            </w:tcMar>
            <w:vAlign w:val="center"/>
          </w:tcPr>
          <w:p w:rsidR="000C7FC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r w:rsidRPr="00F16530">
              <w:rPr>
                <w:rFonts w:ascii="Times New Roman" w:eastAsia="Arial" w:hAnsi="Times New Roman"/>
                <w:sz w:val="20"/>
                <w:szCs w:val="20"/>
                <w:lang w:eastAsia="ar-SA"/>
              </w:rPr>
              <w:lastRenderedPageBreak/>
              <w:t xml:space="preserve">По мере необходимости, но не реже </w:t>
            </w:r>
          </w:p>
          <w:p w:rsidR="000C7FC0" w:rsidRPr="00F1653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r w:rsidRPr="00F16530">
              <w:rPr>
                <w:rFonts w:ascii="Times New Roman" w:eastAsia="Arial" w:hAnsi="Times New Roman"/>
                <w:sz w:val="20"/>
                <w:szCs w:val="20"/>
                <w:lang w:eastAsia="ar-SA"/>
              </w:rPr>
              <w:t>2-х раз в год</w:t>
            </w:r>
          </w:p>
        </w:tc>
      </w:tr>
      <w:tr w:rsidR="000C7FC0" w:rsidRPr="00F16530" w:rsidTr="00F94185">
        <w:trPr>
          <w:gridAfter w:val="1"/>
          <w:wAfter w:w="2366" w:type="dxa"/>
          <w:trHeight w:val="360"/>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lastRenderedPageBreak/>
              <w:t>проверка исправности, работоспособности, регулировка и техническое обслуживание коллективных (общедомовых) приборов учета</w:t>
            </w:r>
            <w:r>
              <w:rPr>
                <w:rFonts w:ascii="Times New Roman" w:hAnsi="Times New Roman"/>
                <w:sz w:val="20"/>
                <w:szCs w:val="20"/>
                <w:lang w:eastAsia="ar-SA"/>
              </w:rPr>
              <w:t>;</w:t>
            </w:r>
            <w:r w:rsidRPr="00F16530">
              <w:rPr>
                <w:rFonts w:ascii="Times New Roman" w:hAnsi="Times New Roman"/>
                <w:sz w:val="20"/>
                <w:szCs w:val="20"/>
                <w:lang w:eastAsia="ar-SA"/>
              </w:rPr>
              <w:t xml:space="preserve"> </w:t>
            </w:r>
          </w:p>
        </w:tc>
        <w:tc>
          <w:tcPr>
            <w:tcW w:w="1843" w:type="dxa"/>
            <w:tcBorders>
              <w:left w:val="single" w:sz="4" w:space="0" w:color="000000"/>
              <w:bottom w:val="single" w:sz="4" w:space="0" w:color="000000"/>
              <w:right w:val="single" w:sz="4" w:space="0" w:color="000000"/>
            </w:tcBorders>
            <w:shd w:val="clear" w:color="auto" w:fill="auto"/>
            <w:tcMar>
              <w:left w:w="28" w:type="dxa"/>
              <w:right w:w="28" w:type="dxa"/>
            </w:tcMar>
            <w:vAlign w:val="center"/>
          </w:tcPr>
          <w:p w:rsidR="000C7FC0" w:rsidRDefault="000C7FC0" w:rsidP="00EB7728">
            <w:pPr>
              <w:suppressAutoHyphens/>
              <w:autoSpaceDE w:val="0"/>
              <w:snapToGrid w:val="0"/>
              <w:spacing w:after="0" w:line="240" w:lineRule="auto"/>
              <w:jc w:val="center"/>
              <w:rPr>
                <w:rFonts w:ascii="Times New Roman" w:eastAsia="Arial" w:hAnsi="Times New Roman"/>
                <w:sz w:val="16"/>
                <w:szCs w:val="16"/>
                <w:lang w:eastAsia="ar-SA"/>
              </w:rPr>
            </w:pPr>
            <w:r w:rsidRPr="00796245">
              <w:rPr>
                <w:rFonts w:ascii="Times New Roman" w:eastAsia="Arial" w:hAnsi="Times New Roman"/>
                <w:sz w:val="16"/>
                <w:szCs w:val="16"/>
                <w:lang w:eastAsia="ar-SA"/>
              </w:rPr>
              <w:t xml:space="preserve">По мере необходимости, </w:t>
            </w:r>
          </w:p>
          <w:p w:rsidR="000C7FC0" w:rsidRPr="00796245" w:rsidRDefault="000C7FC0" w:rsidP="00EB7728">
            <w:pPr>
              <w:suppressAutoHyphens/>
              <w:autoSpaceDE w:val="0"/>
              <w:snapToGrid w:val="0"/>
              <w:spacing w:after="0" w:line="240" w:lineRule="auto"/>
              <w:jc w:val="center"/>
              <w:rPr>
                <w:rFonts w:ascii="Times New Roman" w:eastAsia="Arial" w:hAnsi="Times New Roman"/>
                <w:sz w:val="16"/>
                <w:szCs w:val="16"/>
                <w:lang w:eastAsia="ar-SA"/>
              </w:rPr>
            </w:pPr>
            <w:r w:rsidRPr="00796245">
              <w:rPr>
                <w:rFonts w:ascii="Times New Roman" w:eastAsia="Arial" w:hAnsi="Times New Roman"/>
                <w:sz w:val="16"/>
                <w:szCs w:val="16"/>
                <w:lang w:eastAsia="ar-SA"/>
              </w:rPr>
              <w:t xml:space="preserve">но не реже </w:t>
            </w:r>
          </w:p>
          <w:p w:rsidR="000C7FC0" w:rsidRPr="00F1653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r w:rsidRPr="00796245">
              <w:rPr>
                <w:rFonts w:ascii="Times New Roman" w:eastAsia="Arial" w:hAnsi="Times New Roman"/>
                <w:sz w:val="16"/>
                <w:szCs w:val="16"/>
                <w:lang w:eastAsia="ar-SA"/>
              </w:rPr>
              <w:t>1 раза в месяц</w:t>
            </w:r>
          </w:p>
        </w:tc>
      </w:tr>
      <w:tr w:rsidR="000C7FC0" w:rsidRPr="00F16530" w:rsidTr="00F94185">
        <w:trPr>
          <w:gridAfter w:val="1"/>
          <w:wAfter w:w="2366" w:type="dxa"/>
          <w:trHeight w:val="360"/>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843" w:type="dxa"/>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sidRPr="00F16530">
              <w:rPr>
                <w:rFonts w:ascii="Times New Roman" w:eastAsia="Arial" w:hAnsi="Times New Roman"/>
                <w:sz w:val="20"/>
                <w:szCs w:val="20"/>
                <w:lang w:eastAsia="ar-SA"/>
              </w:rPr>
              <w:t>еже</w:t>
            </w:r>
            <w:r>
              <w:rPr>
                <w:rFonts w:ascii="Times New Roman" w:eastAsia="Arial" w:hAnsi="Times New Roman"/>
                <w:sz w:val="20"/>
                <w:szCs w:val="20"/>
                <w:lang w:eastAsia="ar-SA"/>
              </w:rPr>
              <w:t>недельно</w:t>
            </w:r>
          </w:p>
        </w:tc>
      </w:tr>
      <w:tr w:rsidR="000C7FC0" w:rsidRPr="00F16530" w:rsidTr="00F94185">
        <w:trPr>
          <w:gridAfter w:val="1"/>
          <w:wAfter w:w="2366" w:type="dxa"/>
          <w:trHeight w:val="70"/>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контроль состояния и замена неисправных контрольно-измерительных приборов;</w:t>
            </w:r>
          </w:p>
        </w:tc>
        <w:tc>
          <w:tcPr>
            <w:tcW w:w="1843" w:type="dxa"/>
            <w:vMerge w:val="restart"/>
            <w:tcBorders>
              <w:left w:val="single" w:sz="4" w:space="0" w:color="000000"/>
              <w:right w:val="single" w:sz="4" w:space="0" w:color="000000"/>
            </w:tcBorders>
            <w:shd w:val="clear" w:color="auto" w:fill="auto"/>
            <w:tcMar>
              <w:left w:w="28" w:type="dxa"/>
              <w:right w:w="28" w:type="dxa"/>
            </w:tcMar>
            <w:vAlign w:val="center"/>
          </w:tcPr>
          <w:p w:rsidR="000C7FC0" w:rsidRPr="00F1653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r w:rsidRPr="00F16530">
              <w:rPr>
                <w:rFonts w:ascii="Times New Roman" w:eastAsia="Arial" w:hAnsi="Times New Roman"/>
                <w:sz w:val="20"/>
                <w:szCs w:val="20"/>
                <w:lang w:eastAsia="ar-SA"/>
              </w:rPr>
              <w:t>По мере необходимости</w:t>
            </w:r>
          </w:p>
          <w:p w:rsidR="000C7FC0" w:rsidRPr="00F1653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p>
          <w:p w:rsidR="000C7FC0" w:rsidRPr="00F1653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p>
          <w:p w:rsidR="000C7FC0" w:rsidRPr="00F1653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p>
          <w:p w:rsidR="000C7FC0" w:rsidRPr="00F1653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p>
        </w:tc>
      </w:tr>
      <w:tr w:rsidR="000C7FC0" w:rsidRPr="00F16530" w:rsidTr="00F94185">
        <w:trPr>
          <w:gridAfter w:val="1"/>
          <w:wAfter w:w="2366" w:type="dxa"/>
          <w:trHeight w:val="705"/>
        </w:trPr>
        <w:tc>
          <w:tcPr>
            <w:tcW w:w="7825" w:type="dxa"/>
            <w:gridSpan w:val="2"/>
            <w:tcBorders>
              <w:left w:val="single" w:sz="4" w:space="0" w:color="000000"/>
              <w:bottom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восстановление работоспособности (ремонт, замена) оборудования и отопительных приборов, водоразборных приборов</w:t>
            </w:r>
            <w:r>
              <w:rPr>
                <w:rFonts w:ascii="Times New Roman" w:hAnsi="Times New Roman"/>
                <w:sz w:val="20"/>
                <w:szCs w:val="20"/>
                <w:lang w:eastAsia="ar-SA"/>
              </w:rPr>
              <w:t xml:space="preserve"> (смесителей, кранов и т.п.)</w:t>
            </w:r>
            <w:r w:rsidRPr="00F16530">
              <w:rPr>
                <w:rFonts w:ascii="Times New Roman" w:hAnsi="Times New Roman"/>
                <w:sz w:val="20"/>
                <w:szCs w:val="20"/>
                <w:lang w:eastAsia="ar-SA"/>
              </w:rPr>
              <w:t>, относящихся к общему имуществу в многоквартирном доме;</w:t>
            </w:r>
          </w:p>
        </w:tc>
        <w:tc>
          <w:tcPr>
            <w:tcW w:w="1843" w:type="dxa"/>
            <w:vMerge/>
            <w:tcBorders>
              <w:left w:val="single" w:sz="4" w:space="0" w:color="000000"/>
              <w:bottom w:val="single" w:sz="4" w:space="0" w:color="auto"/>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r w:rsidR="000C7FC0" w:rsidRPr="00F16530" w:rsidTr="00F94185">
        <w:trPr>
          <w:gridAfter w:val="1"/>
          <w:wAfter w:w="2366" w:type="dxa"/>
          <w:trHeight w:val="70"/>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843" w:type="dxa"/>
            <w:vMerge/>
            <w:tcBorders>
              <w:left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r w:rsidR="000C7FC0" w:rsidRPr="00F16530" w:rsidTr="00F94185">
        <w:trPr>
          <w:gridAfter w:val="1"/>
          <w:wAfter w:w="2366" w:type="dxa"/>
          <w:trHeight w:val="360"/>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контроль состояния и восстановление исправности элементов внутренней канализации, канализационных вытяжек</w:t>
            </w:r>
            <w:r>
              <w:rPr>
                <w:rFonts w:ascii="Times New Roman" w:hAnsi="Times New Roman"/>
                <w:sz w:val="20"/>
                <w:szCs w:val="20"/>
                <w:lang w:eastAsia="ar-SA"/>
              </w:rPr>
              <w:t>, внутреннего водостока, дренажных систем и дворовой канализации в границах эксплуатационной ответственности</w:t>
            </w:r>
            <w:r w:rsidRPr="00F16530">
              <w:rPr>
                <w:rFonts w:ascii="Times New Roman" w:hAnsi="Times New Roman"/>
                <w:sz w:val="20"/>
                <w:szCs w:val="20"/>
                <w:lang w:eastAsia="ar-SA"/>
              </w:rPr>
              <w:t>;</w:t>
            </w:r>
          </w:p>
        </w:tc>
        <w:tc>
          <w:tcPr>
            <w:tcW w:w="1843" w:type="dxa"/>
            <w:vMerge/>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r w:rsidR="000C7FC0" w:rsidRPr="00F16530" w:rsidTr="00F94185">
        <w:trPr>
          <w:gridAfter w:val="1"/>
          <w:wAfter w:w="2366" w:type="dxa"/>
          <w:trHeight w:val="360"/>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Промывка участков водопровода после выполнения ремонтно-строительных работ на водопроводе;</w:t>
            </w:r>
          </w:p>
        </w:tc>
        <w:tc>
          <w:tcPr>
            <w:tcW w:w="1843" w:type="dxa"/>
            <w:tcBorders>
              <w:left w:val="single" w:sz="4" w:space="0" w:color="000000"/>
              <w:right w:val="single" w:sz="4" w:space="0" w:color="000000"/>
            </w:tcBorders>
            <w:shd w:val="clear" w:color="auto" w:fill="auto"/>
            <w:tcMar>
              <w:left w:w="28" w:type="dxa"/>
              <w:right w:w="28" w:type="dxa"/>
            </w:tcMar>
            <w:vAlign w:val="center"/>
          </w:tcPr>
          <w:p w:rsidR="000C7FC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p>
        </w:tc>
      </w:tr>
      <w:tr w:rsidR="000C7FC0" w:rsidRPr="00F16530" w:rsidTr="00F94185">
        <w:trPr>
          <w:gridAfter w:val="1"/>
          <w:wAfter w:w="2366" w:type="dxa"/>
          <w:trHeight w:val="360"/>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Промывка систем водоснабжения для удаления </w:t>
            </w:r>
            <w:proofErr w:type="spellStart"/>
            <w:r>
              <w:rPr>
                <w:rFonts w:ascii="Times New Roman" w:hAnsi="Times New Roman"/>
                <w:sz w:val="20"/>
                <w:szCs w:val="20"/>
                <w:lang w:eastAsia="ar-SA"/>
              </w:rPr>
              <w:t>накипно-коррозионных</w:t>
            </w:r>
            <w:proofErr w:type="spellEnd"/>
            <w:r>
              <w:rPr>
                <w:rFonts w:ascii="Times New Roman" w:hAnsi="Times New Roman"/>
                <w:sz w:val="20"/>
                <w:szCs w:val="20"/>
                <w:lang w:eastAsia="ar-SA"/>
              </w:rPr>
              <w:t xml:space="preserve"> отложений</w:t>
            </w:r>
          </w:p>
        </w:tc>
        <w:tc>
          <w:tcPr>
            <w:tcW w:w="1843" w:type="dxa"/>
            <w:tcBorders>
              <w:left w:val="single" w:sz="4" w:space="0" w:color="000000"/>
              <w:right w:val="single" w:sz="4" w:space="0" w:color="000000"/>
            </w:tcBorders>
            <w:shd w:val="clear" w:color="auto" w:fill="auto"/>
            <w:tcMar>
              <w:left w:w="28" w:type="dxa"/>
              <w:right w:w="28" w:type="dxa"/>
            </w:tcMar>
            <w:vAlign w:val="center"/>
          </w:tcPr>
          <w:p w:rsidR="000C7FC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p>
        </w:tc>
      </w:tr>
      <w:tr w:rsidR="000C7FC0" w:rsidRPr="00F16530" w:rsidTr="00F94185">
        <w:trPr>
          <w:gridAfter w:val="1"/>
          <w:wAfter w:w="2366" w:type="dxa"/>
          <w:trHeight w:val="360"/>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843" w:type="dxa"/>
            <w:vMerge w:val="restart"/>
            <w:tcBorders>
              <w:left w:val="single" w:sz="4" w:space="0" w:color="000000"/>
              <w:right w:val="single" w:sz="4" w:space="0" w:color="000000"/>
            </w:tcBorders>
            <w:shd w:val="clear" w:color="auto" w:fill="auto"/>
            <w:tcMar>
              <w:left w:w="28" w:type="dxa"/>
              <w:right w:w="28" w:type="dxa"/>
            </w:tcMar>
            <w:vAlign w:val="center"/>
          </w:tcPr>
          <w:p w:rsidR="000C7FC0" w:rsidRPr="00F1653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r>
              <w:rPr>
                <w:rFonts w:ascii="Times New Roman" w:eastAsia="Arial" w:hAnsi="Times New Roman"/>
                <w:sz w:val="20"/>
                <w:szCs w:val="20"/>
                <w:lang w:eastAsia="ar-SA"/>
              </w:rPr>
              <w:t>1 раз в год</w:t>
            </w:r>
          </w:p>
        </w:tc>
      </w:tr>
      <w:tr w:rsidR="000C7FC0" w:rsidRPr="00F16530" w:rsidTr="00F94185">
        <w:trPr>
          <w:gridAfter w:val="1"/>
          <w:wAfter w:w="2366" w:type="dxa"/>
          <w:trHeight w:val="73"/>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проведение пробных пусконаладочных работ (пробные топки);</w:t>
            </w:r>
          </w:p>
        </w:tc>
        <w:tc>
          <w:tcPr>
            <w:tcW w:w="1843" w:type="dxa"/>
            <w:vMerge/>
            <w:tcBorders>
              <w:left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r w:rsidR="000C7FC0" w:rsidRPr="00F16530" w:rsidTr="00F94185">
        <w:trPr>
          <w:gridAfter w:val="1"/>
          <w:wAfter w:w="2366" w:type="dxa"/>
          <w:trHeight w:val="220"/>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удаление воздуха из системы отопления;</w:t>
            </w:r>
          </w:p>
        </w:tc>
        <w:tc>
          <w:tcPr>
            <w:tcW w:w="1843" w:type="dxa"/>
            <w:vMerge/>
            <w:tcBorders>
              <w:left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r w:rsidR="000C7FC0" w:rsidRPr="00F16530" w:rsidTr="00F94185">
        <w:trPr>
          <w:gridAfter w:val="1"/>
          <w:wAfter w:w="2366" w:type="dxa"/>
          <w:trHeight w:val="360"/>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 xml:space="preserve">промывка централизованных систем теплоснабжения для удаления </w:t>
            </w:r>
            <w:proofErr w:type="spellStart"/>
            <w:r w:rsidRPr="00F16530">
              <w:rPr>
                <w:rFonts w:ascii="Times New Roman" w:hAnsi="Times New Roman"/>
                <w:sz w:val="20"/>
                <w:szCs w:val="20"/>
                <w:lang w:eastAsia="ar-SA"/>
              </w:rPr>
              <w:t>накипно-коррозионных</w:t>
            </w:r>
            <w:proofErr w:type="spellEnd"/>
            <w:r w:rsidRPr="00F16530">
              <w:rPr>
                <w:rFonts w:ascii="Times New Roman" w:hAnsi="Times New Roman"/>
                <w:sz w:val="20"/>
                <w:szCs w:val="20"/>
                <w:lang w:eastAsia="ar-SA"/>
              </w:rPr>
              <w:t xml:space="preserve"> отложений.</w:t>
            </w:r>
          </w:p>
        </w:tc>
        <w:tc>
          <w:tcPr>
            <w:tcW w:w="1843" w:type="dxa"/>
            <w:vMerge/>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r w:rsidR="000C7FC0" w:rsidRPr="00F16530" w:rsidTr="00F94185">
        <w:trPr>
          <w:gridAfter w:val="1"/>
          <w:wAfter w:w="2366" w:type="dxa"/>
          <w:trHeight w:val="360"/>
        </w:trPr>
        <w:tc>
          <w:tcPr>
            <w:tcW w:w="9668" w:type="dxa"/>
            <w:gridSpan w:val="3"/>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Pr>
                <w:rFonts w:ascii="Times New Roman" w:hAnsi="Times New Roman"/>
                <w:b/>
                <w:bCs/>
                <w:sz w:val="20"/>
                <w:szCs w:val="20"/>
                <w:lang w:eastAsia="ar-SA"/>
              </w:rPr>
              <w:t>15</w:t>
            </w:r>
            <w:r w:rsidRPr="00F16530">
              <w:rPr>
                <w:rFonts w:ascii="Times New Roman" w:hAnsi="Times New Roman"/>
                <w:b/>
                <w:bCs/>
                <w:sz w:val="20"/>
                <w:szCs w:val="20"/>
                <w:lang w:eastAsia="ar-SA"/>
              </w:rPr>
              <w:t xml:space="preserve">. Работы, выполняемые в целях надлежащего содержания электрооборудования, радио- и </w:t>
            </w:r>
            <w:r>
              <w:rPr>
                <w:rFonts w:ascii="Times New Roman" w:hAnsi="Times New Roman"/>
                <w:b/>
                <w:bCs/>
                <w:sz w:val="20"/>
                <w:szCs w:val="20"/>
                <w:lang w:eastAsia="ar-SA"/>
              </w:rPr>
              <w:t>т</w:t>
            </w:r>
            <w:r w:rsidRPr="00F16530">
              <w:rPr>
                <w:rFonts w:ascii="Times New Roman" w:hAnsi="Times New Roman"/>
                <w:b/>
                <w:bCs/>
                <w:sz w:val="20"/>
                <w:szCs w:val="20"/>
                <w:lang w:eastAsia="ar-SA"/>
              </w:rPr>
              <w:t>елекоммуникационного оборудования в многоквартирном доме</w:t>
            </w:r>
            <w:r>
              <w:rPr>
                <w:rFonts w:ascii="Times New Roman" w:hAnsi="Times New Roman"/>
                <w:b/>
                <w:bCs/>
                <w:sz w:val="20"/>
                <w:szCs w:val="20"/>
                <w:lang w:eastAsia="ar-SA"/>
              </w:rPr>
              <w:t>:</w:t>
            </w:r>
          </w:p>
        </w:tc>
      </w:tr>
      <w:tr w:rsidR="000C7FC0" w:rsidRPr="00F16530" w:rsidTr="00F94185">
        <w:trPr>
          <w:gridAfter w:val="1"/>
          <w:wAfter w:w="2366" w:type="dxa"/>
          <w:trHeight w:val="70"/>
        </w:trPr>
        <w:tc>
          <w:tcPr>
            <w:tcW w:w="9668" w:type="dxa"/>
            <w:gridSpan w:val="3"/>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hAnsi="Times New Roman"/>
                <w:b/>
                <w:bCs/>
                <w:sz w:val="20"/>
                <w:szCs w:val="20"/>
                <w:lang w:eastAsia="ar-SA"/>
              </w:rPr>
            </w:pPr>
            <w:r w:rsidRPr="00F16530">
              <w:rPr>
                <w:rFonts w:ascii="Times New Roman" w:hAnsi="Times New Roman"/>
                <w:b/>
                <w:bCs/>
                <w:sz w:val="20"/>
                <w:szCs w:val="20"/>
                <w:lang w:eastAsia="ar-SA"/>
              </w:rPr>
              <w:t>Работы, выполняемые в целях надлежащего содержания электрооборудования</w:t>
            </w:r>
          </w:p>
        </w:tc>
      </w:tr>
      <w:tr w:rsidR="000C7FC0" w:rsidRPr="00F16530" w:rsidTr="00F94185">
        <w:trPr>
          <w:gridAfter w:val="1"/>
          <w:wAfter w:w="2366" w:type="dxa"/>
          <w:trHeight w:val="360"/>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 xml:space="preserve">проверка заземления оболочки </w:t>
            </w:r>
            <w:proofErr w:type="spellStart"/>
            <w:r w:rsidRPr="00F16530">
              <w:rPr>
                <w:rFonts w:ascii="Times New Roman" w:hAnsi="Times New Roman"/>
                <w:sz w:val="20"/>
                <w:szCs w:val="20"/>
                <w:lang w:eastAsia="ar-SA"/>
              </w:rPr>
              <w:t>электрокабеля</w:t>
            </w:r>
            <w:proofErr w:type="spellEnd"/>
            <w:r w:rsidRPr="00F16530">
              <w:rPr>
                <w:rFonts w:ascii="Times New Roman" w:hAnsi="Times New Roman"/>
                <w:sz w:val="20"/>
                <w:szCs w:val="20"/>
                <w:lang w:eastAsia="ar-SA"/>
              </w:rPr>
              <w:t>, оборудования</w:t>
            </w:r>
            <w:r>
              <w:rPr>
                <w:rFonts w:ascii="Times New Roman" w:hAnsi="Times New Roman"/>
                <w:sz w:val="20"/>
                <w:szCs w:val="20"/>
                <w:lang w:eastAsia="ar-SA"/>
              </w:rPr>
              <w:t>;</w:t>
            </w:r>
            <w:r w:rsidRPr="00F16530">
              <w:rPr>
                <w:rFonts w:ascii="Times New Roman" w:hAnsi="Times New Roman"/>
                <w:sz w:val="20"/>
                <w:szCs w:val="20"/>
                <w:lang w:eastAsia="ar-SA"/>
              </w:rPr>
              <w:t xml:space="preserve">  </w:t>
            </w:r>
          </w:p>
          <w:p w:rsidR="000C7FC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 xml:space="preserve">проверка и обеспечение работоспособности устройств защитного отключения; </w:t>
            </w:r>
          </w:p>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 xml:space="preserve">техническое обслуживание и ремонт силовых и осветительных установок, элементов </w:t>
            </w:r>
            <w:proofErr w:type="spellStart"/>
            <w:r w:rsidRPr="00F16530">
              <w:rPr>
                <w:rFonts w:ascii="Times New Roman" w:hAnsi="Times New Roman"/>
                <w:sz w:val="20"/>
                <w:szCs w:val="20"/>
                <w:lang w:eastAsia="ar-SA"/>
              </w:rPr>
              <w:t>молниезащиты</w:t>
            </w:r>
            <w:proofErr w:type="spellEnd"/>
            <w:r w:rsidRPr="00F16530">
              <w:rPr>
                <w:rFonts w:ascii="Times New Roman" w:hAnsi="Times New Roman"/>
                <w:sz w:val="20"/>
                <w:szCs w:val="20"/>
                <w:lang w:eastAsia="ar-SA"/>
              </w:rPr>
              <w:t xml:space="preserve"> </w:t>
            </w:r>
            <w:r w:rsidRPr="002D00E2">
              <w:rPr>
                <w:rFonts w:ascii="Times New Roman" w:hAnsi="Times New Roman"/>
                <w:sz w:val="20"/>
                <w:szCs w:val="20"/>
                <w:lang w:eastAsia="ar-SA"/>
              </w:rPr>
              <w:t>и внутридомовых электросетей,</w:t>
            </w:r>
            <w:r w:rsidRPr="00F16530">
              <w:rPr>
                <w:rFonts w:ascii="Times New Roman" w:hAnsi="Times New Roman"/>
                <w:sz w:val="20"/>
                <w:szCs w:val="20"/>
                <w:lang w:eastAsia="ar-SA"/>
              </w:rPr>
              <w:t xml:space="preserve"> очистка клемм и соединений в групповых щитках и распределительных шкафах, наладка электрооборудования;</w:t>
            </w:r>
          </w:p>
        </w:tc>
        <w:tc>
          <w:tcPr>
            <w:tcW w:w="1843" w:type="dxa"/>
            <w:tcBorders>
              <w:left w:val="single" w:sz="4" w:space="0" w:color="000000"/>
              <w:bottom w:val="single" w:sz="4" w:space="0" w:color="000000"/>
              <w:right w:val="single" w:sz="4" w:space="0" w:color="000000"/>
            </w:tcBorders>
            <w:shd w:val="clear" w:color="auto" w:fill="auto"/>
            <w:tcMar>
              <w:left w:w="28" w:type="dxa"/>
              <w:right w:w="28" w:type="dxa"/>
            </w:tcMar>
            <w:vAlign w:val="center"/>
          </w:tcPr>
          <w:p w:rsidR="000C7FC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r w:rsidRPr="00F16530">
              <w:rPr>
                <w:rFonts w:ascii="Times New Roman" w:eastAsia="Arial" w:hAnsi="Times New Roman"/>
                <w:sz w:val="20"/>
                <w:szCs w:val="20"/>
                <w:lang w:eastAsia="ar-SA"/>
              </w:rPr>
              <w:t>По мере необходимости, но не реже</w:t>
            </w:r>
          </w:p>
          <w:p w:rsidR="000C7FC0" w:rsidRPr="00F1653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r>
              <w:rPr>
                <w:rFonts w:ascii="Times New Roman" w:eastAsia="Arial" w:hAnsi="Times New Roman"/>
                <w:sz w:val="20"/>
                <w:szCs w:val="20"/>
                <w:lang w:eastAsia="ar-SA"/>
              </w:rPr>
              <w:t>1</w:t>
            </w:r>
            <w:r w:rsidRPr="00F16530">
              <w:rPr>
                <w:rFonts w:ascii="Times New Roman" w:eastAsia="Arial" w:hAnsi="Times New Roman"/>
                <w:sz w:val="20"/>
                <w:szCs w:val="20"/>
                <w:lang w:eastAsia="ar-SA"/>
              </w:rPr>
              <w:t xml:space="preserve"> раз</w:t>
            </w:r>
            <w:r>
              <w:rPr>
                <w:rFonts w:ascii="Times New Roman" w:eastAsia="Arial" w:hAnsi="Times New Roman"/>
                <w:sz w:val="20"/>
                <w:szCs w:val="20"/>
                <w:lang w:eastAsia="ar-SA"/>
              </w:rPr>
              <w:t>а</w:t>
            </w:r>
            <w:r w:rsidRPr="00F16530">
              <w:rPr>
                <w:rFonts w:ascii="Times New Roman" w:eastAsia="Arial" w:hAnsi="Times New Roman"/>
                <w:sz w:val="20"/>
                <w:szCs w:val="20"/>
                <w:lang w:eastAsia="ar-SA"/>
              </w:rPr>
              <w:t xml:space="preserve"> в год</w:t>
            </w:r>
          </w:p>
        </w:tc>
      </w:tr>
      <w:tr w:rsidR="000C7FC0" w:rsidRPr="00F16530" w:rsidTr="00F94185">
        <w:trPr>
          <w:gridAfter w:val="1"/>
          <w:wAfter w:w="2366" w:type="dxa"/>
          <w:trHeight w:val="236"/>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замеры сопротивления изоляции проводов, трубопроводов и восстановление цепей заземления по результатам проверки</w:t>
            </w:r>
            <w:r>
              <w:rPr>
                <w:rFonts w:ascii="Times New Roman" w:hAnsi="Times New Roman"/>
                <w:sz w:val="20"/>
                <w:szCs w:val="20"/>
                <w:lang w:eastAsia="ar-SA"/>
              </w:rPr>
              <w:t>.</w:t>
            </w:r>
          </w:p>
        </w:tc>
        <w:tc>
          <w:tcPr>
            <w:tcW w:w="1843" w:type="dxa"/>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sidRPr="00F16530">
              <w:rPr>
                <w:rFonts w:ascii="Times New Roman" w:eastAsia="Arial" w:hAnsi="Times New Roman"/>
                <w:sz w:val="20"/>
                <w:szCs w:val="20"/>
                <w:lang w:eastAsia="ar-SA"/>
              </w:rPr>
              <w:t xml:space="preserve">1 раз в </w:t>
            </w:r>
            <w:r>
              <w:rPr>
                <w:rFonts w:ascii="Times New Roman" w:eastAsia="Arial" w:hAnsi="Times New Roman"/>
                <w:sz w:val="20"/>
                <w:szCs w:val="20"/>
                <w:lang w:eastAsia="ar-SA"/>
              </w:rPr>
              <w:t xml:space="preserve">3 </w:t>
            </w:r>
            <w:r w:rsidRPr="00F16530">
              <w:rPr>
                <w:rFonts w:ascii="Times New Roman" w:eastAsia="Arial" w:hAnsi="Times New Roman"/>
                <w:sz w:val="20"/>
                <w:szCs w:val="20"/>
                <w:lang w:eastAsia="ar-SA"/>
              </w:rPr>
              <w:t>год</w:t>
            </w:r>
            <w:r>
              <w:rPr>
                <w:rFonts w:ascii="Times New Roman" w:eastAsia="Arial" w:hAnsi="Times New Roman"/>
                <w:sz w:val="20"/>
                <w:szCs w:val="20"/>
                <w:lang w:eastAsia="ar-SA"/>
              </w:rPr>
              <w:t>а</w:t>
            </w:r>
          </w:p>
        </w:tc>
      </w:tr>
      <w:tr w:rsidR="000C7FC0" w:rsidRPr="00F16530" w:rsidTr="00F94185">
        <w:trPr>
          <w:gridAfter w:val="1"/>
          <w:wAfter w:w="2366" w:type="dxa"/>
          <w:trHeight w:val="360"/>
        </w:trPr>
        <w:tc>
          <w:tcPr>
            <w:tcW w:w="9668" w:type="dxa"/>
            <w:gridSpan w:val="3"/>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Pr>
                <w:rFonts w:ascii="Times New Roman" w:hAnsi="Times New Roman"/>
                <w:b/>
                <w:bCs/>
                <w:sz w:val="20"/>
                <w:szCs w:val="20"/>
                <w:lang w:eastAsia="ar-SA"/>
              </w:rPr>
              <w:t>16</w:t>
            </w:r>
            <w:r w:rsidRPr="00F16530">
              <w:rPr>
                <w:rFonts w:ascii="Times New Roman" w:hAnsi="Times New Roman"/>
                <w:b/>
                <w:bCs/>
                <w:sz w:val="20"/>
                <w:szCs w:val="20"/>
                <w:lang w:eastAsia="ar-SA"/>
              </w:rPr>
              <w:t>. Работы, выполняемые в целях надлежащего содержания систем внутридомового газового оборудования в многоквартирном доме:</w:t>
            </w:r>
            <w:r>
              <w:rPr>
                <w:rFonts w:ascii="Times New Roman" w:hAnsi="Times New Roman"/>
                <w:b/>
                <w:bCs/>
                <w:sz w:val="20"/>
                <w:szCs w:val="20"/>
                <w:lang w:eastAsia="ar-SA"/>
              </w:rPr>
              <w:t xml:space="preserve"> </w:t>
            </w:r>
            <w:r w:rsidRPr="00140CA7">
              <w:rPr>
                <w:rFonts w:ascii="Times New Roman" w:hAnsi="Times New Roman"/>
                <w:b/>
                <w:bCs/>
                <w:i/>
                <w:sz w:val="20"/>
                <w:szCs w:val="20"/>
                <w:lang w:eastAsia="ar-SA"/>
              </w:rPr>
              <w:t>по договору со специализированной организацией</w:t>
            </w:r>
          </w:p>
        </w:tc>
      </w:tr>
      <w:tr w:rsidR="000C7FC0" w:rsidRPr="00F16530" w:rsidTr="00F94185">
        <w:trPr>
          <w:gridAfter w:val="1"/>
          <w:wAfter w:w="2366" w:type="dxa"/>
          <w:trHeight w:val="360"/>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организация проверки состояния системы внутридомового газового оборудования и ее отдельных элементов</w:t>
            </w:r>
            <w:r>
              <w:rPr>
                <w:rFonts w:ascii="Times New Roman" w:hAnsi="Times New Roman"/>
                <w:sz w:val="20"/>
                <w:szCs w:val="20"/>
                <w:lang w:eastAsia="ar-SA"/>
              </w:rPr>
              <w:t>,</w:t>
            </w:r>
          </w:p>
          <w:p w:rsidR="000C7FC0" w:rsidRDefault="000C7FC0" w:rsidP="00EB7728">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организация технического обслуживания и ремонта систем контроля загазованности помещений,</w:t>
            </w:r>
          </w:p>
          <w:p w:rsidR="000C7FC0" w:rsidRPr="00F16530" w:rsidRDefault="000C7FC0" w:rsidP="00EB7728">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при выявлении нарушений и неисправностей внутридомового газового оборудования, систем </w:t>
            </w:r>
            <w:proofErr w:type="spellStart"/>
            <w:r>
              <w:rPr>
                <w:rFonts w:ascii="Times New Roman" w:hAnsi="Times New Roman"/>
                <w:sz w:val="20"/>
                <w:szCs w:val="20"/>
                <w:lang w:eastAsia="ar-SA"/>
              </w:rPr>
              <w:t>дымоудаления</w:t>
            </w:r>
            <w:proofErr w:type="spellEnd"/>
            <w:r>
              <w:rPr>
                <w:rFonts w:ascii="Times New Roman" w:hAnsi="Times New Roman"/>
                <w:sz w:val="20"/>
                <w:szCs w:val="20"/>
                <w:lang w:eastAsia="ar-SA"/>
              </w:rPr>
              <w:t xml:space="preserve"> и вентиляции, способных повлечь скопление газа в помещениях – организация проведения работ по их устранению</w:t>
            </w:r>
          </w:p>
        </w:tc>
        <w:tc>
          <w:tcPr>
            <w:tcW w:w="1843" w:type="dxa"/>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Pr>
                <w:rFonts w:ascii="Times New Roman" w:eastAsia="Arial" w:hAnsi="Times New Roman"/>
                <w:sz w:val="20"/>
                <w:szCs w:val="20"/>
                <w:lang w:eastAsia="ar-SA"/>
              </w:rPr>
              <w:t>Аварийное обслуживание -  круглосуточно, техническое обслуживание по мере необходимости, но не реже 1</w:t>
            </w:r>
            <w:r w:rsidRPr="00F16530">
              <w:rPr>
                <w:rFonts w:ascii="Times New Roman" w:eastAsia="Arial" w:hAnsi="Times New Roman"/>
                <w:sz w:val="20"/>
                <w:szCs w:val="20"/>
                <w:lang w:eastAsia="ar-SA"/>
              </w:rPr>
              <w:t xml:space="preserve"> раз</w:t>
            </w:r>
            <w:r>
              <w:rPr>
                <w:rFonts w:ascii="Times New Roman" w:eastAsia="Arial" w:hAnsi="Times New Roman"/>
                <w:sz w:val="20"/>
                <w:szCs w:val="20"/>
                <w:lang w:eastAsia="ar-SA"/>
              </w:rPr>
              <w:t>а</w:t>
            </w:r>
            <w:r w:rsidRPr="00F16530">
              <w:rPr>
                <w:rFonts w:ascii="Times New Roman" w:eastAsia="Arial" w:hAnsi="Times New Roman"/>
                <w:sz w:val="20"/>
                <w:szCs w:val="20"/>
                <w:lang w:eastAsia="ar-SA"/>
              </w:rPr>
              <w:t xml:space="preserve"> в год  </w:t>
            </w:r>
          </w:p>
        </w:tc>
      </w:tr>
      <w:tr w:rsidR="000C7FC0" w:rsidRPr="00F16530" w:rsidTr="00F94185">
        <w:trPr>
          <w:gridAfter w:val="1"/>
          <w:wAfter w:w="2366" w:type="dxa"/>
          <w:trHeight w:val="228"/>
        </w:trPr>
        <w:tc>
          <w:tcPr>
            <w:tcW w:w="9668" w:type="dxa"/>
            <w:gridSpan w:val="3"/>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57706A" w:rsidRDefault="000C7FC0" w:rsidP="00EB7728">
            <w:pPr>
              <w:suppressAutoHyphens/>
              <w:autoSpaceDE w:val="0"/>
              <w:snapToGrid w:val="0"/>
              <w:spacing w:after="0" w:line="240" w:lineRule="auto"/>
              <w:rPr>
                <w:rFonts w:ascii="Times New Roman" w:eastAsia="Arial" w:hAnsi="Times New Roman"/>
                <w:sz w:val="20"/>
                <w:szCs w:val="20"/>
                <w:lang w:eastAsia="ar-SA"/>
              </w:rPr>
            </w:pPr>
            <w:r w:rsidRPr="0057706A">
              <w:rPr>
                <w:rFonts w:ascii="Times New Roman" w:eastAsia="Arial" w:hAnsi="Times New Roman"/>
                <w:b/>
                <w:bCs/>
                <w:color w:val="26282F"/>
                <w:sz w:val="20"/>
                <w:szCs w:val="20"/>
                <w:lang w:eastAsia="ar-SA"/>
              </w:rPr>
              <w:t>III. Работы и услуги по содержанию иного общего имущества в многоквартирном доме</w:t>
            </w:r>
          </w:p>
        </w:tc>
      </w:tr>
      <w:tr w:rsidR="000C7FC0" w:rsidRPr="00F16530" w:rsidTr="00F94185">
        <w:trPr>
          <w:gridAfter w:val="1"/>
          <w:wAfter w:w="2366" w:type="dxa"/>
          <w:trHeight w:val="360"/>
        </w:trPr>
        <w:tc>
          <w:tcPr>
            <w:tcW w:w="9668" w:type="dxa"/>
            <w:gridSpan w:val="3"/>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Pr>
                <w:rFonts w:ascii="Times New Roman" w:hAnsi="Times New Roman"/>
                <w:b/>
                <w:bCs/>
                <w:color w:val="26282F"/>
                <w:sz w:val="20"/>
                <w:szCs w:val="20"/>
                <w:lang w:eastAsia="ar-SA"/>
              </w:rPr>
              <w:t>17</w:t>
            </w:r>
            <w:r w:rsidRPr="00F16530">
              <w:rPr>
                <w:rFonts w:ascii="Times New Roman" w:hAnsi="Times New Roman"/>
                <w:b/>
                <w:bCs/>
                <w:color w:val="26282F"/>
                <w:sz w:val="20"/>
                <w:szCs w:val="20"/>
                <w:lang w:eastAsia="ar-SA"/>
              </w:rPr>
              <w:t>. Работы по содержанию помещений, входящих в состав общего имущества в многоквартирном доме</w:t>
            </w:r>
            <w:r>
              <w:rPr>
                <w:rFonts w:ascii="Times New Roman" w:hAnsi="Times New Roman"/>
                <w:b/>
                <w:bCs/>
                <w:color w:val="26282F"/>
                <w:sz w:val="20"/>
                <w:szCs w:val="20"/>
                <w:lang w:eastAsia="ar-SA"/>
              </w:rPr>
              <w:t>:</w:t>
            </w:r>
          </w:p>
        </w:tc>
      </w:tr>
      <w:tr w:rsidR="000C7FC0" w:rsidRPr="00F16530" w:rsidTr="00F94185">
        <w:trPr>
          <w:gridAfter w:val="1"/>
          <w:wAfter w:w="2366" w:type="dxa"/>
          <w:trHeight w:val="70"/>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color w:val="26282F"/>
                <w:sz w:val="20"/>
                <w:szCs w:val="20"/>
                <w:lang w:eastAsia="ar-SA"/>
              </w:rPr>
            </w:pPr>
            <w:r>
              <w:rPr>
                <w:rFonts w:ascii="Times New Roman" w:hAnsi="Times New Roman"/>
                <w:color w:val="26282F"/>
                <w:sz w:val="20"/>
                <w:szCs w:val="20"/>
                <w:lang w:eastAsia="ar-SA"/>
              </w:rPr>
              <w:t>в</w:t>
            </w:r>
            <w:r w:rsidRPr="00F16530">
              <w:rPr>
                <w:rFonts w:ascii="Times New Roman" w:hAnsi="Times New Roman"/>
                <w:color w:val="26282F"/>
                <w:sz w:val="20"/>
                <w:szCs w:val="20"/>
                <w:lang w:eastAsia="ar-SA"/>
              </w:rPr>
              <w:t>лажная уборка  тамбуров, коридоров, лестничных площадок и маршей</w:t>
            </w:r>
            <w:r>
              <w:rPr>
                <w:rFonts w:ascii="Times New Roman" w:hAnsi="Times New Roman"/>
                <w:color w:val="26282F"/>
                <w:sz w:val="20"/>
                <w:szCs w:val="20"/>
                <w:lang w:eastAsia="ar-SA"/>
              </w:rPr>
              <w:t>;</w:t>
            </w:r>
          </w:p>
        </w:tc>
        <w:tc>
          <w:tcPr>
            <w:tcW w:w="1843" w:type="dxa"/>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Pr>
                <w:rFonts w:ascii="Times New Roman" w:eastAsia="Arial" w:hAnsi="Times New Roman"/>
                <w:sz w:val="20"/>
                <w:szCs w:val="20"/>
                <w:lang w:eastAsia="ar-SA"/>
              </w:rPr>
              <w:t>1</w:t>
            </w:r>
            <w:r w:rsidRPr="00F16530">
              <w:rPr>
                <w:rFonts w:ascii="Times New Roman" w:eastAsia="Arial" w:hAnsi="Times New Roman"/>
                <w:sz w:val="20"/>
                <w:szCs w:val="20"/>
                <w:lang w:eastAsia="ar-SA"/>
              </w:rPr>
              <w:t xml:space="preserve"> раз в месяц</w:t>
            </w:r>
          </w:p>
        </w:tc>
      </w:tr>
      <w:tr w:rsidR="000C7FC0" w:rsidRPr="00F16530" w:rsidTr="00F94185">
        <w:trPr>
          <w:gridAfter w:val="1"/>
          <w:wAfter w:w="2366" w:type="dxa"/>
          <w:trHeight w:val="360"/>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color w:val="26282F"/>
                <w:sz w:val="20"/>
                <w:szCs w:val="20"/>
                <w:lang w:eastAsia="ar-SA"/>
              </w:rPr>
            </w:pPr>
            <w:r w:rsidRPr="00F16530">
              <w:rPr>
                <w:rFonts w:ascii="Times New Roman" w:hAnsi="Times New Roman"/>
                <w:color w:val="26282F"/>
                <w:sz w:val="20"/>
                <w:szCs w:val="20"/>
                <w:lang w:eastAsia="ar-SA"/>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843" w:type="dxa"/>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Pr>
                <w:rFonts w:ascii="Times New Roman" w:eastAsia="Arial" w:hAnsi="Times New Roman"/>
                <w:sz w:val="20"/>
                <w:szCs w:val="20"/>
                <w:lang w:eastAsia="ar-SA"/>
              </w:rPr>
              <w:t>1</w:t>
            </w:r>
            <w:r w:rsidRPr="00F16530">
              <w:rPr>
                <w:rFonts w:ascii="Times New Roman" w:eastAsia="Arial" w:hAnsi="Times New Roman"/>
                <w:sz w:val="20"/>
                <w:szCs w:val="20"/>
                <w:lang w:eastAsia="ar-SA"/>
              </w:rPr>
              <w:t xml:space="preserve"> раз в год </w:t>
            </w:r>
          </w:p>
        </w:tc>
      </w:tr>
      <w:tr w:rsidR="000C7FC0" w:rsidRPr="00F16530" w:rsidTr="00F94185">
        <w:trPr>
          <w:gridAfter w:val="1"/>
          <w:wAfter w:w="2366" w:type="dxa"/>
          <w:trHeight w:val="70"/>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color w:val="26282F"/>
                <w:sz w:val="20"/>
                <w:szCs w:val="20"/>
                <w:lang w:eastAsia="ar-SA"/>
              </w:rPr>
            </w:pPr>
            <w:r w:rsidRPr="00F16530">
              <w:rPr>
                <w:rFonts w:ascii="Times New Roman" w:hAnsi="Times New Roman"/>
                <w:color w:val="26282F"/>
                <w:sz w:val="20"/>
                <w:szCs w:val="20"/>
                <w:lang w:eastAsia="ar-SA"/>
              </w:rPr>
              <w:t>мытье окон;</w:t>
            </w:r>
          </w:p>
        </w:tc>
        <w:tc>
          <w:tcPr>
            <w:tcW w:w="1843" w:type="dxa"/>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Pr>
                <w:rFonts w:ascii="Times New Roman" w:eastAsia="Arial" w:hAnsi="Times New Roman"/>
                <w:sz w:val="20"/>
                <w:szCs w:val="20"/>
                <w:lang w:eastAsia="ar-SA"/>
              </w:rPr>
              <w:t>1</w:t>
            </w:r>
            <w:r w:rsidRPr="00F16530">
              <w:rPr>
                <w:rFonts w:ascii="Times New Roman" w:eastAsia="Arial" w:hAnsi="Times New Roman"/>
                <w:sz w:val="20"/>
                <w:szCs w:val="20"/>
                <w:lang w:eastAsia="ar-SA"/>
              </w:rPr>
              <w:t xml:space="preserve"> раз в год</w:t>
            </w:r>
          </w:p>
        </w:tc>
      </w:tr>
      <w:tr w:rsidR="000C7FC0" w:rsidRPr="00F16530" w:rsidTr="00F94185">
        <w:trPr>
          <w:gridAfter w:val="1"/>
          <w:wAfter w:w="2366" w:type="dxa"/>
          <w:trHeight w:val="360"/>
        </w:trPr>
        <w:tc>
          <w:tcPr>
            <w:tcW w:w="9668" w:type="dxa"/>
            <w:gridSpan w:val="3"/>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Pr>
                <w:rFonts w:ascii="Times New Roman" w:hAnsi="Times New Roman"/>
                <w:b/>
                <w:bCs/>
                <w:color w:val="26282F"/>
                <w:sz w:val="20"/>
                <w:szCs w:val="20"/>
                <w:lang w:eastAsia="ar-SA"/>
              </w:rPr>
              <w:t>18</w:t>
            </w:r>
            <w:r w:rsidRPr="00F16530">
              <w:rPr>
                <w:rFonts w:ascii="Times New Roman" w:hAnsi="Times New Roman"/>
                <w:b/>
                <w:bCs/>
                <w:color w:val="26282F"/>
                <w:sz w:val="20"/>
                <w:szCs w:val="20"/>
                <w:lang w:eastAsia="ar-SA"/>
              </w:rPr>
              <w:t>.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0C7FC0" w:rsidRPr="00F16530" w:rsidTr="00F94185">
        <w:trPr>
          <w:gridAfter w:val="1"/>
          <w:wAfter w:w="2366" w:type="dxa"/>
          <w:trHeight w:val="360"/>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color w:val="26282F"/>
                <w:sz w:val="20"/>
                <w:szCs w:val="20"/>
                <w:lang w:eastAsia="ar-SA"/>
              </w:rPr>
            </w:pPr>
            <w:r w:rsidRPr="00F16530">
              <w:rPr>
                <w:rFonts w:ascii="Times New Roman" w:hAnsi="Times New Roman"/>
                <w:color w:val="26282F"/>
                <w:sz w:val="20"/>
                <w:szCs w:val="20"/>
                <w:lang w:eastAsia="ar-SA"/>
              </w:rPr>
              <w:t xml:space="preserve">очистка крышек люков колодцев </w:t>
            </w:r>
            <w:r>
              <w:rPr>
                <w:rFonts w:ascii="Times New Roman" w:hAnsi="Times New Roman"/>
                <w:color w:val="26282F"/>
                <w:sz w:val="20"/>
                <w:szCs w:val="20"/>
                <w:lang w:eastAsia="ar-SA"/>
              </w:rPr>
              <w:t xml:space="preserve">и пожарных гидрантов </w:t>
            </w:r>
            <w:r w:rsidRPr="00F16530">
              <w:rPr>
                <w:rFonts w:ascii="Times New Roman" w:hAnsi="Times New Roman"/>
                <w:color w:val="26282F"/>
                <w:sz w:val="20"/>
                <w:szCs w:val="20"/>
                <w:lang w:eastAsia="ar-SA"/>
              </w:rPr>
              <w:t>от снега и льда толщиной слоя свыше 5 см;</w:t>
            </w:r>
          </w:p>
        </w:tc>
        <w:tc>
          <w:tcPr>
            <w:tcW w:w="1843" w:type="dxa"/>
            <w:vMerge w:val="restart"/>
            <w:tcBorders>
              <w:left w:val="single" w:sz="4" w:space="0" w:color="000000"/>
              <w:right w:val="single" w:sz="4" w:space="0" w:color="000000"/>
            </w:tcBorders>
            <w:shd w:val="clear" w:color="auto" w:fill="auto"/>
            <w:tcMar>
              <w:left w:w="28" w:type="dxa"/>
              <w:right w:w="28" w:type="dxa"/>
            </w:tcMar>
          </w:tcPr>
          <w:p w:rsidR="000C7FC0" w:rsidRPr="00423F59" w:rsidRDefault="000C7FC0" w:rsidP="00EB7728">
            <w:pPr>
              <w:suppressAutoHyphens/>
              <w:autoSpaceDE w:val="0"/>
              <w:snapToGrid w:val="0"/>
              <w:spacing w:after="0" w:line="240" w:lineRule="auto"/>
              <w:rPr>
                <w:rFonts w:ascii="Times New Roman" w:eastAsia="Arial" w:hAnsi="Times New Roman"/>
                <w:sz w:val="20"/>
                <w:szCs w:val="20"/>
                <w:lang w:eastAsia="ar-SA"/>
              </w:rPr>
            </w:pPr>
            <w:r w:rsidRPr="00423F59">
              <w:rPr>
                <w:rFonts w:ascii="Times New Roman" w:eastAsia="Arial" w:hAnsi="Times New Roman"/>
                <w:sz w:val="20"/>
                <w:szCs w:val="20"/>
                <w:lang w:eastAsia="ar-SA"/>
              </w:rPr>
              <w:t xml:space="preserve">При отсутствии снегопада – по мере </w:t>
            </w:r>
            <w:r w:rsidRPr="00423F59">
              <w:rPr>
                <w:rFonts w:ascii="Times New Roman" w:eastAsia="Arial" w:hAnsi="Times New Roman"/>
                <w:sz w:val="20"/>
                <w:szCs w:val="20"/>
                <w:lang w:eastAsia="ar-SA"/>
              </w:rPr>
              <w:lastRenderedPageBreak/>
              <w:t>необходимости, но не реже  1 раза в 3 суток, при снегопаде – по мере необходимости, но не реже 1 раза в сутки. Начало работ не позднее 2 часов после начала снегопада</w:t>
            </w:r>
          </w:p>
        </w:tc>
      </w:tr>
      <w:tr w:rsidR="000C7FC0" w:rsidRPr="00F16530" w:rsidTr="00F94185">
        <w:trPr>
          <w:gridAfter w:val="1"/>
          <w:wAfter w:w="2366" w:type="dxa"/>
          <w:trHeight w:val="1439"/>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1114BD"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color w:val="26282F"/>
                <w:sz w:val="20"/>
                <w:szCs w:val="20"/>
                <w:lang w:eastAsia="ar-SA"/>
              </w:rPr>
              <w:lastRenderedPageBreak/>
              <w:t xml:space="preserve">сдвигание свежевыпавшего снега и очистка придомовой территории от снега и льда при наличии </w:t>
            </w:r>
            <w:proofErr w:type="spellStart"/>
            <w:r w:rsidRPr="00F16530">
              <w:rPr>
                <w:rFonts w:ascii="Times New Roman" w:hAnsi="Times New Roman"/>
                <w:color w:val="26282F"/>
                <w:sz w:val="20"/>
                <w:szCs w:val="20"/>
                <w:lang w:eastAsia="ar-SA"/>
              </w:rPr>
              <w:t>колейности</w:t>
            </w:r>
            <w:proofErr w:type="spellEnd"/>
            <w:r w:rsidRPr="00F16530">
              <w:rPr>
                <w:rFonts w:ascii="Times New Roman" w:hAnsi="Times New Roman"/>
                <w:color w:val="26282F"/>
                <w:sz w:val="20"/>
                <w:szCs w:val="20"/>
                <w:lang w:eastAsia="ar-SA"/>
              </w:rPr>
              <w:t xml:space="preserve"> </w:t>
            </w:r>
            <w:r w:rsidRPr="000B302F">
              <w:rPr>
                <w:rFonts w:ascii="Times New Roman" w:hAnsi="Times New Roman"/>
                <w:color w:val="26282F"/>
                <w:sz w:val="18"/>
                <w:szCs w:val="20"/>
                <w:lang w:eastAsia="ar-SA"/>
              </w:rPr>
              <w:t>свыше 5 см;</w:t>
            </w:r>
          </w:p>
        </w:tc>
        <w:tc>
          <w:tcPr>
            <w:tcW w:w="1843" w:type="dxa"/>
            <w:vMerge/>
            <w:tcBorders>
              <w:left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r w:rsidR="000C7FC0" w:rsidRPr="00F16530" w:rsidTr="00F94185">
        <w:trPr>
          <w:gridAfter w:val="1"/>
          <w:wAfter w:w="2366" w:type="dxa"/>
          <w:trHeight w:val="121"/>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color w:val="26282F"/>
                <w:sz w:val="20"/>
                <w:szCs w:val="20"/>
                <w:lang w:eastAsia="ar-SA"/>
              </w:rPr>
            </w:pPr>
            <w:r w:rsidRPr="00F16530">
              <w:rPr>
                <w:rFonts w:ascii="Times New Roman" w:hAnsi="Times New Roman"/>
                <w:color w:val="26282F"/>
                <w:sz w:val="20"/>
                <w:szCs w:val="20"/>
                <w:lang w:eastAsia="ar-SA"/>
              </w:rPr>
              <w:lastRenderedPageBreak/>
              <w:t>очистка придомовой территории от снега наносного происхождения (или подметание такой территории, свободной от снежного покрова);</w:t>
            </w:r>
          </w:p>
        </w:tc>
        <w:tc>
          <w:tcPr>
            <w:tcW w:w="1843" w:type="dxa"/>
            <w:vMerge/>
            <w:tcBorders>
              <w:left w:val="single" w:sz="4" w:space="0" w:color="000000"/>
              <w:bottom w:val="single" w:sz="4" w:space="0" w:color="auto"/>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r w:rsidR="000C7FC0" w:rsidRPr="00F16530" w:rsidTr="00F94185">
        <w:trPr>
          <w:gridAfter w:val="1"/>
          <w:wAfter w:w="2366" w:type="dxa"/>
          <w:trHeight w:val="422"/>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color w:val="26282F"/>
                <w:sz w:val="20"/>
                <w:szCs w:val="20"/>
                <w:lang w:eastAsia="ar-SA"/>
              </w:rPr>
            </w:pPr>
            <w:r w:rsidRPr="00F16530">
              <w:rPr>
                <w:rFonts w:ascii="Times New Roman" w:hAnsi="Times New Roman"/>
                <w:color w:val="26282F"/>
                <w:sz w:val="20"/>
                <w:szCs w:val="20"/>
                <w:lang w:eastAsia="ar-SA"/>
              </w:rPr>
              <w:t>очистка придомовой территории от наледи и льда;</w:t>
            </w:r>
          </w:p>
        </w:tc>
        <w:tc>
          <w:tcPr>
            <w:tcW w:w="1843" w:type="dxa"/>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rsidR="000C7FC0" w:rsidRPr="00423F59" w:rsidRDefault="000C7FC0" w:rsidP="00EB7728">
            <w:pPr>
              <w:suppressAutoHyphens/>
              <w:autoSpaceDE w:val="0"/>
              <w:snapToGrid w:val="0"/>
              <w:spacing w:after="0" w:line="240" w:lineRule="auto"/>
              <w:rPr>
                <w:rFonts w:ascii="Times New Roman" w:eastAsia="Arial" w:hAnsi="Times New Roman"/>
                <w:sz w:val="20"/>
                <w:szCs w:val="20"/>
                <w:lang w:eastAsia="ar-SA"/>
              </w:rPr>
            </w:pPr>
            <w:r w:rsidRPr="00423F59">
              <w:rPr>
                <w:rFonts w:ascii="Times New Roman" w:eastAsia="Arial" w:hAnsi="Times New Roman"/>
                <w:sz w:val="20"/>
                <w:szCs w:val="20"/>
                <w:lang w:eastAsia="ar-SA"/>
              </w:rPr>
              <w:t xml:space="preserve">Ежедневно, посыпка территории </w:t>
            </w:r>
            <w:proofErr w:type="spellStart"/>
            <w:r w:rsidRPr="00423F59">
              <w:rPr>
                <w:rFonts w:ascii="Times New Roman" w:eastAsia="Arial" w:hAnsi="Times New Roman"/>
                <w:sz w:val="20"/>
                <w:szCs w:val="20"/>
                <w:lang w:eastAsia="ar-SA"/>
              </w:rPr>
              <w:t>противогололедной</w:t>
            </w:r>
            <w:proofErr w:type="spellEnd"/>
            <w:r w:rsidRPr="00423F59">
              <w:rPr>
                <w:rFonts w:ascii="Times New Roman" w:eastAsia="Arial" w:hAnsi="Times New Roman"/>
                <w:sz w:val="20"/>
                <w:szCs w:val="20"/>
                <w:lang w:eastAsia="ar-SA"/>
              </w:rPr>
              <w:t xml:space="preserve"> смесью – по мере необходимости</w:t>
            </w:r>
          </w:p>
        </w:tc>
      </w:tr>
      <w:tr w:rsidR="000C7FC0" w:rsidRPr="00F16530" w:rsidTr="00F94185">
        <w:trPr>
          <w:gridAfter w:val="1"/>
          <w:wAfter w:w="2366" w:type="dxa"/>
          <w:trHeight w:val="70"/>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color w:val="26282F"/>
                <w:sz w:val="20"/>
                <w:szCs w:val="20"/>
                <w:lang w:eastAsia="ar-SA"/>
              </w:rPr>
            </w:pPr>
            <w:r>
              <w:rPr>
                <w:rFonts w:ascii="Times New Roman" w:hAnsi="Times New Roman"/>
                <w:color w:val="26282F"/>
                <w:sz w:val="20"/>
                <w:szCs w:val="20"/>
                <w:lang w:eastAsia="ar-SA"/>
              </w:rPr>
              <w:t xml:space="preserve">Очистка от мусора урн, установленных возле подъездов, </w:t>
            </w:r>
            <w:r w:rsidRPr="00F16530">
              <w:rPr>
                <w:rFonts w:ascii="Times New Roman" w:hAnsi="Times New Roman"/>
                <w:color w:val="26282F"/>
                <w:sz w:val="20"/>
                <w:szCs w:val="20"/>
                <w:lang w:eastAsia="ar-SA"/>
              </w:rPr>
              <w:t>уборка контейнерн</w:t>
            </w:r>
            <w:r>
              <w:rPr>
                <w:rFonts w:ascii="Times New Roman" w:hAnsi="Times New Roman"/>
                <w:color w:val="26282F"/>
                <w:sz w:val="20"/>
                <w:szCs w:val="20"/>
                <w:lang w:eastAsia="ar-SA"/>
              </w:rPr>
              <w:t>ой</w:t>
            </w:r>
            <w:r w:rsidRPr="00F16530">
              <w:rPr>
                <w:rFonts w:ascii="Times New Roman" w:hAnsi="Times New Roman"/>
                <w:color w:val="26282F"/>
                <w:sz w:val="20"/>
                <w:szCs w:val="20"/>
                <w:lang w:eastAsia="ar-SA"/>
              </w:rPr>
              <w:t xml:space="preserve"> площадк</w:t>
            </w:r>
            <w:r>
              <w:rPr>
                <w:rFonts w:ascii="Times New Roman" w:hAnsi="Times New Roman"/>
                <w:color w:val="26282F"/>
                <w:sz w:val="20"/>
                <w:szCs w:val="20"/>
                <w:lang w:eastAsia="ar-SA"/>
              </w:rPr>
              <w:t>и;</w:t>
            </w:r>
          </w:p>
        </w:tc>
        <w:tc>
          <w:tcPr>
            <w:tcW w:w="1843" w:type="dxa"/>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423F59" w:rsidRDefault="000C7FC0" w:rsidP="00EB7728">
            <w:pPr>
              <w:suppressAutoHyphens/>
              <w:autoSpaceDE w:val="0"/>
              <w:snapToGrid w:val="0"/>
              <w:spacing w:after="0" w:line="240" w:lineRule="auto"/>
              <w:rPr>
                <w:rFonts w:ascii="Times New Roman" w:eastAsia="Arial" w:hAnsi="Times New Roman"/>
                <w:sz w:val="20"/>
                <w:szCs w:val="20"/>
                <w:lang w:eastAsia="ar-SA"/>
              </w:rPr>
            </w:pPr>
            <w:r w:rsidRPr="00423F59">
              <w:rPr>
                <w:rFonts w:ascii="Times New Roman" w:eastAsia="Arial" w:hAnsi="Times New Roman"/>
                <w:sz w:val="20"/>
                <w:szCs w:val="20"/>
                <w:lang w:eastAsia="ar-SA"/>
              </w:rPr>
              <w:t xml:space="preserve">ежедневно </w:t>
            </w:r>
          </w:p>
        </w:tc>
      </w:tr>
      <w:tr w:rsidR="000C7FC0" w:rsidRPr="00F16530" w:rsidTr="00F94185">
        <w:trPr>
          <w:gridAfter w:val="1"/>
          <w:wAfter w:w="2366" w:type="dxa"/>
          <w:trHeight w:val="73"/>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color w:val="26282F"/>
                <w:sz w:val="20"/>
                <w:szCs w:val="20"/>
                <w:lang w:eastAsia="ar-SA"/>
              </w:rPr>
            </w:pPr>
            <w:r w:rsidRPr="00F16530">
              <w:rPr>
                <w:rFonts w:ascii="Times New Roman" w:hAnsi="Times New Roman"/>
                <w:color w:val="26282F"/>
                <w:sz w:val="20"/>
                <w:szCs w:val="20"/>
                <w:lang w:eastAsia="ar-SA"/>
              </w:rPr>
              <w:t>уборка крыльца и площадки перед входом в подъезд.</w:t>
            </w:r>
          </w:p>
        </w:tc>
        <w:tc>
          <w:tcPr>
            <w:tcW w:w="1843" w:type="dxa"/>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423F59" w:rsidRDefault="000C7FC0" w:rsidP="00EB7728">
            <w:pPr>
              <w:suppressAutoHyphens/>
              <w:autoSpaceDE w:val="0"/>
              <w:snapToGrid w:val="0"/>
              <w:spacing w:after="0" w:line="240" w:lineRule="auto"/>
              <w:rPr>
                <w:rFonts w:ascii="Times New Roman" w:eastAsia="Arial" w:hAnsi="Times New Roman"/>
                <w:sz w:val="20"/>
                <w:szCs w:val="20"/>
                <w:lang w:eastAsia="ar-SA"/>
              </w:rPr>
            </w:pPr>
            <w:r w:rsidRPr="00423F59">
              <w:rPr>
                <w:rFonts w:ascii="Times New Roman" w:eastAsia="Arial" w:hAnsi="Times New Roman"/>
                <w:sz w:val="20"/>
                <w:szCs w:val="20"/>
                <w:lang w:eastAsia="ar-SA"/>
              </w:rPr>
              <w:t>ежедневно</w:t>
            </w:r>
          </w:p>
        </w:tc>
      </w:tr>
      <w:tr w:rsidR="000C7FC0" w:rsidRPr="00F16530" w:rsidTr="00F94185">
        <w:trPr>
          <w:gridAfter w:val="1"/>
          <w:wAfter w:w="2366" w:type="dxa"/>
          <w:trHeight w:val="143"/>
        </w:trPr>
        <w:tc>
          <w:tcPr>
            <w:tcW w:w="9668" w:type="dxa"/>
            <w:gridSpan w:val="3"/>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Pr>
                <w:rFonts w:ascii="Times New Roman" w:hAnsi="Times New Roman"/>
                <w:b/>
                <w:bCs/>
                <w:color w:val="26282F"/>
                <w:sz w:val="20"/>
                <w:szCs w:val="20"/>
                <w:lang w:eastAsia="ar-SA"/>
              </w:rPr>
              <w:t>19</w:t>
            </w:r>
            <w:r w:rsidRPr="00F16530">
              <w:rPr>
                <w:rFonts w:ascii="Times New Roman" w:hAnsi="Times New Roman"/>
                <w:b/>
                <w:bCs/>
                <w:color w:val="26282F"/>
                <w:sz w:val="20"/>
                <w:szCs w:val="20"/>
                <w:lang w:eastAsia="ar-SA"/>
              </w:rPr>
              <w:t>. Работы по содержанию придомовой территории в теплый период года:</w:t>
            </w:r>
          </w:p>
        </w:tc>
      </w:tr>
      <w:tr w:rsidR="000C7FC0" w:rsidRPr="00F16530" w:rsidTr="00F94185">
        <w:trPr>
          <w:gridAfter w:val="1"/>
          <w:wAfter w:w="2366" w:type="dxa"/>
          <w:trHeight w:val="78"/>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color w:val="26282F"/>
                <w:sz w:val="20"/>
                <w:szCs w:val="20"/>
                <w:lang w:eastAsia="ar-SA"/>
              </w:rPr>
            </w:pPr>
            <w:r w:rsidRPr="00F16530">
              <w:rPr>
                <w:rFonts w:ascii="Times New Roman" w:hAnsi="Times New Roman"/>
                <w:color w:val="26282F"/>
                <w:sz w:val="20"/>
                <w:szCs w:val="20"/>
                <w:lang w:eastAsia="ar-SA"/>
              </w:rPr>
              <w:t>подметание и уборка придомовой территории</w:t>
            </w:r>
            <w:r>
              <w:rPr>
                <w:rFonts w:ascii="Times New Roman" w:hAnsi="Times New Roman"/>
                <w:color w:val="26282F"/>
                <w:sz w:val="20"/>
                <w:szCs w:val="20"/>
                <w:lang w:eastAsia="ar-SA"/>
              </w:rPr>
              <w:t>;</w:t>
            </w:r>
          </w:p>
        </w:tc>
        <w:tc>
          <w:tcPr>
            <w:tcW w:w="1843" w:type="dxa"/>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Pr>
                <w:rFonts w:ascii="Times New Roman" w:eastAsia="Arial" w:hAnsi="Times New Roman"/>
                <w:sz w:val="20"/>
                <w:szCs w:val="20"/>
                <w:lang w:eastAsia="ar-SA"/>
              </w:rPr>
              <w:t>1 раз в 2 суток</w:t>
            </w:r>
          </w:p>
        </w:tc>
      </w:tr>
      <w:tr w:rsidR="000C7FC0" w:rsidRPr="00F16530" w:rsidTr="00F94185">
        <w:trPr>
          <w:gridAfter w:val="1"/>
          <w:wAfter w:w="2366" w:type="dxa"/>
          <w:trHeight w:val="70"/>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color w:val="26282F"/>
                <w:sz w:val="20"/>
                <w:szCs w:val="20"/>
                <w:lang w:eastAsia="ar-SA"/>
              </w:rPr>
            </w:pPr>
            <w:r>
              <w:rPr>
                <w:rFonts w:ascii="Times New Roman" w:hAnsi="Times New Roman"/>
                <w:color w:val="26282F"/>
                <w:sz w:val="20"/>
                <w:szCs w:val="20"/>
                <w:lang w:eastAsia="ar-SA"/>
              </w:rPr>
              <w:t xml:space="preserve">Очистка от мусора урн, установленных возле подъездов, </w:t>
            </w:r>
            <w:r w:rsidRPr="00F16530">
              <w:rPr>
                <w:rFonts w:ascii="Times New Roman" w:hAnsi="Times New Roman"/>
                <w:color w:val="26282F"/>
                <w:sz w:val="20"/>
                <w:szCs w:val="20"/>
                <w:lang w:eastAsia="ar-SA"/>
              </w:rPr>
              <w:t>уборка контейнерн</w:t>
            </w:r>
            <w:r>
              <w:rPr>
                <w:rFonts w:ascii="Times New Roman" w:hAnsi="Times New Roman"/>
                <w:color w:val="26282F"/>
                <w:sz w:val="20"/>
                <w:szCs w:val="20"/>
                <w:lang w:eastAsia="ar-SA"/>
              </w:rPr>
              <w:t>ой</w:t>
            </w:r>
            <w:r w:rsidRPr="00F16530">
              <w:rPr>
                <w:rFonts w:ascii="Times New Roman" w:hAnsi="Times New Roman"/>
                <w:color w:val="26282F"/>
                <w:sz w:val="20"/>
                <w:szCs w:val="20"/>
                <w:lang w:eastAsia="ar-SA"/>
              </w:rPr>
              <w:t xml:space="preserve"> площадк</w:t>
            </w:r>
            <w:r>
              <w:rPr>
                <w:rFonts w:ascii="Times New Roman" w:hAnsi="Times New Roman"/>
                <w:color w:val="26282F"/>
                <w:sz w:val="20"/>
                <w:szCs w:val="20"/>
                <w:lang w:eastAsia="ar-SA"/>
              </w:rPr>
              <w:t>и;</w:t>
            </w:r>
          </w:p>
        </w:tc>
        <w:tc>
          <w:tcPr>
            <w:tcW w:w="1843" w:type="dxa"/>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Pr>
                <w:rFonts w:ascii="Times New Roman" w:eastAsia="Arial" w:hAnsi="Times New Roman"/>
                <w:sz w:val="20"/>
                <w:szCs w:val="20"/>
                <w:lang w:eastAsia="ar-SA"/>
              </w:rPr>
              <w:t>е</w:t>
            </w:r>
            <w:r w:rsidRPr="00F16530">
              <w:rPr>
                <w:rFonts w:ascii="Times New Roman" w:eastAsia="Arial" w:hAnsi="Times New Roman"/>
                <w:sz w:val="20"/>
                <w:szCs w:val="20"/>
                <w:lang w:eastAsia="ar-SA"/>
              </w:rPr>
              <w:t xml:space="preserve">жедневно </w:t>
            </w:r>
          </w:p>
        </w:tc>
      </w:tr>
      <w:tr w:rsidR="000C7FC0" w:rsidRPr="00F16530" w:rsidTr="00F94185">
        <w:trPr>
          <w:gridAfter w:val="1"/>
          <w:wAfter w:w="2366" w:type="dxa"/>
          <w:trHeight w:val="70"/>
        </w:trPr>
        <w:tc>
          <w:tcPr>
            <w:tcW w:w="7825" w:type="dxa"/>
            <w:gridSpan w:val="2"/>
            <w:tcBorders>
              <w:top w:val="single" w:sz="4" w:space="0" w:color="000000"/>
              <w:left w:val="single" w:sz="4" w:space="0" w:color="000000"/>
              <w:bottom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color w:val="26282F"/>
                <w:sz w:val="20"/>
                <w:szCs w:val="20"/>
                <w:lang w:eastAsia="ar-SA"/>
              </w:rPr>
            </w:pPr>
            <w:r w:rsidRPr="00F16530">
              <w:rPr>
                <w:rFonts w:ascii="Times New Roman" w:hAnsi="Times New Roman"/>
                <w:color w:val="26282F"/>
                <w:sz w:val="20"/>
                <w:szCs w:val="20"/>
                <w:lang w:eastAsia="ar-SA"/>
              </w:rPr>
              <w:t xml:space="preserve">уборка </w:t>
            </w:r>
            <w:r>
              <w:rPr>
                <w:rFonts w:ascii="Times New Roman" w:hAnsi="Times New Roman"/>
                <w:color w:val="26282F"/>
                <w:sz w:val="20"/>
                <w:szCs w:val="20"/>
                <w:lang w:eastAsia="ar-SA"/>
              </w:rPr>
              <w:t xml:space="preserve">мусора с </w:t>
            </w:r>
            <w:r w:rsidRPr="00F16530">
              <w:rPr>
                <w:rFonts w:ascii="Times New Roman" w:hAnsi="Times New Roman"/>
                <w:color w:val="26282F"/>
                <w:sz w:val="20"/>
                <w:szCs w:val="20"/>
                <w:lang w:eastAsia="ar-SA"/>
              </w:rPr>
              <w:t>газонов;</w:t>
            </w:r>
          </w:p>
        </w:tc>
        <w:tc>
          <w:tcPr>
            <w:tcW w:w="1843" w:type="dxa"/>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Pr>
                <w:rFonts w:ascii="Times New Roman" w:eastAsia="Arial" w:hAnsi="Times New Roman"/>
                <w:sz w:val="20"/>
                <w:szCs w:val="20"/>
                <w:lang w:eastAsia="ar-SA"/>
              </w:rPr>
              <w:t>е</w:t>
            </w:r>
            <w:r w:rsidRPr="00F16530">
              <w:rPr>
                <w:rFonts w:ascii="Times New Roman" w:eastAsia="Arial" w:hAnsi="Times New Roman"/>
                <w:sz w:val="20"/>
                <w:szCs w:val="20"/>
                <w:lang w:eastAsia="ar-SA"/>
              </w:rPr>
              <w:t>жедневно</w:t>
            </w:r>
          </w:p>
        </w:tc>
      </w:tr>
      <w:tr w:rsidR="000C7FC0" w:rsidRPr="00F16530" w:rsidTr="00F94185">
        <w:trPr>
          <w:gridAfter w:val="1"/>
          <w:wAfter w:w="2366" w:type="dxa"/>
          <w:trHeight w:val="430"/>
        </w:trPr>
        <w:tc>
          <w:tcPr>
            <w:tcW w:w="7825" w:type="dxa"/>
            <w:gridSpan w:val="2"/>
            <w:tcBorders>
              <w:top w:val="single" w:sz="4" w:space="0" w:color="auto"/>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color w:val="26282F"/>
                <w:sz w:val="20"/>
                <w:szCs w:val="20"/>
                <w:lang w:eastAsia="ar-SA"/>
              </w:rPr>
            </w:pPr>
            <w:r w:rsidRPr="00F16530">
              <w:rPr>
                <w:rFonts w:ascii="Times New Roman" w:hAnsi="Times New Roman"/>
                <w:color w:val="26282F"/>
                <w:sz w:val="20"/>
                <w:szCs w:val="20"/>
                <w:lang w:eastAsia="ar-SA"/>
              </w:rPr>
              <w:t>выкашивание газонов;</w:t>
            </w:r>
            <w:r>
              <w:rPr>
                <w:rFonts w:ascii="Times New Roman" w:hAnsi="Times New Roman"/>
                <w:color w:val="26282F"/>
                <w:sz w:val="20"/>
                <w:szCs w:val="20"/>
                <w:lang w:eastAsia="ar-SA"/>
              </w:rPr>
              <w:t xml:space="preserve"> прочистка ливневой канализации</w:t>
            </w:r>
          </w:p>
        </w:tc>
        <w:tc>
          <w:tcPr>
            <w:tcW w:w="1843" w:type="dxa"/>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423F59" w:rsidRDefault="000C7FC0" w:rsidP="00EB7728">
            <w:pPr>
              <w:suppressAutoHyphens/>
              <w:autoSpaceDE w:val="0"/>
              <w:snapToGrid w:val="0"/>
              <w:spacing w:after="0" w:line="240" w:lineRule="auto"/>
              <w:rPr>
                <w:rFonts w:ascii="Times New Roman" w:eastAsia="Arial" w:hAnsi="Times New Roman"/>
                <w:sz w:val="20"/>
                <w:szCs w:val="20"/>
                <w:lang w:eastAsia="ar-SA"/>
              </w:rPr>
            </w:pPr>
            <w:r w:rsidRPr="00423F59">
              <w:rPr>
                <w:rFonts w:ascii="Times New Roman" w:eastAsia="Arial" w:hAnsi="Times New Roman"/>
                <w:sz w:val="20"/>
                <w:szCs w:val="20"/>
                <w:lang w:eastAsia="ar-SA"/>
              </w:rPr>
              <w:t>По мере необходимости, но не реже 2 раз в год</w:t>
            </w:r>
          </w:p>
        </w:tc>
      </w:tr>
      <w:tr w:rsidR="000C7FC0" w:rsidRPr="00F16530" w:rsidTr="00F94185">
        <w:trPr>
          <w:gridAfter w:val="1"/>
          <w:wAfter w:w="2366" w:type="dxa"/>
          <w:trHeight w:val="88"/>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color w:val="26282F"/>
                <w:sz w:val="20"/>
                <w:szCs w:val="20"/>
                <w:lang w:eastAsia="ar-SA"/>
              </w:rPr>
            </w:pPr>
            <w:r w:rsidRPr="00F16530">
              <w:rPr>
                <w:rFonts w:ascii="Times New Roman" w:hAnsi="Times New Roman"/>
                <w:color w:val="26282F"/>
                <w:sz w:val="20"/>
                <w:szCs w:val="20"/>
                <w:lang w:eastAsia="ar-SA"/>
              </w:rPr>
              <w:t>уборка крыльца и площадки перед входом в подъезд</w:t>
            </w:r>
            <w:r>
              <w:rPr>
                <w:rFonts w:ascii="Times New Roman" w:hAnsi="Times New Roman"/>
                <w:color w:val="26282F"/>
                <w:sz w:val="20"/>
                <w:szCs w:val="20"/>
                <w:lang w:eastAsia="ar-SA"/>
              </w:rPr>
              <w:t>.</w:t>
            </w:r>
          </w:p>
        </w:tc>
        <w:tc>
          <w:tcPr>
            <w:tcW w:w="1843" w:type="dxa"/>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423F59" w:rsidRDefault="000C7FC0" w:rsidP="00EB7728">
            <w:pPr>
              <w:suppressAutoHyphens/>
              <w:autoSpaceDE w:val="0"/>
              <w:snapToGrid w:val="0"/>
              <w:spacing w:after="0" w:line="240" w:lineRule="auto"/>
              <w:rPr>
                <w:rFonts w:ascii="Times New Roman" w:eastAsia="Arial" w:hAnsi="Times New Roman"/>
                <w:sz w:val="20"/>
                <w:szCs w:val="20"/>
                <w:lang w:eastAsia="ar-SA"/>
              </w:rPr>
            </w:pPr>
            <w:r w:rsidRPr="00423F59">
              <w:rPr>
                <w:rFonts w:ascii="Times New Roman" w:eastAsia="Arial" w:hAnsi="Times New Roman"/>
                <w:sz w:val="20"/>
                <w:szCs w:val="20"/>
                <w:lang w:eastAsia="ar-SA"/>
              </w:rPr>
              <w:t xml:space="preserve">По мере необходимости, но не реже 1 раза </w:t>
            </w:r>
          </w:p>
          <w:p w:rsidR="000C7FC0" w:rsidRPr="00423F59" w:rsidRDefault="000C7FC0" w:rsidP="00EB7728">
            <w:pPr>
              <w:suppressAutoHyphens/>
              <w:autoSpaceDE w:val="0"/>
              <w:snapToGrid w:val="0"/>
              <w:spacing w:after="0" w:line="240" w:lineRule="auto"/>
              <w:rPr>
                <w:rFonts w:ascii="Times New Roman" w:eastAsia="Arial" w:hAnsi="Times New Roman"/>
                <w:sz w:val="20"/>
                <w:szCs w:val="20"/>
                <w:lang w:eastAsia="ar-SA"/>
              </w:rPr>
            </w:pPr>
            <w:r w:rsidRPr="00423F59">
              <w:rPr>
                <w:rFonts w:ascii="Times New Roman" w:eastAsia="Arial" w:hAnsi="Times New Roman"/>
                <w:sz w:val="20"/>
                <w:szCs w:val="20"/>
                <w:lang w:eastAsia="ar-SA"/>
              </w:rPr>
              <w:t>в неделю</w:t>
            </w:r>
          </w:p>
        </w:tc>
      </w:tr>
      <w:tr w:rsidR="000C7FC0" w:rsidRPr="00F16530" w:rsidTr="00F94185">
        <w:trPr>
          <w:gridAfter w:val="1"/>
          <w:wAfter w:w="2366" w:type="dxa"/>
          <w:trHeight w:val="87"/>
        </w:trPr>
        <w:tc>
          <w:tcPr>
            <w:tcW w:w="9668" w:type="dxa"/>
            <w:gridSpan w:val="3"/>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b/>
                <w:bCs/>
                <w:sz w:val="20"/>
                <w:szCs w:val="20"/>
                <w:lang w:eastAsia="ar-SA"/>
              </w:rPr>
            </w:pPr>
            <w:r>
              <w:rPr>
                <w:rFonts w:ascii="Times New Roman" w:hAnsi="Times New Roman"/>
                <w:b/>
                <w:bCs/>
                <w:color w:val="26282F"/>
                <w:sz w:val="20"/>
                <w:szCs w:val="20"/>
                <w:lang w:eastAsia="ar-SA"/>
              </w:rPr>
              <w:t>20</w:t>
            </w:r>
            <w:r w:rsidRPr="00F16530">
              <w:rPr>
                <w:rFonts w:ascii="Times New Roman" w:hAnsi="Times New Roman"/>
                <w:b/>
                <w:bCs/>
                <w:color w:val="26282F"/>
                <w:sz w:val="20"/>
                <w:szCs w:val="20"/>
                <w:lang w:eastAsia="ar-SA"/>
              </w:rPr>
              <w:t>. Работы по обеспечению вывоза бытовых отходов</w:t>
            </w:r>
            <w:r>
              <w:rPr>
                <w:rFonts w:ascii="Times New Roman" w:hAnsi="Times New Roman"/>
                <w:b/>
                <w:bCs/>
                <w:color w:val="26282F"/>
                <w:sz w:val="20"/>
                <w:szCs w:val="20"/>
                <w:lang w:eastAsia="ar-SA"/>
              </w:rPr>
              <w:t>:</w:t>
            </w:r>
          </w:p>
        </w:tc>
      </w:tr>
      <w:tr w:rsidR="000C7FC0" w:rsidRPr="00F16530" w:rsidTr="00F94185">
        <w:trPr>
          <w:gridAfter w:val="1"/>
          <w:wAfter w:w="2366" w:type="dxa"/>
          <w:trHeight w:val="71"/>
        </w:trPr>
        <w:tc>
          <w:tcPr>
            <w:tcW w:w="7825" w:type="dxa"/>
            <w:gridSpan w:val="2"/>
            <w:tcBorders>
              <w:left w:val="single" w:sz="4" w:space="0" w:color="000000"/>
              <w:bottom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вывоз </w:t>
            </w:r>
            <w:r w:rsidRPr="00F16530">
              <w:rPr>
                <w:rFonts w:ascii="Times New Roman" w:hAnsi="Times New Roman"/>
                <w:sz w:val="20"/>
                <w:szCs w:val="20"/>
                <w:lang w:eastAsia="ar-SA"/>
              </w:rPr>
              <w:t>твердых бытовых отходов</w:t>
            </w:r>
            <w:r>
              <w:rPr>
                <w:rFonts w:ascii="Times New Roman" w:hAnsi="Times New Roman"/>
                <w:sz w:val="20"/>
                <w:szCs w:val="20"/>
                <w:lang w:eastAsia="ar-SA"/>
              </w:rPr>
              <w:t>;</w:t>
            </w:r>
            <w:r w:rsidRPr="00F16530">
              <w:rPr>
                <w:rFonts w:ascii="Times New Roman" w:hAnsi="Times New Roman"/>
                <w:sz w:val="20"/>
                <w:szCs w:val="20"/>
                <w:lang w:eastAsia="ar-SA"/>
              </w:rPr>
              <w:t xml:space="preserve"> </w:t>
            </w:r>
          </w:p>
        </w:tc>
        <w:tc>
          <w:tcPr>
            <w:tcW w:w="1843" w:type="dxa"/>
            <w:tcBorders>
              <w:left w:val="single" w:sz="4" w:space="0" w:color="000000"/>
              <w:bottom w:val="single" w:sz="4" w:space="0" w:color="auto"/>
              <w:right w:val="single" w:sz="4" w:space="0" w:color="000000"/>
            </w:tcBorders>
            <w:shd w:val="clear" w:color="auto" w:fill="auto"/>
            <w:tcMar>
              <w:left w:w="28" w:type="dxa"/>
              <w:right w:w="28" w:type="dxa"/>
            </w:tcMar>
          </w:tcPr>
          <w:p w:rsidR="000C7FC0" w:rsidRPr="00423F59" w:rsidRDefault="000C7FC0" w:rsidP="00EB7728">
            <w:pPr>
              <w:suppressAutoHyphens/>
              <w:autoSpaceDE w:val="0"/>
              <w:snapToGrid w:val="0"/>
              <w:spacing w:after="0" w:line="240" w:lineRule="auto"/>
              <w:rPr>
                <w:rFonts w:ascii="Times New Roman" w:eastAsia="Arial" w:hAnsi="Times New Roman"/>
                <w:sz w:val="20"/>
                <w:szCs w:val="20"/>
                <w:lang w:eastAsia="ar-SA"/>
              </w:rPr>
            </w:pPr>
            <w:r>
              <w:rPr>
                <w:rFonts w:ascii="Times New Roman" w:hAnsi="Times New Roman"/>
                <w:sz w:val="20"/>
                <w:szCs w:val="20"/>
                <w:lang w:eastAsia="ar-SA"/>
              </w:rPr>
              <w:t>Незамедлительно при накоплении более 2,5 куб.метров</w:t>
            </w:r>
          </w:p>
        </w:tc>
      </w:tr>
      <w:tr w:rsidR="000C7FC0" w:rsidRPr="00F16530" w:rsidTr="00F94185">
        <w:trPr>
          <w:gridAfter w:val="1"/>
          <w:wAfter w:w="2366" w:type="dxa"/>
          <w:trHeight w:val="71"/>
        </w:trPr>
        <w:tc>
          <w:tcPr>
            <w:tcW w:w="7825" w:type="dxa"/>
            <w:gridSpan w:val="2"/>
            <w:tcBorders>
              <w:left w:val="single" w:sz="4" w:space="0" w:color="000000"/>
              <w:bottom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eastAsia="Arial" w:hAnsi="Times New Roman"/>
                <w:sz w:val="20"/>
                <w:szCs w:val="20"/>
                <w:lang w:eastAsia="ar-SA"/>
              </w:rPr>
            </w:pPr>
            <w:r w:rsidRPr="00F16530">
              <w:rPr>
                <w:rFonts w:ascii="Times New Roman" w:eastAsia="Arial" w:hAnsi="Times New Roman"/>
                <w:sz w:val="20"/>
                <w:szCs w:val="20"/>
                <w:lang w:eastAsia="ar-SA"/>
              </w:rPr>
              <w:t>вывоз крупногабаритного мусора</w:t>
            </w:r>
            <w:r>
              <w:rPr>
                <w:rFonts w:ascii="Times New Roman" w:eastAsia="Arial" w:hAnsi="Times New Roman"/>
                <w:sz w:val="20"/>
                <w:szCs w:val="20"/>
                <w:lang w:eastAsia="ar-SA"/>
              </w:rPr>
              <w:t>;</w:t>
            </w:r>
          </w:p>
        </w:tc>
        <w:tc>
          <w:tcPr>
            <w:tcW w:w="1843" w:type="dxa"/>
            <w:tcBorders>
              <w:left w:val="single" w:sz="4" w:space="0" w:color="000000"/>
              <w:bottom w:val="single" w:sz="4" w:space="0" w:color="auto"/>
              <w:right w:val="single" w:sz="4" w:space="0" w:color="000000"/>
            </w:tcBorders>
            <w:shd w:val="clear" w:color="auto" w:fill="auto"/>
            <w:tcMar>
              <w:left w:w="28" w:type="dxa"/>
              <w:right w:w="28" w:type="dxa"/>
            </w:tcMar>
          </w:tcPr>
          <w:p w:rsidR="000C7FC0" w:rsidRPr="00423F59" w:rsidRDefault="000C7FC0" w:rsidP="00EB7728">
            <w:pPr>
              <w:suppressAutoHyphens/>
              <w:autoSpaceDE w:val="0"/>
              <w:snapToGrid w:val="0"/>
              <w:spacing w:after="0" w:line="240" w:lineRule="auto"/>
              <w:rPr>
                <w:rFonts w:ascii="Times New Roman" w:eastAsia="Arial" w:hAnsi="Times New Roman"/>
                <w:sz w:val="20"/>
                <w:szCs w:val="20"/>
                <w:lang w:eastAsia="ar-SA"/>
              </w:rPr>
            </w:pPr>
            <w:r w:rsidRPr="00423F59">
              <w:rPr>
                <w:rFonts w:ascii="Times New Roman" w:eastAsia="Arial" w:hAnsi="Times New Roman"/>
                <w:sz w:val="20"/>
                <w:szCs w:val="20"/>
                <w:lang w:eastAsia="ar-SA"/>
              </w:rPr>
              <w:t xml:space="preserve">По мере необходимости, но не реже 1 раза в неделю </w:t>
            </w:r>
          </w:p>
        </w:tc>
      </w:tr>
      <w:tr w:rsidR="000C7FC0" w:rsidRPr="00F16530" w:rsidTr="00F94185">
        <w:trPr>
          <w:gridAfter w:val="1"/>
          <w:wAfter w:w="2366" w:type="dxa"/>
          <w:trHeight w:val="360"/>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184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423F59" w:rsidRDefault="000C7FC0" w:rsidP="00EB7728">
            <w:pPr>
              <w:suppressAutoHyphens/>
              <w:autoSpaceDE w:val="0"/>
              <w:snapToGrid w:val="0"/>
              <w:spacing w:after="0" w:line="240" w:lineRule="auto"/>
              <w:rPr>
                <w:rFonts w:ascii="Times New Roman" w:eastAsia="Arial" w:hAnsi="Times New Roman"/>
                <w:sz w:val="20"/>
                <w:szCs w:val="20"/>
                <w:lang w:eastAsia="ar-SA"/>
              </w:rPr>
            </w:pPr>
            <w:r w:rsidRPr="00423F59">
              <w:rPr>
                <w:rFonts w:ascii="Times New Roman" w:eastAsia="Arial" w:hAnsi="Times New Roman"/>
                <w:sz w:val="20"/>
                <w:szCs w:val="20"/>
                <w:lang w:eastAsia="ar-SA"/>
              </w:rPr>
              <w:t>постоянно</w:t>
            </w:r>
          </w:p>
        </w:tc>
      </w:tr>
      <w:tr w:rsidR="000C7FC0" w:rsidRPr="00F16530" w:rsidTr="00F94185">
        <w:trPr>
          <w:gridAfter w:val="1"/>
          <w:wAfter w:w="2366" w:type="dxa"/>
          <w:trHeight w:val="668"/>
        </w:trPr>
        <w:tc>
          <w:tcPr>
            <w:tcW w:w="9668" w:type="dxa"/>
            <w:gridSpan w:val="3"/>
            <w:tcBorders>
              <w:top w:val="single" w:sz="4" w:space="0" w:color="000000"/>
              <w:left w:val="single" w:sz="4" w:space="0" w:color="000000"/>
              <w:bottom w:val="single" w:sz="4" w:space="0" w:color="auto"/>
              <w:right w:val="single" w:sz="4" w:space="0" w:color="auto"/>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sidRPr="00F16530">
              <w:rPr>
                <w:rFonts w:ascii="Times New Roman" w:hAnsi="Times New Roman"/>
                <w:b/>
                <w:bCs/>
                <w:sz w:val="20"/>
                <w:szCs w:val="20"/>
                <w:lang w:eastAsia="ar-SA"/>
              </w:rPr>
              <w:t>2</w:t>
            </w:r>
            <w:r>
              <w:rPr>
                <w:rFonts w:ascii="Times New Roman" w:hAnsi="Times New Roman"/>
                <w:b/>
                <w:bCs/>
                <w:sz w:val="20"/>
                <w:szCs w:val="20"/>
                <w:lang w:eastAsia="ar-SA"/>
              </w:rPr>
              <w:t>1</w:t>
            </w:r>
            <w:r w:rsidRPr="00F16530">
              <w:rPr>
                <w:rFonts w:ascii="Times New Roman" w:hAnsi="Times New Roman"/>
                <w:b/>
                <w:bCs/>
                <w:sz w:val="20"/>
                <w:szCs w:val="20"/>
                <w:lang w:eastAsia="ar-SA"/>
              </w:rPr>
              <w:t xml:space="preserve">. Работы по обеспечению требований пожарной безопасности - </w:t>
            </w:r>
            <w:r w:rsidRPr="00E677E2">
              <w:rPr>
                <w:rFonts w:ascii="Times New Roman" w:hAnsi="Times New Roman"/>
                <w:bCs/>
                <w:sz w:val="20"/>
                <w:szCs w:val="20"/>
                <w:lang w:eastAsia="ar-SA"/>
              </w:rPr>
              <w:t xml:space="preserve">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E677E2">
              <w:rPr>
                <w:rFonts w:ascii="Times New Roman" w:hAnsi="Times New Roman"/>
                <w:bCs/>
                <w:sz w:val="20"/>
                <w:szCs w:val="20"/>
                <w:lang w:eastAsia="ar-SA"/>
              </w:rPr>
              <w:t>противодымной</w:t>
            </w:r>
            <w:proofErr w:type="spellEnd"/>
            <w:r w:rsidRPr="00E677E2">
              <w:rPr>
                <w:rFonts w:ascii="Times New Roman" w:hAnsi="Times New Roman"/>
                <w:bCs/>
                <w:sz w:val="20"/>
                <w:szCs w:val="20"/>
                <w:lang w:eastAsia="ar-SA"/>
              </w:rPr>
              <w:t xml:space="preserve"> защиты.</w:t>
            </w:r>
          </w:p>
        </w:tc>
      </w:tr>
      <w:tr w:rsidR="000C7FC0" w:rsidRPr="00F16530" w:rsidTr="00F94185">
        <w:trPr>
          <w:gridAfter w:val="1"/>
          <w:wAfter w:w="2366" w:type="dxa"/>
          <w:trHeight w:val="171"/>
        </w:trPr>
        <w:tc>
          <w:tcPr>
            <w:tcW w:w="9668" w:type="dxa"/>
            <w:gridSpan w:val="3"/>
            <w:tcBorders>
              <w:left w:val="single" w:sz="4" w:space="0" w:color="000000"/>
              <w:bottom w:val="single" w:sz="4" w:space="0" w:color="auto"/>
              <w:right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eastAsia="Arial" w:hAnsi="Times New Roman"/>
                <w:b/>
                <w:bCs/>
                <w:sz w:val="20"/>
                <w:szCs w:val="20"/>
                <w:lang w:eastAsia="ar-SA"/>
              </w:rPr>
            </w:pPr>
            <w:r w:rsidRPr="00F16530">
              <w:rPr>
                <w:rFonts w:ascii="Times New Roman" w:hAnsi="Times New Roman"/>
                <w:b/>
                <w:bCs/>
                <w:sz w:val="20"/>
                <w:szCs w:val="20"/>
                <w:lang w:eastAsia="ar-SA"/>
              </w:rPr>
              <w:t>2</w:t>
            </w:r>
            <w:r>
              <w:rPr>
                <w:rFonts w:ascii="Times New Roman" w:hAnsi="Times New Roman"/>
                <w:b/>
                <w:bCs/>
                <w:sz w:val="20"/>
                <w:szCs w:val="20"/>
                <w:lang w:eastAsia="ar-SA"/>
              </w:rPr>
              <w:t>2</w:t>
            </w:r>
            <w:r w:rsidRPr="00F16530">
              <w:rPr>
                <w:rFonts w:ascii="Times New Roman" w:hAnsi="Times New Roman"/>
                <w:b/>
                <w:bCs/>
                <w:sz w:val="20"/>
                <w:szCs w:val="20"/>
                <w:lang w:eastAsia="ar-SA"/>
              </w:rPr>
              <w:t>.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r>
              <w:rPr>
                <w:rFonts w:ascii="Times New Roman" w:hAnsi="Times New Roman"/>
                <w:b/>
                <w:bCs/>
                <w:sz w:val="20"/>
                <w:szCs w:val="20"/>
                <w:lang w:eastAsia="ar-SA"/>
              </w:rPr>
              <w:t>:</w:t>
            </w:r>
          </w:p>
        </w:tc>
      </w:tr>
      <w:tr w:rsidR="000C7FC0" w:rsidRPr="004D559B" w:rsidTr="00F94185">
        <w:trPr>
          <w:gridAfter w:val="1"/>
          <w:wAfter w:w="2366" w:type="dxa"/>
          <w:trHeight w:val="726"/>
        </w:trPr>
        <w:tc>
          <w:tcPr>
            <w:tcW w:w="7825" w:type="dxa"/>
            <w:gridSpan w:val="2"/>
            <w:tcBorders>
              <w:top w:val="single" w:sz="4" w:space="0" w:color="auto"/>
              <w:left w:val="single" w:sz="4" w:space="0" w:color="000000"/>
              <w:bottom w:val="single" w:sz="4" w:space="0" w:color="auto"/>
            </w:tcBorders>
            <w:shd w:val="clear" w:color="auto" w:fill="auto"/>
            <w:tcMar>
              <w:left w:w="28" w:type="dxa"/>
              <w:right w:w="28" w:type="dxa"/>
            </w:tcMar>
          </w:tcPr>
          <w:p w:rsidR="000C7FC0" w:rsidRPr="004D559B" w:rsidRDefault="000C7FC0" w:rsidP="00EB7728">
            <w:pPr>
              <w:suppressAutoHyphens/>
              <w:snapToGrid w:val="0"/>
              <w:spacing w:after="0" w:line="240" w:lineRule="auto"/>
              <w:rPr>
                <w:rFonts w:ascii="Times New Roman" w:hAnsi="Times New Roman"/>
                <w:bCs/>
                <w:sz w:val="20"/>
                <w:szCs w:val="20"/>
                <w:lang w:eastAsia="ar-SA"/>
              </w:rPr>
            </w:pPr>
            <w:r w:rsidRPr="004D559B">
              <w:rPr>
                <w:rFonts w:ascii="Times New Roman" w:hAnsi="Times New Roman"/>
                <w:bCs/>
                <w:sz w:val="20"/>
                <w:szCs w:val="20"/>
                <w:lang w:eastAsia="ar-SA"/>
              </w:rPr>
              <w:t>Аварийное обслуживание.</w:t>
            </w:r>
          </w:p>
        </w:tc>
        <w:tc>
          <w:tcPr>
            <w:tcW w:w="1843" w:type="dxa"/>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rsidR="000C7FC0" w:rsidRPr="00423F59" w:rsidRDefault="000C7FC0" w:rsidP="00EB7728">
            <w:pPr>
              <w:suppressAutoHyphens/>
              <w:autoSpaceDE w:val="0"/>
              <w:snapToGrid w:val="0"/>
              <w:spacing w:after="0" w:line="240" w:lineRule="auto"/>
              <w:rPr>
                <w:rFonts w:ascii="Times New Roman" w:eastAsia="Arial" w:hAnsi="Times New Roman"/>
                <w:bCs/>
                <w:sz w:val="20"/>
                <w:szCs w:val="20"/>
                <w:lang w:eastAsia="ar-SA"/>
              </w:rPr>
            </w:pPr>
            <w:r w:rsidRPr="00423F59">
              <w:rPr>
                <w:rFonts w:ascii="Times New Roman" w:eastAsia="Arial" w:hAnsi="Times New Roman"/>
                <w:bCs/>
                <w:sz w:val="20"/>
                <w:szCs w:val="20"/>
                <w:lang w:eastAsia="ar-SA"/>
              </w:rPr>
              <w:t>Круглосуточно на системах водоснабжения, теплоснабжения газоснабжения, канализации, энергоснабжения</w:t>
            </w:r>
          </w:p>
        </w:tc>
      </w:tr>
      <w:tr w:rsidR="000C7FC0" w:rsidTr="00F94185">
        <w:tblPrEx>
          <w:tblBorders>
            <w:top w:val="single" w:sz="4" w:space="0" w:color="auto"/>
          </w:tblBorders>
          <w:tblCellMar>
            <w:left w:w="108" w:type="dxa"/>
            <w:right w:w="108" w:type="dxa"/>
          </w:tblCellMar>
        </w:tblPrEx>
        <w:trPr>
          <w:trHeight w:val="100"/>
        </w:trPr>
        <w:tc>
          <w:tcPr>
            <w:tcW w:w="12034" w:type="dxa"/>
            <w:gridSpan w:val="4"/>
          </w:tcPr>
          <w:p w:rsidR="000C7FC0" w:rsidRDefault="000C7FC0" w:rsidP="00EB7728">
            <w:pPr>
              <w:autoSpaceDE w:val="0"/>
              <w:spacing w:after="0" w:line="240" w:lineRule="auto"/>
              <w:contextualSpacing/>
              <w:jc w:val="center"/>
              <w:rPr>
                <w:rFonts w:ascii="Times New Roman" w:hAnsi="Times New Roman"/>
                <w:u w:val="single"/>
              </w:rPr>
            </w:pPr>
          </w:p>
        </w:tc>
      </w:tr>
    </w:tbl>
    <w:p w:rsidR="000C7FC0" w:rsidRDefault="000C7FC0" w:rsidP="000C7FC0">
      <w:pPr>
        <w:autoSpaceDE w:val="0"/>
        <w:spacing w:after="0" w:line="240" w:lineRule="auto"/>
        <w:contextualSpacing/>
        <w:jc w:val="center"/>
        <w:rPr>
          <w:rFonts w:ascii="Times New Roman" w:hAnsi="Times New Roman"/>
          <w:u w:val="single"/>
        </w:rPr>
      </w:pPr>
    </w:p>
    <w:p w:rsidR="0083308B" w:rsidRDefault="0083308B" w:rsidP="00A94088">
      <w:pPr>
        <w:spacing w:after="0"/>
        <w:ind w:left="3540" w:firstLine="2981"/>
        <w:rPr>
          <w:rFonts w:ascii="Times New Roman" w:hAnsi="Times New Roman"/>
          <w:lang w:eastAsia="ar-SA"/>
        </w:rPr>
      </w:pPr>
    </w:p>
    <w:p w:rsidR="0083308B" w:rsidRDefault="0083308B" w:rsidP="00A94088">
      <w:pPr>
        <w:spacing w:after="0"/>
        <w:ind w:left="3540" w:firstLine="2981"/>
        <w:rPr>
          <w:rFonts w:ascii="Times New Roman" w:hAnsi="Times New Roman"/>
          <w:lang w:eastAsia="ar-SA"/>
        </w:rPr>
      </w:pPr>
    </w:p>
    <w:p w:rsidR="0083308B" w:rsidRDefault="0083308B" w:rsidP="00A94088">
      <w:pPr>
        <w:spacing w:after="0"/>
        <w:ind w:left="3540" w:firstLine="2981"/>
        <w:rPr>
          <w:rFonts w:ascii="Times New Roman" w:hAnsi="Times New Roman"/>
          <w:lang w:eastAsia="ar-SA"/>
        </w:rPr>
      </w:pPr>
    </w:p>
    <w:p w:rsidR="0083308B" w:rsidRDefault="0083308B" w:rsidP="00A94088">
      <w:pPr>
        <w:spacing w:after="0"/>
        <w:ind w:left="3540" w:firstLine="2981"/>
        <w:rPr>
          <w:rFonts w:ascii="Times New Roman" w:hAnsi="Times New Roman"/>
          <w:lang w:eastAsia="ar-SA"/>
        </w:rPr>
      </w:pPr>
    </w:p>
    <w:p w:rsidR="0083308B" w:rsidRDefault="0083308B" w:rsidP="00A94088">
      <w:pPr>
        <w:spacing w:after="0"/>
        <w:ind w:left="3540" w:firstLine="2981"/>
        <w:rPr>
          <w:rFonts w:ascii="Times New Roman" w:hAnsi="Times New Roman"/>
          <w:lang w:eastAsia="ar-SA"/>
        </w:rPr>
      </w:pPr>
    </w:p>
    <w:p w:rsidR="0083308B" w:rsidRDefault="0083308B" w:rsidP="00A94088">
      <w:pPr>
        <w:spacing w:after="0"/>
        <w:ind w:left="3540" w:firstLine="2981"/>
        <w:rPr>
          <w:rFonts w:ascii="Times New Roman" w:hAnsi="Times New Roman"/>
          <w:lang w:eastAsia="ar-SA"/>
        </w:rPr>
      </w:pPr>
    </w:p>
    <w:p w:rsidR="0083308B" w:rsidRDefault="0083308B" w:rsidP="00A94088">
      <w:pPr>
        <w:spacing w:after="0"/>
        <w:ind w:left="3540" w:firstLine="2981"/>
        <w:rPr>
          <w:rFonts w:ascii="Times New Roman" w:hAnsi="Times New Roman"/>
          <w:lang w:eastAsia="ar-SA"/>
        </w:rPr>
      </w:pPr>
    </w:p>
    <w:p w:rsidR="0083308B" w:rsidRDefault="0083308B" w:rsidP="00A94088">
      <w:pPr>
        <w:spacing w:after="0"/>
        <w:ind w:left="3540" w:firstLine="2981"/>
        <w:rPr>
          <w:rFonts w:ascii="Times New Roman" w:hAnsi="Times New Roman"/>
          <w:lang w:eastAsia="ar-SA"/>
        </w:rPr>
      </w:pPr>
    </w:p>
    <w:p w:rsidR="00A94088" w:rsidRPr="00B31D43" w:rsidRDefault="00A94088" w:rsidP="00A94088">
      <w:pPr>
        <w:autoSpaceDE w:val="0"/>
        <w:spacing w:after="0" w:line="240" w:lineRule="auto"/>
        <w:contextualSpacing/>
        <w:jc w:val="center"/>
        <w:rPr>
          <w:rFonts w:ascii="Times New Roman" w:hAnsi="Times New Roman"/>
          <w:b/>
          <w:sz w:val="24"/>
          <w:szCs w:val="24"/>
        </w:rPr>
      </w:pPr>
      <w:r w:rsidRPr="00B31D43">
        <w:rPr>
          <w:rFonts w:ascii="Times New Roman" w:hAnsi="Times New Roman"/>
          <w:b/>
          <w:sz w:val="24"/>
          <w:szCs w:val="24"/>
        </w:rPr>
        <w:t xml:space="preserve">Стоимость обязательных работ и услуг </w:t>
      </w:r>
    </w:p>
    <w:p w:rsidR="00A94088" w:rsidRPr="00B31D43" w:rsidRDefault="00A94088" w:rsidP="00A94088">
      <w:pPr>
        <w:autoSpaceDE w:val="0"/>
        <w:spacing w:after="0" w:line="240" w:lineRule="auto"/>
        <w:contextualSpacing/>
        <w:jc w:val="center"/>
        <w:rPr>
          <w:rFonts w:ascii="Times New Roman" w:hAnsi="Times New Roman"/>
          <w:b/>
          <w:sz w:val="24"/>
          <w:szCs w:val="24"/>
        </w:rPr>
      </w:pPr>
      <w:r w:rsidRPr="00B31D43">
        <w:rPr>
          <w:rFonts w:ascii="Times New Roman" w:hAnsi="Times New Roman"/>
          <w:b/>
          <w:sz w:val="24"/>
          <w:szCs w:val="24"/>
        </w:rPr>
        <w:t xml:space="preserve">по содержанию и ремонту общего имущества собственников помещений в многоквартирных домах, являющихся объектом конкурса </w:t>
      </w:r>
    </w:p>
    <w:p w:rsidR="00A94088" w:rsidRPr="00B31D43" w:rsidRDefault="00A94088" w:rsidP="00A94088">
      <w:pPr>
        <w:autoSpaceDE w:val="0"/>
        <w:spacing w:after="0" w:line="240" w:lineRule="auto"/>
        <w:contextualSpacing/>
        <w:jc w:val="center"/>
        <w:rPr>
          <w:rFonts w:ascii="Times New Roman" w:hAnsi="Times New Roman"/>
          <w:b/>
          <w:sz w:val="24"/>
          <w:szCs w:val="24"/>
        </w:rPr>
      </w:pPr>
    </w:p>
    <w:tbl>
      <w:tblPr>
        <w:tblW w:w="93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9"/>
        <w:gridCol w:w="5083"/>
        <w:gridCol w:w="1842"/>
        <w:gridCol w:w="1737"/>
      </w:tblGrid>
      <w:tr w:rsidR="00F94185" w:rsidRPr="00B31D43" w:rsidTr="00F94185">
        <w:trPr>
          <w:trHeight w:val="458"/>
        </w:trPr>
        <w:tc>
          <w:tcPr>
            <w:tcW w:w="729" w:type="dxa"/>
            <w:tcBorders>
              <w:top w:val="single" w:sz="4" w:space="0" w:color="auto"/>
              <w:left w:val="single" w:sz="4" w:space="0" w:color="auto"/>
              <w:bottom w:val="single" w:sz="4" w:space="0" w:color="auto"/>
              <w:right w:val="single" w:sz="4" w:space="0" w:color="auto"/>
            </w:tcBorders>
            <w:vAlign w:val="center"/>
          </w:tcPr>
          <w:p w:rsidR="00F94185" w:rsidRPr="003D5EBE" w:rsidRDefault="00F94185" w:rsidP="00F94185">
            <w:pPr>
              <w:jc w:val="center"/>
              <w:rPr>
                <w:rFonts w:ascii="Times New Roman" w:hAnsi="Times New Roman"/>
                <w:b/>
              </w:rPr>
            </w:pPr>
            <w:r w:rsidRPr="003D5EBE">
              <w:rPr>
                <w:rFonts w:ascii="Times New Roman" w:hAnsi="Times New Roman"/>
                <w:b/>
              </w:rPr>
              <w:t xml:space="preserve">№ </w:t>
            </w:r>
            <w:proofErr w:type="spellStart"/>
            <w:r w:rsidRPr="003D5EBE">
              <w:rPr>
                <w:rFonts w:ascii="Times New Roman" w:hAnsi="Times New Roman"/>
                <w:b/>
              </w:rPr>
              <w:t>п</w:t>
            </w:r>
            <w:proofErr w:type="spellEnd"/>
            <w:r w:rsidRPr="003D5EBE">
              <w:rPr>
                <w:rFonts w:ascii="Times New Roman" w:hAnsi="Times New Roman"/>
                <w:b/>
              </w:rPr>
              <w:t>/</w:t>
            </w:r>
            <w:proofErr w:type="spellStart"/>
            <w:r w:rsidRPr="003D5EBE">
              <w:rPr>
                <w:rFonts w:ascii="Times New Roman" w:hAnsi="Times New Roman"/>
                <w:b/>
              </w:rPr>
              <w:t>п</w:t>
            </w:r>
            <w:proofErr w:type="spellEnd"/>
          </w:p>
        </w:tc>
        <w:tc>
          <w:tcPr>
            <w:tcW w:w="5083" w:type="dxa"/>
            <w:tcBorders>
              <w:top w:val="single" w:sz="4" w:space="0" w:color="auto"/>
              <w:left w:val="single" w:sz="4" w:space="0" w:color="auto"/>
              <w:bottom w:val="single" w:sz="4" w:space="0" w:color="auto"/>
              <w:right w:val="single" w:sz="4" w:space="0" w:color="auto"/>
            </w:tcBorders>
            <w:vAlign w:val="center"/>
          </w:tcPr>
          <w:p w:rsidR="00F94185" w:rsidRPr="003D5EBE" w:rsidRDefault="00F94185" w:rsidP="00F94185">
            <w:pPr>
              <w:jc w:val="center"/>
              <w:rPr>
                <w:rFonts w:ascii="Times New Roman" w:hAnsi="Times New Roman"/>
                <w:b/>
              </w:rPr>
            </w:pPr>
            <w:r w:rsidRPr="003D5EBE">
              <w:rPr>
                <w:rFonts w:ascii="Times New Roman" w:hAnsi="Times New Roman"/>
                <w:b/>
              </w:rPr>
              <w:t>Вид жилья</w:t>
            </w:r>
          </w:p>
        </w:tc>
        <w:tc>
          <w:tcPr>
            <w:tcW w:w="1842" w:type="dxa"/>
            <w:shd w:val="clear" w:color="auto" w:fill="auto"/>
          </w:tcPr>
          <w:p w:rsidR="00F94185" w:rsidRPr="003D5EBE" w:rsidRDefault="00F94185" w:rsidP="00F94185">
            <w:pPr>
              <w:jc w:val="center"/>
              <w:rPr>
                <w:rFonts w:ascii="Times New Roman" w:hAnsi="Times New Roman"/>
                <w:b/>
              </w:rPr>
            </w:pPr>
            <w:r w:rsidRPr="003D5EBE">
              <w:rPr>
                <w:rFonts w:ascii="Times New Roman" w:hAnsi="Times New Roman"/>
                <w:b/>
                <w:color w:val="000000"/>
              </w:rPr>
              <w:t>Стоимость</w:t>
            </w:r>
            <w:r w:rsidRPr="003D5EBE">
              <w:rPr>
                <w:rStyle w:val="apple-converted-space"/>
                <w:rFonts w:ascii="Times New Roman" w:hAnsi="Times New Roman"/>
                <w:b/>
                <w:color w:val="000000"/>
              </w:rPr>
              <w:t> </w:t>
            </w:r>
            <w:r w:rsidRPr="003D5EBE">
              <w:rPr>
                <w:rFonts w:ascii="Times New Roman" w:hAnsi="Times New Roman"/>
                <w:b/>
                <w:color w:val="000000"/>
              </w:rPr>
              <w:t>на один</w:t>
            </w:r>
            <w:r w:rsidRPr="003D5EBE">
              <w:rPr>
                <w:rStyle w:val="apple-converted-space"/>
                <w:rFonts w:ascii="Times New Roman" w:hAnsi="Times New Roman"/>
                <w:b/>
                <w:color w:val="000000"/>
              </w:rPr>
              <w:t> </w:t>
            </w:r>
            <w:r w:rsidRPr="003D5EBE">
              <w:rPr>
                <w:rFonts w:ascii="Times New Roman" w:hAnsi="Times New Roman"/>
                <w:b/>
                <w:color w:val="000000"/>
              </w:rPr>
              <w:t xml:space="preserve">кв. м. общ. </w:t>
            </w:r>
            <w:r>
              <w:rPr>
                <w:rFonts w:ascii="Times New Roman" w:hAnsi="Times New Roman"/>
                <w:b/>
                <w:color w:val="000000"/>
              </w:rPr>
              <w:t>п</w:t>
            </w:r>
            <w:r w:rsidRPr="003D5EBE">
              <w:rPr>
                <w:rFonts w:ascii="Times New Roman" w:hAnsi="Times New Roman"/>
                <w:b/>
                <w:color w:val="000000"/>
              </w:rPr>
              <w:t>лощади</w:t>
            </w:r>
            <w:r>
              <w:rPr>
                <w:rFonts w:ascii="Times New Roman" w:hAnsi="Times New Roman"/>
                <w:b/>
                <w:color w:val="000000"/>
              </w:rPr>
              <w:t xml:space="preserve">     </w:t>
            </w:r>
            <w:r w:rsidRPr="003D5EBE">
              <w:rPr>
                <w:rFonts w:ascii="Times New Roman" w:hAnsi="Times New Roman"/>
                <w:b/>
                <w:color w:val="000000"/>
              </w:rPr>
              <w:t>(руб.</w:t>
            </w:r>
            <w:r w:rsidRPr="003D5EBE">
              <w:rPr>
                <w:rStyle w:val="apple-converted-space"/>
                <w:rFonts w:ascii="Times New Roman" w:hAnsi="Times New Roman"/>
                <w:b/>
                <w:color w:val="000000"/>
              </w:rPr>
              <w:t> </w:t>
            </w:r>
            <w:r w:rsidRPr="003D5EBE">
              <w:rPr>
                <w:rFonts w:ascii="Times New Roman" w:hAnsi="Times New Roman"/>
                <w:b/>
                <w:color w:val="000000"/>
              </w:rPr>
              <w:t>в месяц)</w:t>
            </w:r>
          </w:p>
        </w:tc>
        <w:tc>
          <w:tcPr>
            <w:tcW w:w="1737" w:type="dxa"/>
          </w:tcPr>
          <w:p w:rsidR="00F94185" w:rsidRPr="003D5EBE" w:rsidRDefault="00F94185" w:rsidP="00F94185">
            <w:pPr>
              <w:jc w:val="center"/>
              <w:rPr>
                <w:rFonts w:ascii="Times New Roman" w:hAnsi="Times New Roman"/>
                <w:b/>
                <w:color w:val="000000"/>
              </w:rPr>
            </w:pPr>
            <w:r w:rsidRPr="003D5EBE">
              <w:rPr>
                <w:rFonts w:ascii="Times New Roman" w:hAnsi="Times New Roman"/>
                <w:b/>
                <w:color w:val="000000"/>
              </w:rPr>
              <w:t>Годовая плата (р</w:t>
            </w:r>
            <w:r>
              <w:rPr>
                <w:rFonts w:ascii="Times New Roman" w:hAnsi="Times New Roman"/>
                <w:b/>
                <w:color w:val="000000"/>
              </w:rPr>
              <w:t>уб</w:t>
            </w:r>
            <w:r w:rsidRPr="003D5EBE">
              <w:rPr>
                <w:rFonts w:ascii="Times New Roman" w:hAnsi="Times New Roman"/>
                <w:b/>
                <w:color w:val="000000"/>
              </w:rPr>
              <w:t>.)</w:t>
            </w:r>
          </w:p>
        </w:tc>
      </w:tr>
      <w:tr w:rsidR="00F94185" w:rsidRPr="00B31D43" w:rsidTr="00F94185">
        <w:tc>
          <w:tcPr>
            <w:tcW w:w="729" w:type="dxa"/>
            <w:tcBorders>
              <w:top w:val="single" w:sz="4" w:space="0" w:color="auto"/>
              <w:left w:val="single" w:sz="4" w:space="0" w:color="auto"/>
              <w:bottom w:val="single" w:sz="4" w:space="0" w:color="auto"/>
              <w:right w:val="single" w:sz="4" w:space="0" w:color="auto"/>
            </w:tcBorders>
          </w:tcPr>
          <w:p w:rsidR="00F94185" w:rsidRPr="003D5EBE" w:rsidRDefault="00F94185" w:rsidP="00F94185">
            <w:pPr>
              <w:jc w:val="both"/>
              <w:rPr>
                <w:rFonts w:ascii="Times New Roman" w:hAnsi="Times New Roman"/>
                <w:b/>
              </w:rPr>
            </w:pPr>
            <w:r w:rsidRPr="003D5EBE">
              <w:rPr>
                <w:rFonts w:ascii="Times New Roman" w:hAnsi="Times New Roman"/>
                <w:b/>
              </w:rPr>
              <w:t>1.</w:t>
            </w:r>
          </w:p>
        </w:tc>
        <w:tc>
          <w:tcPr>
            <w:tcW w:w="5083" w:type="dxa"/>
            <w:tcBorders>
              <w:top w:val="single" w:sz="4" w:space="0" w:color="auto"/>
              <w:left w:val="single" w:sz="4" w:space="0" w:color="auto"/>
              <w:bottom w:val="single" w:sz="4" w:space="0" w:color="auto"/>
              <w:right w:val="single" w:sz="4" w:space="0" w:color="auto"/>
            </w:tcBorders>
          </w:tcPr>
          <w:p w:rsidR="00F94185" w:rsidRPr="003D5EBE" w:rsidRDefault="00F94185" w:rsidP="00F94185">
            <w:pPr>
              <w:jc w:val="both"/>
              <w:rPr>
                <w:rFonts w:ascii="Times New Roman" w:hAnsi="Times New Roman"/>
                <w:b/>
              </w:rPr>
            </w:pPr>
            <w:r w:rsidRPr="003D5EBE">
              <w:rPr>
                <w:rFonts w:ascii="Times New Roman" w:hAnsi="Times New Roman"/>
                <w:b/>
              </w:rPr>
              <w:t>Базовый размер платы на содержание и текущий ремонт жилого помещения, в том числе</w:t>
            </w:r>
          </w:p>
        </w:tc>
        <w:tc>
          <w:tcPr>
            <w:tcW w:w="1842" w:type="dxa"/>
            <w:tcBorders>
              <w:top w:val="single" w:sz="4" w:space="0" w:color="auto"/>
              <w:left w:val="single" w:sz="4" w:space="0" w:color="auto"/>
              <w:bottom w:val="single" w:sz="4" w:space="0" w:color="auto"/>
              <w:right w:val="single" w:sz="4" w:space="0" w:color="auto"/>
            </w:tcBorders>
          </w:tcPr>
          <w:p w:rsidR="00F94185" w:rsidRPr="003D5EBE" w:rsidRDefault="00F94185" w:rsidP="00F94185">
            <w:pPr>
              <w:jc w:val="center"/>
              <w:rPr>
                <w:rFonts w:ascii="Times New Roman" w:hAnsi="Times New Roman"/>
                <w:b/>
              </w:rPr>
            </w:pPr>
            <w:r w:rsidRPr="003D5EBE">
              <w:rPr>
                <w:rFonts w:ascii="Times New Roman" w:hAnsi="Times New Roman"/>
                <w:b/>
              </w:rPr>
              <w:t>21,29</w:t>
            </w:r>
          </w:p>
        </w:tc>
        <w:tc>
          <w:tcPr>
            <w:tcW w:w="1737" w:type="dxa"/>
            <w:tcBorders>
              <w:top w:val="single" w:sz="4" w:space="0" w:color="auto"/>
              <w:left w:val="single" w:sz="4" w:space="0" w:color="auto"/>
              <w:bottom w:val="single" w:sz="4" w:space="0" w:color="auto"/>
              <w:right w:val="single" w:sz="4" w:space="0" w:color="auto"/>
            </w:tcBorders>
          </w:tcPr>
          <w:p w:rsidR="00F94185" w:rsidRPr="003B629A" w:rsidRDefault="00F94185" w:rsidP="00F94185">
            <w:pPr>
              <w:jc w:val="center"/>
              <w:rPr>
                <w:rFonts w:ascii="Times New Roman" w:hAnsi="Times New Roman"/>
                <w:b/>
              </w:rPr>
            </w:pPr>
            <w:r>
              <w:rPr>
                <w:rFonts w:ascii="Times New Roman" w:hAnsi="Times New Roman"/>
                <w:b/>
              </w:rPr>
              <w:t>3 422 972,14</w:t>
            </w:r>
          </w:p>
        </w:tc>
      </w:tr>
      <w:tr w:rsidR="00F94185" w:rsidRPr="00B31D43" w:rsidTr="00F94185">
        <w:tc>
          <w:tcPr>
            <w:tcW w:w="729" w:type="dxa"/>
            <w:tcBorders>
              <w:top w:val="single" w:sz="4" w:space="0" w:color="auto"/>
              <w:left w:val="single" w:sz="4" w:space="0" w:color="auto"/>
              <w:bottom w:val="single" w:sz="4" w:space="0" w:color="auto"/>
              <w:right w:val="single" w:sz="4" w:space="0" w:color="auto"/>
            </w:tcBorders>
            <w:vAlign w:val="center"/>
          </w:tcPr>
          <w:p w:rsidR="00F94185" w:rsidRPr="003D5EBE" w:rsidRDefault="00F94185" w:rsidP="00F94185">
            <w:pPr>
              <w:jc w:val="both"/>
              <w:rPr>
                <w:rFonts w:ascii="Times New Roman" w:hAnsi="Times New Roman"/>
              </w:rPr>
            </w:pPr>
            <w:r w:rsidRPr="003D5EBE">
              <w:rPr>
                <w:rFonts w:ascii="Times New Roman" w:hAnsi="Times New Roman"/>
              </w:rPr>
              <w:t>1.1.</w:t>
            </w:r>
          </w:p>
        </w:tc>
        <w:tc>
          <w:tcPr>
            <w:tcW w:w="5083" w:type="dxa"/>
            <w:tcBorders>
              <w:top w:val="single" w:sz="4" w:space="0" w:color="auto"/>
              <w:left w:val="single" w:sz="4" w:space="0" w:color="auto"/>
              <w:bottom w:val="single" w:sz="4" w:space="0" w:color="auto"/>
              <w:right w:val="single" w:sz="4" w:space="0" w:color="auto"/>
            </w:tcBorders>
          </w:tcPr>
          <w:p w:rsidR="00F94185" w:rsidRPr="003D5EBE" w:rsidRDefault="00F94185" w:rsidP="00F94185">
            <w:pPr>
              <w:jc w:val="both"/>
              <w:rPr>
                <w:rFonts w:ascii="Times New Roman" w:hAnsi="Times New Roman"/>
                <w:b/>
              </w:rPr>
            </w:pPr>
            <w:r w:rsidRPr="003D5EBE">
              <w:rPr>
                <w:rFonts w:ascii="Times New Roman" w:hAnsi="Times New Roman"/>
                <w:b/>
                <w:bCs/>
              </w:rPr>
              <w:t xml:space="preserve"> </w:t>
            </w:r>
            <w:r w:rsidRPr="003D5EBE">
              <w:rPr>
                <w:rFonts w:ascii="Times New Roman" w:hAnsi="Times New Roman"/>
                <w:b/>
              </w:rPr>
              <w:t>Размер платы на текущий ремонт жилого помещения</w:t>
            </w:r>
          </w:p>
        </w:tc>
        <w:tc>
          <w:tcPr>
            <w:tcW w:w="1842" w:type="dxa"/>
            <w:tcBorders>
              <w:top w:val="single" w:sz="4" w:space="0" w:color="auto"/>
              <w:left w:val="single" w:sz="4" w:space="0" w:color="auto"/>
              <w:bottom w:val="single" w:sz="4" w:space="0" w:color="auto"/>
              <w:right w:val="single" w:sz="4" w:space="0" w:color="auto"/>
            </w:tcBorders>
          </w:tcPr>
          <w:p w:rsidR="00F94185" w:rsidRPr="003D5EBE" w:rsidRDefault="00F94185" w:rsidP="00F94185">
            <w:pPr>
              <w:jc w:val="center"/>
              <w:rPr>
                <w:rFonts w:ascii="Times New Roman" w:hAnsi="Times New Roman"/>
                <w:b/>
              </w:rPr>
            </w:pPr>
            <w:r w:rsidRPr="003D5EBE">
              <w:rPr>
                <w:rFonts w:ascii="Times New Roman" w:hAnsi="Times New Roman"/>
                <w:b/>
              </w:rPr>
              <w:t>3,68</w:t>
            </w:r>
          </w:p>
        </w:tc>
        <w:tc>
          <w:tcPr>
            <w:tcW w:w="1737" w:type="dxa"/>
            <w:tcBorders>
              <w:top w:val="single" w:sz="4" w:space="0" w:color="auto"/>
              <w:left w:val="single" w:sz="4" w:space="0" w:color="auto"/>
              <w:bottom w:val="single" w:sz="4" w:space="0" w:color="auto"/>
              <w:right w:val="single" w:sz="4" w:space="0" w:color="auto"/>
            </w:tcBorders>
          </w:tcPr>
          <w:p w:rsidR="00F94185" w:rsidRPr="00517C28" w:rsidRDefault="00F94185" w:rsidP="00F94185">
            <w:pPr>
              <w:jc w:val="center"/>
              <w:rPr>
                <w:rFonts w:ascii="Times New Roman" w:hAnsi="Times New Roman"/>
                <w:b/>
              </w:rPr>
            </w:pPr>
            <w:r>
              <w:rPr>
                <w:rFonts w:ascii="Times New Roman" w:hAnsi="Times New Roman"/>
                <w:b/>
              </w:rPr>
              <w:t>591 664,51</w:t>
            </w:r>
          </w:p>
        </w:tc>
      </w:tr>
      <w:tr w:rsidR="00F94185" w:rsidRPr="00B31D43" w:rsidTr="00F94185">
        <w:tc>
          <w:tcPr>
            <w:tcW w:w="729" w:type="dxa"/>
            <w:vMerge w:val="restart"/>
            <w:tcBorders>
              <w:top w:val="single" w:sz="4" w:space="0" w:color="auto"/>
              <w:left w:val="single" w:sz="4" w:space="0" w:color="auto"/>
              <w:bottom w:val="single" w:sz="4" w:space="0" w:color="auto"/>
              <w:right w:val="single" w:sz="4" w:space="0" w:color="auto"/>
            </w:tcBorders>
            <w:vAlign w:val="center"/>
          </w:tcPr>
          <w:p w:rsidR="00F94185" w:rsidRPr="003D5EBE" w:rsidRDefault="00F94185" w:rsidP="00F94185">
            <w:pPr>
              <w:jc w:val="both"/>
              <w:rPr>
                <w:rFonts w:ascii="Times New Roman" w:hAnsi="Times New Roman"/>
              </w:rPr>
            </w:pPr>
            <w:r w:rsidRPr="003D5EBE">
              <w:rPr>
                <w:rFonts w:ascii="Times New Roman" w:hAnsi="Times New Roman"/>
              </w:rPr>
              <w:t>1.2.</w:t>
            </w:r>
          </w:p>
        </w:tc>
        <w:tc>
          <w:tcPr>
            <w:tcW w:w="5083" w:type="dxa"/>
            <w:tcBorders>
              <w:top w:val="single" w:sz="4" w:space="0" w:color="auto"/>
              <w:left w:val="single" w:sz="4" w:space="0" w:color="auto"/>
              <w:bottom w:val="single" w:sz="4" w:space="0" w:color="auto"/>
              <w:right w:val="single" w:sz="4" w:space="0" w:color="auto"/>
            </w:tcBorders>
          </w:tcPr>
          <w:p w:rsidR="00F94185" w:rsidRPr="003D5EBE" w:rsidRDefault="00F94185" w:rsidP="00F94185">
            <w:pPr>
              <w:jc w:val="both"/>
              <w:rPr>
                <w:rFonts w:ascii="Times New Roman" w:hAnsi="Times New Roman"/>
                <w:b/>
              </w:rPr>
            </w:pPr>
            <w:r w:rsidRPr="003D5EBE">
              <w:rPr>
                <w:rFonts w:ascii="Times New Roman" w:hAnsi="Times New Roman"/>
                <w:b/>
              </w:rPr>
              <w:t>Размер платы на содержание жилого помещения, в т. ч.</w:t>
            </w:r>
          </w:p>
        </w:tc>
        <w:tc>
          <w:tcPr>
            <w:tcW w:w="1842" w:type="dxa"/>
            <w:tcBorders>
              <w:top w:val="single" w:sz="4" w:space="0" w:color="auto"/>
              <w:left w:val="single" w:sz="4" w:space="0" w:color="auto"/>
              <w:bottom w:val="single" w:sz="4" w:space="0" w:color="auto"/>
              <w:right w:val="single" w:sz="4" w:space="0" w:color="auto"/>
            </w:tcBorders>
          </w:tcPr>
          <w:p w:rsidR="00F94185" w:rsidRPr="003D5EBE" w:rsidRDefault="00F94185" w:rsidP="00F94185">
            <w:pPr>
              <w:jc w:val="center"/>
              <w:rPr>
                <w:rFonts w:ascii="Times New Roman" w:hAnsi="Times New Roman"/>
                <w:b/>
              </w:rPr>
            </w:pPr>
            <w:r w:rsidRPr="003D5EBE">
              <w:rPr>
                <w:rFonts w:ascii="Times New Roman" w:hAnsi="Times New Roman"/>
                <w:b/>
              </w:rPr>
              <w:t>17,61</w:t>
            </w:r>
          </w:p>
        </w:tc>
        <w:tc>
          <w:tcPr>
            <w:tcW w:w="1737" w:type="dxa"/>
            <w:tcBorders>
              <w:top w:val="single" w:sz="4" w:space="0" w:color="auto"/>
              <w:left w:val="single" w:sz="4" w:space="0" w:color="auto"/>
              <w:bottom w:val="single" w:sz="4" w:space="0" w:color="auto"/>
              <w:right w:val="single" w:sz="4" w:space="0" w:color="auto"/>
            </w:tcBorders>
          </w:tcPr>
          <w:p w:rsidR="00F94185" w:rsidRPr="00517C28" w:rsidRDefault="00F94185" w:rsidP="00F94185">
            <w:pPr>
              <w:jc w:val="center"/>
              <w:rPr>
                <w:rFonts w:ascii="Times New Roman" w:hAnsi="Times New Roman"/>
                <w:b/>
              </w:rPr>
            </w:pPr>
            <w:r>
              <w:rPr>
                <w:rFonts w:ascii="Times New Roman" w:hAnsi="Times New Roman"/>
                <w:b/>
              </w:rPr>
              <w:t>2 831 307,63</w:t>
            </w:r>
          </w:p>
        </w:tc>
      </w:tr>
      <w:tr w:rsidR="00F94185" w:rsidRPr="00B31D43" w:rsidTr="00F94185">
        <w:tc>
          <w:tcPr>
            <w:tcW w:w="729" w:type="dxa"/>
            <w:vMerge/>
            <w:tcBorders>
              <w:top w:val="single" w:sz="4" w:space="0" w:color="auto"/>
              <w:left w:val="single" w:sz="4" w:space="0" w:color="auto"/>
              <w:bottom w:val="single" w:sz="4" w:space="0" w:color="auto"/>
              <w:right w:val="single" w:sz="4" w:space="0" w:color="auto"/>
            </w:tcBorders>
            <w:vAlign w:val="center"/>
          </w:tcPr>
          <w:p w:rsidR="00F94185" w:rsidRPr="00B31D43" w:rsidRDefault="00F94185" w:rsidP="00C51CA2">
            <w:pPr>
              <w:spacing w:after="0" w:line="240" w:lineRule="auto"/>
              <w:jc w:val="both"/>
              <w:rPr>
                <w:rFonts w:ascii="Times New Roman" w:hAnsi="Times New Roman"/>
                <w:sz w:val="24"/>
                <w:szCs w:val="24"/>
              </w:rPr>
            </w:pPr>
          </w:p>
        </w:tc>
        <w:tc>
          <w:tcPr>
            <w:tcW w:w="5083" w:type="dxa"/>
            <w:tcBorders>
              <w:top w:val="single" w:sz="4" w:space="0" w:color="auto"/>
              <w:left w:val="single" w:sz="4" w:space="0" w:color="auto"/>
              <w:bottom w:val="single" w:sz="4" w:space="0" w:color="auto"/>
              <w:right w:val="single" w:sz="4" w:space="0" w:color="auto"/>
            </w:tcBorders>
          </w:tcPr>
          <w:p w:rsidR="00F94185" w:rsidRPr="00B31D43" w:rsidRDefault="00F94185" w:rsidP="00C51CA2">
            <w:pPr>
              <w:spacing w:after="0" w:line="240" w:lineRule="auto"/>
              <w:jc w:val="both"/>
              <w:rPr>
                <w:rFonts w:ascii="Times New Roman" w:hAnsi="Times New Roman"/>
                <w:sz w:val="24"/>
                <w:szCs w:val="24"/>
              </w:rPr>
            </w:pPr>
            <w:r w:rsidRPr="003D5EBE">
              <w:rPr>
                <w:rFonts w:ascii="Times New Roman" w:hAnsi="Times New Roman"/>
              </w:rPr>
              <w:t>общие услуги</w:t>
            </w:r>
          </w:p>
        </w:tc>
        <w:tc>
          <w:tcPr>
            <w:tcW w:w="1842" w:type="dxa"/>
            <w:tcBorders>
              <w:top w:val="single" w:sz="4" w:space="0" w:color="auto"/>
              <w:left w:val="single" w:sz="4" w:space="0" w:color="auto"/>
              <w:bottom w:val="single" w:sz="4" w:space="0" w:color="auto"/>
              <w:right w:val="single" w:sz="4" w:space="0" w:color="auto"/>
            </w:tcBorders>
          </w:tcPr>
          <w:p w:rsidR="00F94185" w:rsidRPr="00B31D43" w:rsidRDefault="00F94185" w:rsidP="00C51CA2">
            <w:pPr>
              <w:spacing w:after="0" w:line="240" w:lineRule="auto"/>
              <w:jc w:val="center"/>
              <w:rPr>
                <w:rFonts w:ascii="Times New Roman" w:hAnsi="Times New Roman"/>
                <w:sz w:val="24"/>
                <w:szCs w:val="24"/>
              </w:rPr>
            </w:pPr>
            <w:r w:rsidRPr="003D5EBE">
              <w:rPr>
                <w:rFonts w:ascii="Times New Roman" w:hAnsi="Times New Roman"/>
              </w:rPr>
              <w:t>7,93</w:t>
            </w:r>
          </w:p>
        </w:tc>
        <w:tc>
          <w:tcPr>
            <w:tcW w:w="1737" w:type="dxa"/>
            <w:tcBorders>
              <w:top w:val="single" w:sz="4" w:space="0" w:color="auto"/>
              <w:left w:val="single" w:sz="4" w:space="0" w:color="auto"/>
              <w:bottom w:val="single" w:sz="4" w:space="0" w:color="auto"/>
              <w:right w:val="single" w:sz="4" w:space="0" w:color="auto"/>
            </w:tcBorders>
          </w:tcPr>
          <w:p w:rsidR="00F94185" w:rsidRPr="00B31D43" w:rsidRDefault="00F94185" w:rsidP="00C51CA2">
            <w:pPr>
              <w:spacing w:after="0" w:line="240" w:lineRule="auto"/>
              <w:jc w:val="center"/>
              <w:rPr>
                <w:rFonts w:ascii="Times New Roman" w:hAnsi="Times New Roman"/>
                <w:sz w:val="24"/>
                <w:szCs w:val="24"/>
              </w:rPr>
            </w:pPr>
            <w:r>
              <w:rPr>
                <w:rFonts w:ascii="Times New Roman" w:hAnsi="Times New Roman"/>
              </w:rPr>
              <w:t>1 274 972,71</w:t>
            </w:r>
          </w:p>
        </w:tc>
      </w:tr>
      <w:tr w:rsidR="00F94185" w:rsidRPr="00B31D43" w:rsidTr="00F94185">
        <w:tc>
          <w:tcPr>
            <w:tcW w:w="729" w:type="dxa"/>
            <w:vMerge/>
            <w:tcBorders>
              <w:top w:val="single" w:sz="4" w:space="0" w:color="auto"/>
              <w:left w:val="single" w:sz="4" w:space="0" w:color="auto"/>
              <w:bottom w:val="single" w:sz="4" w:space="0" w:color="auto"/>
              <w:right w:val="single" w:sz="4" w:space="0" w:color="auto"/>
            </w:tcBorders>
            <w:vAlign w:val="center"/>
          </w:tcPr>
          <w:p w:rsidR="00F94185" w:rsidRPr="00B31D43" w:rsidRDefault="00F94185" w:rsidP="00C51CA2">
            <w:pPr>
              <w:spacing w:after="0" w:line="240" w:lineRule="auto"/>
              <w:jc w:val="both"/>
              <w:rPr>
                <w:rFonts w:ascii="Times New Roman" w:hAnsi="Times New Roman"/>
                <w:sz w:val="24"/>
                <w:szCs w:val="24"/>
              </w:rPr>
            </w:pPr>
          </w:p>
        </w:tc>
        <w:tc>
          <w:tcPr>
            <w:tcW w:w="5083" w:type="dxa"/>
            <w:tcBorders>
              <w:top w:val="single" w:sz="4" w:space="0" w:color="auto"/>
              <w:left w:val="single" w:sz="4" w:space="0" w:color="auto"/>
              <w:bottom w:val="single" w:sz="4" w:space="0" w:color="auto"/>
              <w:right w:val="single" w:sz="4" w:space="0" w:color="auto"/>
            </w:tcBorders>
          </w:tcPr>
          <w:p w:rsidR="00F94185" w:rsidRPr="00B31D43" w:rsidRDefault="00F94185" w:rsidP="00C51CA2">
            <w:pPr>
              <w:spacing w:after="0" w:line="240" w:lineRule="auto"/>
              <w:jc w:val="both"/>
              <w:rPr>
                <w:rFonts w:ascii="Times New Roman" w:hAnsi="Times New Roman"/>
                <w:sz w:val="24"/>
                <w:szCs w:val="24"/>
              </w:rPr>
            </w:pPr>
            <w:r w:rsidRPr="003D5EBE">
              <w:rPr>
                <w:rFonts w:ascii="Times New Roman" w:hAnsi="Times New Roman"/>
              </w:rPr>
              <w:t>управление многоквартирными домами</w:t>
            </w:r>
          </w:p>
        </w:tc>
        <w:tc>
          <w:tcPr>
            <w:tcW w:w="1842" w:type="dxa"/>
            <w:tcBorders>
              <w:top w:val="single" w:sz="4" w:space="0" w:color="auto"/>
              <w:left w:val="single" w:sz="4" w:space="0" w:color="auto"/>
              <w:bottom w:val="single" w:sz="4" w:space="0" w:color="auto"/>
              <w:right w:val="single" w:sz="4" w:space="0" w:color="auto"/>
            </w:tcBorders>
          </w:tcPr>
          <w:p w:rsidR="00F94185" w:rsidRPr="00B31D43" w:rsidRDefault="00F94185" w:rsidP="00C51CA2">
            <w:pPr>
              <w:spacing w:after="0" w:line="240" w:lineRule="auto"/>
              <w:jc w:val="center"/>
              <w:rPr>
                <w:rFonts w:ascii="Times New Roman" w:hAnsi="Times New Roman"/>
                <w:sz w:val="24"/>
                <w:szCs w:val="24"/>
              </w:rPr>
            </w:pPr>
            <w:r w:rsidRPr="003D5EBE">
              <w:rPr>
                <w:rFonts w:ascii="Times New Roman" w:hAnsi="Times New Roman"/>
              </w:rPr>
              <w:t>3,30</w:t>
            </w:r>
          </w:p>
        </w:tc>
        <w:tc>
          <w:tcPr>
            <w:tcW w:w="1737" w:type="dxa"/>
            <w:tcBorders>
              <w:top w:val="single" w:sz="4" w:space="0" w:color="auto"/>
              <w:left w:val="single" w:sz="4" w:space="0" w:color="auto"/>
              <w:bottom w:val="single" w:sz="4" w:space="0" w:color="auto"/>
              <w:right w:val="single" w:sz="4" w:space="0" w:color="auto"/>
            </w:tcBorders>
          </w:tcPr>
          <w:p w:rsidR="00F94185" w:rsidRPr="00B31D43" w:rsidRDefault="00F94185" w:rsidP="00C51CA2">
            <w:pPr>
              <w:spacing w:after="0" w:line="240" w:lineRule="auto"/>
              <w:jc w:val="center"/>
              <w:rPr>
                <w:rFonts w:ascii="Times New Roman" w:hAnsi="Times New Roman"/>
                <w:sz w:val="24"/>
                <w:szCs w:val="24"/>
              </w:rPr>
            </w:pPr>
            <w:r>
              <w:rPr>
                <w:rFonts w:ascii="Times New Roman" w:hAnsi="Times New Roman"/>
              </w:rPr>
              <w:t>530 568,72</w:t>
            </w:r>
          </w:p>
        </w:tc>
      </w:tr>
      <w:tr w:rsidR="00F94185" w:rsidRPr="00B31D43" w:rsidTr="00F94185">
        <w:tc>
          <w:tcPr>
            <w:tcW w:w="729" w:type="dxa"/>
            <w:vMerge/>
            <w:tcBorders>
              <w:top w:val="single" w:sz="4" w:space="0" w:color="auto"/>
              <w:left w:val="single" w:sz="4" w:space="0" w:color="auto"/>
              <w:bottom w:val="single" w:sz="4" w:space="0" w:color="auto"/>
              <w:right w:val="single" w:sz="4" w:space="0" w:color="auto"/>
            </w:tcBorders>
            <w:vAlign w:val="center"/>
          </w:tcPr>
          <w:p w:rsidR="00F94185" w:rsidRPr="00B31D43" w:rsidRDefault="00F94185" w:rsidP="00C51CA2">
            <w:pPr>
              <w:spacing w:after="0" w:line="240" w:lineRule="auto"/>
              <w:jc w:val="both"/>
              <w:rPr>
                <w:rFonts w:ascii="Times New Roman" w:hAnsi="Times New Roman"/>
                <w:sz w:val="24"/>
                <w:szCs w:val="24"/>
              </w:rPr>
            </w:pPr>
          </w:p>
        </w:tc>
        <w:tc>
          <w:tcPr>
            <w:tcW w:w="5083" w:type="dxa"/>
            <w:tcBorders>
              <w:top w:val="single" w:sz="4" w:space="0" w:color="auto"/>
              <w:left w:val="single" w:sz="4" w:space="0" w:color="auto"/>
              <w:bottom w:val="single" w:sz="4" w:space="0" w:color="auto"/>
              <w:right w:val="single" w:sz="4" w:space="0" w:color="auto"/>
            </w:tcBorders>
          </w:tcPr>
          <w:p w:rsidR="00F94185" w:rsidRPr="00B31D43" w:rsidRDefault="00F94185" w:rsidP="00C51CA2">
            <w:pPr>
              <w:spacing w:after="0" w:line="240" w:lineRule="auto"/>
              <w:jc w:val="both"/>
              <w:rPr>
                <w:rFonts w:ascii="Times New Roman" w:hAnsi="Times New Roman"/>
                <w:sz w:val="24"/>
                <w:szCs w:val="24"/>
              </w:rPr>
            </w:pPr>
            <w:r w:rsidRPr="003D5EBE">
              <w:rPr>
                <w:rFonts w:ascii="Times New Roman" w:hAnsi="Times New Roman"/>
              </w:rPr>
              <w:t>уборка лестничных клеток</w:t>
            </w:r>
          </w:p>
        </w:tc>
        <w:tc>
          <w:tcPr>
            <w:tcW w:w="1842" w:type="dxa"/>
            <w:tcBorders>
              <w:top w:val="single" w:sz="4" w:space="0" w:color="auto"/>
              <w:left w:val="single" w:sz="4" w:space="0" w:color="auto"/>
              <w:bottom w:val="single" w:sz="4" w:space="0" w:color="auto"/>
              <w:right w:val="single" w:sz="4" w:space="0" w:color="auto"/>
            </w:tcBorders>
          </w:tcPr>
          <w:p w:rsidR="00F94185" w:rsidRPr="00B31D43" w:rsidRDefault="00F94185" w:rsidP="00C51CA2">
            <w:pPr>
              <w:spacing w:after="0" w:line="240" w:lineRule="auto"/>
              <w:jc w:val="center"/>
              <w:rPr>
                <w:rFonts w:ascii="Times New Roman" w:hAnsi="Times New Roman"/>
                <w:sz w:val="24"/>
                <w:szCs w:val="24"/>
              </w:rPr>
            </w:pPr>
            <w:r w:rsidRPr="003D5EBE">
              <w:rPr>
                <w:rFonts w:ascii="Times New Roman" w:hAnsi="Times New Roman"/>
              </w:rPr>
              <w:t>1,95</w:t>
            </w:r>
          </w:p>
        </w:tc>
        <w:tc>
          <w:tcPr>
            <w:tcW w:w="1737" w:type="dxa"/>
            <w:tcBorders>
              <w:top w:val="single" w:sz="4" w:space="0" w:color="auto"/>
              <w:left w:val="single" w:sz="4" w:space="0" w:color="auto"/>
              <w:bottom w:val="single" w:sz="4" w:space="0" w:color="auto"/>
              <w:right w:val="single" w:sz="4" w:space="0" w:color="auto"/>
            </w:tcBorders>
          </w:tcPr>
          <w:p w:rsidR="00F94185" w:rsidRPr="00B31D43" w:rsidRDefault="00F94185" w:rsidP="00C51CA2">
            <w:pPr>
              <w:spacing w:after="0" w:line="240" w:lineRule="auto"/>
              <w:jc w:val="center"/>
              <w:rPr>
                <w:rFonts w:ascii="Times New Roman" w:hAnsi="Times New Roman"/>
                <w:sz w:val="24"/>
                <w:szCs w:val="24"/>
              </w:rPr>
            </w:pPr>
            <w:r>
              <w:rPr>
                <w:rFonts w:ascii="Times New Roman" w:hAnsi="Times New Roman"/>
              </w:rPr>
              <w:t>313 517,88</w:t>
            </w:r>
          </w:p>
        </w:tc>
      </w:tr>
      <w:tr w:rsidR="00F94185" w:rsidRPr="00B31D43" w:rsidTr="00F94185">
        <w:trPr>
          <w:trHeight w:val="273"/>
        </w:trPr>
        <w:tc>
          <w:tcPr>
            <w:tcW w:w="729" w:type="dxa"/>
            <w:vMerge/>
            <w:tcBorders>
              <w:top w:val="single" w:sz="4" w:space="0" w:color="auto"/>
              <w:left w:val="single" w:sz="4" w:space="0" w:color="auto"/>
              <w:bottom w:val="single" w:sz="4" w:space="0" w:color="auto"/>
              <w:right w:val="single" w:sz="4" w:space="0" w:color="auto"/>
            </w:tcBorders>
            <w:vAlign w:val="center"/>
          </w:tcPr>
          <w:p w:rsidR="00F94185" w:rsidRPr="00B31D43" w:rsidRDefault="00F94185" w:rsidP="00C51CA2">
            <w:pPr>
              <w:spacing w:after="0" w:line="240" w:lineRule="auto"/>
              <w:jc w:val="both"/>
              <w:rPr>
                <w:rFonts w:ascii="Times New Roman" w:hAnsi="Times New Roman"/>
                <w:sz w:val="24"/>
                <w:szCs w:val="24"/>
              </w:rPr>
            </w:pPr>
          </w:p>
        </w:tc>
        <w:tc>
          <w:tcPr>
            <w:tcW w:w="5083" w:type="dxa"/>
            <w:tcBorders>
              <w:top w:val="single" w:sz="4" w:space="0" w:color="auto"/>
              <w:left w:val="single" w:sz="4" w:space="0" w:color="auto"/>
              <w:bottom w:val="single" w:sz="4" w:space="0" w:color="auto"/>
              <w:right w:val="single" w:sz="4" w:space="0" w:color="auto"/>
            </w:tcBorders>
          </w:tcPr>
          <w:p w:rsidR="00F94185" w:rsidRPr="00B31D43" w:rsidRDefault="00F94185" w:rsidP="00C51CA2">
            <w:pPr>
              <w:spacing w:after="0" w:line="240" w:lineRule="auto"/>
              <w:jc w:val="both"/>
              <w:rPr>
                <w:rFonts w:ascii="Times New Roman" w:hAnsi="Times New Roman"/>
                <w:sz w:val="24"/>
                <w:szCs w:val="24"/>
              </w:rPr>
            </w:pPr>
            <w:r w:rsidRPr="003D5EBE">
              <w:rPr>
                <w:rFonts w:ascii="Times New Roman" w:hAnsi="Times New Roman"/>
              </w:rPr>
              <w:t>уборка придомовой территории</w:t>
            </w:r>
          </w:p>
        </w:tc>
        <w:tc>
          <w:tcPr>
            <w:tcW w:w="1842" w:type="dxa"/>
            <w:tcBorders>
              <w:top w:val="single" w:sz="4" w:space="0" w:color="auto"/>
              <w:left w:val="single" w:sz="4" w:space="0" w:color="auto"/>
              <w:bottom w:val="single" w:sz="4" w:space="0" w:color="auto"/>
              <w:right w:val="single" w:sz="4" w:space="0" w:color="auto"/>
            </w:tcBorders>
          </w:tcPr>
          <w:p w:rsidR="00F94185" w:rsidRPr="00B31D43" w:rsidRDefault="00F94185" w:rsidP="00C51CA2">
            <w:pPr>
              <w:spacing w:after="0" w:line="240" w:lineRule="auto"/>
              <w:jc w:val="center"/>
              <w:rPr>
                <w:rFonts w:ascii="Times New Roman" w:hAnsi="Times New Roman"/>
                <w:sz w:val="24"/>
                <w:szCs w:val="24"/>
              </w:rPr>
            </w:pPr>
            <w:r w:rsidRPr="003D5EBE">
              <w:rPr>
                <w:rFonts w:ascii="Times New Roman" w:hAnsi="Times New Roman"/>
              </w:rPr>
              <w:t>3,89</w:t>
            </w:r>
          </w:p>
        </w:tc>
        <w:tc>
          <w:tcPr>
            <w:tcW w:w="1737" w:type="dxa"/>
            <w:tcBorders>
              <w:top w:val="single" w:sz="4" w:space="0" w:color="auto"/>
              <w:left w:val="single" w:sz="4" w:space="0" w:color="auto"/>
              <w:bottom w:val="single" w:sz="4" w:space="0" w:color="auto"/>
              <w:right w:val="single" w:sz="4" w:space="0" w:color="auto"/>
            </w:tcBorders>
          </w:tcPr>
          <w:p w:rsidR="00F94185" w:rsidRPr="00B31D43" w:rsidRDefault="00F94185" w:rsidP="00C51CA2">
            <w:pPr>
              <w:spacing w:after="0" w:line="240" w:lineRule="auto"/>
              <w:jc w:val="center"/>
              <w:rPr>
                <w:rFonts w:ascii="Times New Roman" w:hAnsi="Times New Roman"/>
                <w:sz w:val="24"/>
                <w:szCs w:val="24"/>
              </w:rPr>
            </w:pPr>
            <w:r>
              <w:rPr>
                <w:rFonts w:ascii="Times New Roman" w:hAnsi="Times New Roman"/>
              </w:rPr>
              <w:t xml:space="preserve">625 427,98 </w:t>
            </w:r>
          </w:p>
        </w:tc>
      </w:tr>
      <w:tr w:rsidR="00F94185" w:rsidRPr="00B31D43" w:rsidTr="00F94185">
        <w:tc>
          <w:tcPr>
            <w:tcW w:w="729" w:type="dxa"/>
            <w:vMerge/>
            <w:tcBorders>
              <w:top w:val="single" w:sz="4" w:space="0" w:color="auto"/>
              <w:left w:val="single" w:sz="4" w:space="0" w:color="auto"/>
              <w:bottom w:val="single" w:sz="4" w:space="0" w:color="auto"/>
              <w:right w:val="single" w:sz="4" w:space="0" w:color="auto"/>
            </w:tcBorders>
            <w:vAlign w:val="center"/>
          </w:tcPr>
          <w:p w:rsidR="00F94185" w:rsidRPr="00B31D43" w:rsidRDefault="00F94185" w:rsidP="00C51CA2">
            <w:pPr>
              <w:spacing w:after="0" w:line="240" w:lineRule="auto"/>
              <w:jc w:val="both"/>
              <w:rPr>
                <w:rFonts w:ascii="Times New Roman" w:hAnsi="Times New Roman"/>
                <w:sz w:val="24"/>
                <w:szCs w:val="24"/>
              </w:rPr>
            </w:pPr>
          </w:p>
        </w:tc>
        <w:tc>
          <w:tcPr>
            <w:tcW w:w="5083" w:type="dxa"/>
            <w:tcBorders>
              <w:top w:val="single" w:sz="4" w:space="0" w:color="auto"/>
              <w:left w:val="single" w:sz="4" w:space="0" w:color="auto"/>
              <w:bottom w:val="single" w:sz="4" w:space="0" w:color="auto"/>
              <w:right w:val="single" w:sz="4" w:space="0" w:color="auto"/>
            </w:tcBorders>
            <w:vAlign w:val="bottom"/>
          </w:tcPr>
          <w:p w:rsidR="00F94185" w:rsidRPr="00B31D43" w:rsidRDefault="00F94185" w:rsidP="00C51CA2">
            <w:pPr>
              <w:spacing w:after="0" w:line="240" w:lineRule="auto"/>
              <w:jc w:val="both"/>
              <w:rPr>
                <w:rFonts w:ascii="Times New Roman" w:hAnsi="Times New Roman"/>
                <w:sz w:val="24"/>
                <w:szCs w:val="24"/>
              </w:rPr>
            </w:pPr>
            <w:r w:rsidRPr="003D5EBE">
              <w:rPr>
                <w:rFonts w:ascii="Times New Roman" w:hAnsi="Times New Roman"/>
              </w:rPr>
              <w:t xml:space="preserve">содержание внутридомового газового оборудования </w:t>
            </w:r>
          </w:p>
        </w:tc>
        <w:tc>
          <w:tcPr>
            <w:tcW w:w="1842" w:type="dxa"/>
            <w:tcBorders>
              <w:top w:val="single" w:sz="4" w:space="0" w:color="auto"/>
              <w:left w:val="single" w:sz="4" w:space="0" w:color="auto"/>
              <w:bottom w:val="single" w:sz="4" w:space="0" w:color="auto"/>
              <w:right w:val="single" w:sz="4" w:space="0" w:color="auto"/>
            </w:tcBorders>
          </w:tcPr>
          <w:p w:rsidR="00F94185" w:rsidRPr="00B31D43" w:rsidRDefault="00F94185" w:rsidP="00C51CA2">
            <w:pPr>
              <w:spacing w:after="0" w:line="240" w:lineRule="auto"/>
              <w:jc w:val="center"/>
              <w:rPr>
                <w:rFonts w:ascii="Times New Roman" w:hAnsi="Times New Roman"/>
                <w:sz w:val="24"/>
                <w:szCs w:val="24"/>
              </w:rPr>
            </w:pPr>
            <w:r w:rsidRPr="003D5EBE">
              <w:rPr>
                <w:rFonts w:ascii="Times New Roman" w:hAnsi="Times New Roman"/>
              </w:rPr>
              <w:t>0,54</w:t>
            </w:r>
          </w:p>
        </w:tc>
        <w:tc>
          <w:tcPr>
            <w:tcW w:w="1737" w:type="dxa"/>
            <w:tcBorders>
              <w:top w:val="single" w:sz="4" w:space="0" w:color="auto"/>
              <w:left w:val="single" w:sz="4" w:space="0" w:color="auto"/>
              <w:bottom w:val="single" w:sz="4" w:space="0" w:color="auto"/>
              <w:right w:val="single" w:sz="4" w:space="0" w:color="auto"/>
            </w:tcBorders>
          </w:tcPr>
          <w:p w:rsidR="00F94185" w:rsidRPr="00B31D43" w:rsidRDefault="00F94185" w:rsidP="00C51CA2">
            <w:pPr>
              <w:spacing w:after="0" w:line="240" w:lineRule="auto"/>
              <w:jc w:val="center"/>
              <w:rPr>
                <w:rFonts w:ascii="Times New Roman" w:hAnsi="Times New Roman"/>
                <w:sz w:val="24"/>
                <w:szCs w:val="24"/>
              </w:rPr>
            </w:pPr>
            <w:r>
              <w:rPr>
                <w:rFonts w:ascii="Times New Roman" w:hAnsi="Times New Roman"/>
              </w:rPr>
              <w:t>86 820,34</w:t>
            </w:r>
          </w:p>
        </w:tc>
      </w:tr>
      <w:tr w:rsidR="00F94185" w:rsidRPr="00B31D43" w:rsidTr="00F94185">
        <w:tc>
          <w:tcPr>
            <w:tcW w:w="729" w:type="dxa"/>
            <w:tcBorders>
              <w:top w:val="single" w:sz="4" w:space="0" w:color="auto"/>
              <w:left w:val="single" w:sz="4" w:space="0" w:color="auto"/>
              <w:bottom w:val="single" w:sz="4" w:space="0" w:color="auto"/>
              <w:right w:val="single" w:sz="4" w:space="0" w:color="auto"/>
            </w:tcBorders>
            <w:vAlign w:val="center"/>
          </w:tcPr>
          <w:p w:rsidR="00F94185" w:rsidRPr="003D5EBE" w:rsidRDefault="00F94185" w:rsidP="00F94185">
            <w:pPr>
              <w:jc w:val="both"/>
              <w:rPr>
                <w:rFonts w:ascii="Times New Roman" w:hAnsi="Times New Roman"/>
                <w:b/>
              </w:rPr>
            </w:pPr>
            <w:r w:rsidRPr="003D5EBE">
              <w:rPr>
                <w:rFonts w:ascii="Times New Roman" w:hAnsi="Times New Roman"/>
                <w:b/>
              </w:rPr>
              <w:t>2.</w:t>
            </w:r>
          </w:p>
        </w:tc>
        <w:tc>
          <w:tcPr>
            <w:tcW w:w="5083" w:type="dxa"/>
            <w:tcBorders>
              <w:top w:val="single" w:sz="4" w:space="0" w:color="auto"/>
              <w:left w:val="single" w:sz="4" w:space="0" w:color="auto"/>
              <w:bottom w:val="single" w:sz="4" w:space="0" w:color="auto"/>
              <w:right w:val="single" w:sz="4" w:space="0" w:color="auto"/>
            </w:tcBorders>
          </w:tcPr>
          <w:p w:rsidR="00F94185" w:rsidRPr="003D5EBE" w:rsidRDefault="00F94185" w:rsidP="00F94185">
            <w:pPr>
              <w:jc w:val="both"/>
              <w:rPr>
                <w:rFonts w:ascii="Times New Roman" w:hAnsi="Times New Roman"/>
                <w:b/>
              </w:rPr>
            </w:pPr>
            <w:r w:rsidRPr="003D5EBE">
              <w:rPr>
                <w:rFonts w:ascii="Times New Roman" w:hAnsi="Times New Roman"/>
                <w:b/>
              </w:rPr>
              <w:t>Размер платы за вывоз твердых бытовых отходов и крупногабаритных отходов</w:t>
            </w:r>
          </w:p>
        </w:tc>
        <w:tc>
          <w:tcPr>
            <w:tcW w:w="1842" w:type="dxa"/>
            <w:tcBorders>
              <w:top w:val="single" w:sz="4" w:space="0" w:color="auto"/>
              <w:left w:val="single" w:sz="4" w:space="0" w:color="auto"/>
              <w:bottom w:val="single" w:sz="4" w:space="0" w:color="auto"/>
              <w:right w:val="single" w:sz="4" w:space="0" w:color="auto"/>
            </w:tcBorders>
          </w:tcPr>
          <w:p w:rsidR="00F94185" w:rsidRPr="003D5EBE" w:rsidRDefault="00F94185" w:rsidP="00F94185">
            <w:pPr>
              <w:jc w:val="center"/>
              <w:rPr>
                <w:rFonts w:ascii="Times New Roman" w:hAnsi="Times New Roman"/>
                <w:b/>
              </w:rPr>
            </w:pPr>
            <w:r w:rsidRPr="003D5EBE">
              <w:rPr>
                <w:rFonts w:ascii="Times New Roman" w:hAnsi="Times New Roman"/>
                <w:b/>
              </w:rPr>
              <w:t>3,35</w:t>
            </w:r>
          </w:p>
        </w:tc>
        <w:tc>
          <w:tcPr>
            <w:tcW w:w="1737" w:type="dxa"/>
            <w:tcBorders>
              <w:top w:val="single" w:sz="4" w:space="0" w:color="auto"/>
              <w:left w:val="single" w:sz="4" w:space="0" w:color="auto"/>
              <w:bottom w:val="single" w:sz="4" w:space="0" w:color="auto"/>
              <w:right w:val="single" w:sz="4" w:space="0" w:color="auto"/>
            </w:tcBorders>
          </w:tcPr>
          <w:p w:rsidR="00F94185" w:rsidRPr="00517C28" w:rsidRDefault="00F94185" w:rsidP="00F94185">
            <w:pPr>
              <w:jc w:val="center"/>
              <w:rPr>
                <w:rFonts w:ascii="Times New Roman" w:hAnsi="Times New Roman"/>
                <w:b/>
              </w:rPr>
            </w:pPr>
            <w:r>
              <w:rPr>
                <w:rFonts w:ascii="Times New Roman" w:hAnsi="Times New Roman"/>
                <w:b/>
              </w:rPr>
              <w:t>538 607,64</w:t>
            </w:r>
          </w:p>
        </w:tc>
      </w:tr>
      <w:tr w:rsidR="00F94185" w:rsidRPr="00B31D43" w:rsidTr="00F94185">
        <w:tc>
          <w:tcPr>
            <w:tcW w:w="729" w:type="dxa"/>
            <w:tcBorders>
              <w:top w:val="single" w:sz="4" w:space="0" w:color="auto"/>
              <w:left w:val="single" w:sz="4" w:space="0" w:color="auto"/>
              <w:bottom w:val="single" w:sz="4" w:space="0" w:color="auto"/>
              <w:right w:val="single" w:sz="4" w:space="0" w:color="auto"/>
            </w:tcBorders>
            <w:vAlign w:val="center"/>
          </w:tcPr>
          <w:p w:rsidR="00F94185" w:rsidRPr="003D5EBE" w:rsidRDefault="00F94185" w:rsidP="00F94185">
            <w:pPr>
              <w:spacing w:after="0" w:line="240" w:lineRule="auto"/>
              <w:jc w:val="both"/>
              <w:rPr>
                <w:rFonts w:ascii="Times New Roman" w:hAnsi="Times New Roman"/>
                <w:b/>
              </w:rPr>
            </w:pPr>
          </w:p>
        </w:tc>
        <w:tc>
          <w:tcPr>
            <w:tcW w:w="5083" w:type="dxa"/>
            <w:tcBorders>
              <w:top w:val="single" w:sz="4" w:space="0" w:color="auto"/>
              <w:left w:val="single" w:sz="4" w:space="0" w:color="auto"/>
              <w:bottom w:val="single" w:sz="4" w:space="0" w:color="auto"/>
              <w:right w:val="single" w:sz="4" w:space="0" w:color="auto"/>
            </w:tcBorders>
          </w:tcPr>
          <w:p w:rsidR="00F94185" w:rsidRPr="003D5EBE" w:rsidRDefault="00F94185" w:rsidP="00F94185">
            <w:pPr>
              <w:spacing w:after="0" w:line="240" w:lineRule="auto"/>
              <w:jc w:val="both"/>
              <w:rPr>
                <w:rFonts w:ascii="Times New Roman" w:hAnsi="Times New Roman"/>
                <w:b/>
              </w:rPr>
            </w:pPr>
            <w:r w:rsidRPr="003D5EBE">
              <w:rPr>
                <w:rFonts w:ascii="Times New Roman" w:hAnsi="Times New Roman"/>
                <w:b/>
              </w:rPr>
              <w:t>Итого</w:t>
            </w:r>
          </w:p>
        </w:tc>
        <w:tc>
          <w:tcPr>
            <w:tcW w:w="1842" w:type="dxa"/>
            <w:tcBorders>
              <w:top w:val="single" w:sz="4" w:space="0" w:color="auto"/>
              <w:left w:val="single" w:sz="4" w:space="0" w:color="auto"/>
              <w:bottom w:val="single" w:sz="4" w:space="0" w:color="auto"/>
              <w:right w:val="single" w:sz="4" w:space="0" w:color="auto"/>
            </w:tcBorders>
          </w:tcPr>
          <w:p w:rsidR="00F94185" w:rsidRPr="003D5EBE" w:rsidRDefault="00F94185" w:rsidP="00F94185">
            <w:pPr>
              <w:spacing w:after="0" w:line="240" w:lineRule="auto"/>
              <w:jc w:val="center"/>
              <w:rPr>
                <w:rFonts w:ascii="Times New Roman" w:hAnsi="Times New Roman"/>
                <w:b/>
              </w:rPr>
            </w:pPr>
            <w:r w:rsidRPr="003D5EBE">
              <w:rPr>
                <w:rFonts w:ascii="Times New Roman" w:hAnsi="Times New Roman"/>
                <w:b/>
              </w:rPr>
              <w:t>24,64</w:t>
            </w:r>
          </w:p>
        </w:tc>
        <w:tc>
          <w:tcPr>
            <w:tcW w:w="1737" w:type="dxa"/>
            <w:tcBorders>
              <w:top w:val="single" w:sz="4" w:space="0" w:color="auto"/>
              <w:left w:val="single" w:sz="4" w:space="0" w:color="auto"/>
              <w:bottom w:val="single" w:sz="4" w:space="0" w:color="auto"/>
              <w:right w:val="single" w:sz="4" w:space="0" w:color="auto"/>
            </w:tcBorders>
          </w:tcPr>
          <w:p w:rsidR="00F94185" w:rsidRPr="00517C28" w:rsidRDefault="00F94185" w:rsidP="00F94185">
            <w:pPr>
              <w:spacing w:after="0" w:line="240" w:lineRule="auto"/>
              <w:jc w:val="center"/>
              <w:rPr>
                <w:rFonts w:ascii="Times New Roman" w:hAnsi="Times New Roman"/>
                <w:b/>
              </w:rPr>
            </w:pPr>
            <w:r w:rsidRPr="00517C28">
              <w:rPr>
                <w:rFonts w:ascii="Times New Roman" w:hAnsi="Times New Roman"/>
                <w:b/>
              </w:rPr>
              <w:t>3 961 579,78</w:t>
            </w:r>
          </w:p>
        </w:tc>
      </w:tr>
    </w:tbl>
    <w:p w:rsidR="00A94088" w:rsidRPr="00B31D43" w:rsidRDefault="00A94088" w:rsidP="00A94088">
      <w:pPr>
        <w:spacing w:after="0" w:line="240" w:lineRule="auto"/>
        <w:jc w:val="both"/>
        <w:rPr>
          <w:rFonts w:ascii="Times New Roman" w:hAnsi="Times New Roman"/>
          <w:sz w:val="24"/>
          <w:szCs w:val="24"/>
        </w:rPr>
      </w:pPr>
    </w:p>
    <w:p w:rsidR="00A94088" w:rsidRDefault="00A94088" w:rsidP="00F94185">
      <w:pPr>
        <w:pStyle w:val="1"/>
        <w:jc w:val="center"/>
      </w:pPr>
      <w:r>
        <w:rPr>
          <w:rFonts w:ascii="Times New Roman" w:hAnsi="Times New Roman"/>
          <w:sz w:val="24"/>
          <w:szCs w:val="24"/>
        </w:rPr>
        <w:t>Перечень</w:t>
      </w:r>
      <w:r>
        <w:rPr>
          <w:rFonts w:ascii="Times New Roman" w:hAnsi="Times New Roman"/>
          <w:sz w:val="24"/>
          <w:szCs w:val="24"/>
        </w:rPr>
        <w:br/>
        <w:t>дополнительных</w:t>
      </w:r>
      <w:r w:rsidRPr="00312D14">
        <w:rPr>
          <w:rFonts w:ascii="Times New Roman" w:hAnsi="Times New Roman"/>
          <w:sz w:val="24"/>
          <w:szCs w:val="24"/>
        </w:rPr>
        <w:t xml:space="preserve"> работ и услуг по содержанию и ремонту общего имущества собственников помещений в многоквартирн</w:t>
      </w:r>
      <w:r>
        <w:rPr>
          <w:rFonts w:ascii="Times New Roman" w:hAnsi="Times New Roman"/>
          <w:sz w:val="24"/>
          <w:szCs w:val="24"/>
        </w:rPr>
        <w:t>ых</w:t>
      </w:r>
      <w:r w:rsidRPr="00312D14">
        <w:rPr>
          <w:rFonts w:ascii="Times New Roman" w:hAnsi="Times New Roman"/>
          <w:sz w:val="24"/>
          <w:szCs w:val="24"/>
        </w:rPr>
        <w:t xml:space="preserve"> дом</w:t>
      </w:r>
      <w:r>
        <w:rPr>
          <w:rFonts w:ascii="Times New Roman" w:hAnsi="Times New Roman"/>
          <w:sz w:val="24"/>
          <w:szCs w:val="24"/>
        </w:rPr>
        <w:t>ах</w:t>
      </w:r>
      <w:r w:rsidRPr="00312D14">
        <w:rPr>
          <w:rFonts w:ascii="Times New Roman" w:hAnsi="Times New Roman"/>
          <w:sz w:val="24"/>
          <w:szCs w:val="24"/>
        </w:rPr>
        <w:t>, являющ</w:t>
      </w:r>
      <w:r>
        <w:rPr>
          <w:rFonts w:ascii="Times New Roman" w:hAnsi="Times New Roman"/>
          <w:sz w:val="24"/>
          <w:szCs w:val="24"/>
        </w:rPr>
        <w:t>ихся</w:t>
      </w:r>
      <w:r w:rsidRPr="00312D14">
        <w:rPr>
          <w:rFonts w:ascii="Times New Roman" w:hAnsi="Times New Roman"/>
          <w:sz w:val="24"/>
          <w:szCs w:val="24"/>
        </w:rPr>
        <w:t xml:space="preserve"> объектом конкурса</w:t>
      </w:r>
    </w:p>
    <w:tbl>
      <w:tblPr>
        <w:tblpPr w:leftFromText="180" w:rightFromText="180" w:vertAnchor="text" w:horzAnchor="margin" w:tblpY="266"/>
        <w:tblW w:w="9508" w:type="dxa"/>
        <w:tblLayout w:type="fixed"/>
        <w:tblCellMar>
          <w:left w:w="10" w:type="dxa"/>
          <w:right w:w="10" w:type="dxa"/>
        </w:tblCellMar>
        <w:tblLook w:val="0000"/>
      </w:tblPr>
      <w:tblGrid>
        <w:gridCol w:w="3129"/>
        <w:gridCol w:w="2410"/>
        <w:gridCol w:w="1842"/>
        <w:gridCol w:w="2127"/>
      </w:tblGrid>
      <w:tr w:rsidR="00F94185" w:rsidRPr="008F49A2" w:rsidTr="00F94185">
        <w:trPr>
          <w:trHeight w:val="1022"/>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F94185" w:rsidRPr="008F49A2" w:rsidRDefault="00F94185" w:rsidP="00F94185">
            <w:pPr>
              <w:pStyle w:val="28"/>
              <w:shd w:val="clear" w:color="auto" w:fill="auto"/>
              <w:spacing w:line="240" w:lineRule="auto"/>
              <w:ind w:left="142"/>
              <w:jc w:val="center"/>
              <w:rPr>
                <w:b/>
                <w:sz w:val="22"/>
                <w:szCs w:val="22"/>
              </w:rPr>
            </w:pPr>
            <w:r w:rsidRPr="008F49A2">
              <w:rPr>
                <w:b/>
                <w:sz w:val="22"/>
                <w:szCs w:val="22"/>
              </w:rPr>
              <w:t>Виды работ</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94185" w:rsidRPr="008F49A2" w:rsidRDefault="00F94185" w:rsidP="00F94185">
            <w:pPr>
              <w:pStyle w:val="28"/>
              <w:shd w:val="clear" w:color="auto" w:fill="auto"/>
              <w:spacing w:line="240" w:lineRule="auto"/>
              <w:ind w:left="142" w:right="132"/>
              <w:jc w:val="center"/>
              <w:rPr>
                <w:b/>
                <w:sz w:val="22"/>
                <w:szCs w:val="22"/>
              </w:rPr>
            </w:pPr>
            <w:r w:rsidRPr="008F49A2">
              <w:rPr>
                <w:b/>
                <w:sz w:val="22"/>
                <w:szCs w:val="22"/>
              </w:rPr>
              <w:t>Периодичность</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F94185" w:rsidRDefault="00F94185" w:rsidP="00F94185">
            <w:pPr>
              <w:pStyle w:val="28"/>
              <w:shd w:val="clear" w:color="auto" w:fill="auto"/>
              <w:spacing w:line="250" w:lineRule="exact"/>
              <w:ind w:left="142"/>
              <w:jc w:val="center"/>
              <w:rPr>
                <w:b/>
                <w:sz w:val="22"/>
                <w:szCs w:val="22"/>
              </w:rPr>
            </w:pPr>
            <w:r w:rsidRPr="008F49A2">
              <w:rPr>
                <w:b/>
                <w:sz w:val="22"/>
                <w:szCs w:val="22"/>
              </w:rPr>
              <w:t xml:space="preserve">Годовая </w:t>
            </w:r>
          </w:p>
          <w:p w:rsidR="00F94185" w:rsidRDefault="00F94185" w:rsidP="00F94185">
            <w:pPr>
              <w:pStyle w:val="28"/>
              <w:shd w:val="clear" w:color="auto" w:fill="auto"/>
              <w:spacing w:line="250" w:lineRule="exact"/>
              <w:ind w:left="142"/>
              <w:jc w:val="center"/>
              <w:rPr>
                <w:b/>
                <w:sz w:val="22"/>
                <w:szCs w:val="22"/>
              </w:rPr>
            </w:pPr>
            <w:r w:rsidRPr="008F49A2">
              <w:rPr>
                <w:b/>
                <w:sz w:val="22"/>
                <w:szCs w:val="22"/>
              </w:rPr>
              <w:t xml:space="preserve">плата </w:t>
            </w:r>
          </w:p>
          <w:p w:rsidR="00F94185" w:rsidRPr="008F49A2" w:rsidRDefault="00F94185" w:rsidP="00F94185">
            <w:pPr>
              <w:pStyle w:val="28"/>
              <w:shd w:val="clear" w:color="auto" w:fill="auto"/>
              <w:spacing w:line="250" w:lineRule="exact"/>
              <w:ind w:left="142"/>
              <w:jc w:val="center"/>
              <w:rPr>
                <w:b/>
                <w:sz w:val="22"/>
                <w:szCs w:val="22"/>
              </w:rPr>
            </w:pPr>
            <w:r w:rsidRPr="008F49A2">
              <w:rPr>
                <w:b/>
                <w:sz w:val="22"/>
                <w:szCs w:val="22"/>
              </w:rPr>
              <w:t>(руб</w:t>
            </w:r>
            <w:r>
              <w:rPr>
                <w:b/>
                <w:sz w:val="22"/>
                <w:szCs w:val="22"/>
              </w:rPr>
              <w:t>.</w:t>
            </w:r>
            <w:r w:rsidRPr="008F49A2">
              <w:rPr>
                <w:b/>
                <w:sz w:val="22"/>
                <w:szCs w:val="22"/>
              </w:rPr>
              <w:t>)</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F94185" w:rsidRDefault="00F94185" w:rsidP="00F94185">
            <w:pPr>
              <w:pStyle w:val="28"/>
              <w:shd w:val="clear" w:color="auto" w:fill="auto"/>
              <w:spacing w:line="250" w:lineRule="exact"/>
              <w:ind w:left="142"/>
              <w:jc w:val="center"/>
              <w:rPr>
                <w:b/>
                <w:sz w:val="22"/>
                <w:szCs w:val="22"/>
              </w:rPr>
            </w:pPr>
            <w:r w:rsidRPr="008F49A2">
              <w:rPr>
                <w:b/>
                <w:sz w:val="22"/>
                <w:szCs w:val="22"/>
              </w:rPr>
              <w:t xml:space="preserve">Стоимость </w:t>
            </w:r>
            <w:r>
              <w:rPr>
                <w:b/>
                <w:sz w:val="22"/>
                <w:szCs w:val="22"/>
              </w:rPr>
              <w:t xml:space="preserve">                    </w:t>
            </w:r>
            <w:r w:rsidRPr="008F49A2">
              <w:rPr>
                <w:b/>
                <w:sz w:val="22"/>
                <w:szCs w:val="22"/>
              </w:rPr>
              <w:t xml:space="preserve">на 1 кв. м общ. площади </w:t>
            </w:r>
          </w:p>
          <w:p w:rsidR="00F94185" w:rsidRPr="008F49A2" w:rsidRDefault="00F94185" w:rsidP="00F94185">
            <w:pPr>
              <w:pStyle w:val="28"/>
              <w:shd w:val="clear" w:color="auto" w:fill="auto"/>
              <w:spacing w:line="250" w:lineRule="exact"/>
              <w:ind w:left="142"/>
              <w:jc w:val="center"/>
              <w:rPr>
                <w:b/>
                <w:sz w:val="22"/>
                <w:szCs w:val="22"/>
              </w:rPr>
            </w:pPr>
            <w:r w:rsidRPr="008F49A2">
              <w:rPr>
                <w:b/>
                <w:sz w:val="22"/>
                <w:szCs w:val="22"/>
              </w:rPr>
              <w:t>(руб. в месяц)</w:t>
            </w:r>
          </w:p>
        </w:tc>
      </w:tr>
      <w:tr w:rsidR="00F94185" w:rsidRPr="008F49A2" w:rsidTr="00F94185">
        <w:trPr>
          <w:trHeight w:val="259"/>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F94185" w:rsidRPr="008F49A2" w:rsidRDefault="00F94185" w:rsidP="00F94185">
            <w:pPr>
              <w:pStyle w:val="28"/>
              <w:shd w:val="clear" w:color="auto" w:fill="auto"/>
              <w:tabs>
                <w:tab w:val="right" w:pos="284"/>
              </w:tabs>
              <w:spacing w:line="240" w:lineRule="auto"/>
              <w:ind w:left="142" w:right="159"/>
              <w:rPr>
                <w:sz w:val="22"/>
                <w:szCs w:val="22"/>
              </w:rPr>
            </w:pPr>
            <w:r w:rsidRPr="008F49A2">
              <w:rPr>
                <w:sz w:val="22"/>
                <w:szCs w:val="22"/>
              </w:rPr>
              <w:t>Дератизация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94185" w:rsidRPr="008F49A2" w:rsidRDefault="00F94185" w:rsidP="00F94185">
            <w:pPr>
              <w:pStyle w:val="28"/>
              <w:shd w:val="clear" w:color="auto" w:fill="auto"/>
              <w:spacing w:line="240" w:lineRule="auto"/>
              <w:ind w:left="132"/>
              <w:jc w:val="center"/>
              <w:rPr>
                <w:sz w:val="22"/>
                <w:szCs w:val="22"/>
              </w:rPr>
            </w:pPr>
            <w:r w:rsidRPr="008F49A2">
              <w:rPr>
                <w:sz w:val="22"/>
                <w:szCs w:val="22"/>
              </w:rPr>
              <w:t>ежемесячно</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F94185" w:rsidRPr="00517C28" w:rsidRDefault="00F94185" w:rsidP="00F94185">
            <w:pPr>
              <w:pStyle w:val="28"/>
              <w:shd w:val="clear" w:color="auto" w:fill="auto"/>
              <w:spacing w:line="240" w:lineRule="auto"/>
              <w:jc w:val="center"/>
              <w:rPr>
                <w:sz w:val="22"/>
                <w:szCs w:val="22"/>
              </w:rPr>
            </w:pPr>
            <w:r>
              <w:rPr>
                <w:sz w:val="22"/>
                <w:szCs w:val="22"/>
              </w:rPr>
              <w:t>109 329,31</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F94185" w:rsidRPr="008F49A2" w:rsidRDefault="00F94185" w:rsidP="00F94185">
            <w:pPr>
              <w:pStyle w:val="28"/>
              <w:shd w:val="clear" w:color="auto" w:fill="auto"/>
              <w:spacing w:line="240" w:lineRule="auto"/>
              <w:jc w:val="center"/>
              <w:rPr>
                <w:sz w:val="22"/>
                <w:szCs w:val="22"/>
              </w:rPr>
            </w:pPr>
            <w:r w:rsidRPr="008F49A2">
              <w:rPr>
                <w:sz w:val="22"/>
                <w:szCs w:val="22"/>
              </w:rPr>
              <w:t>0,68</w:t>
            </w:r>
          </w:p>
        </w:tc>
      </w:tr>
      <w:tr w:rsidR="00F94185" w:rsidRPr="008F49A2" w:rsidTr="00F94185">
        <w:trPr>
          <w:trHeight w:val="259"/>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F94185" w:rsidRPr="008F49A2" w:rsidRDefault="00F94185" w:rsidP="00F94185">
            <w:pPr>
              <w:pStyle w:val="28"/>
              <w:shd w:val="clear" w:color="auto" w:fill="auto"/>
              <w:tabs>
                <w:tab w:val="right" w:pos="284"/>
              </w:tabs>
              <w:spacing w:line="240" w:lineRule="auto"/>
              <w:ind w:left="142" w:right="159"/>
              <w:rPr>
                <w:sz w:val="22"/>
                <w:szCs w:val="22"/>
              </w:rPr>
            </w:pPr>
            <w:r w:rsidRPr="008F49A2">
              <w:rPr>
                <w:sz w:val="22"/>
                <w:szCs w:val="22"/>
              </w:rPr>
              <w:t>Дезинсекция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94185" w:rsidRPr="008F49A2" w:rsidRDefault="00F94185" w:rsidP="00F94185">
            <w:pPr>
              <w:pStyle w:val="28"/>
              <w:shd w:val="clear" w:color="auto" w:fill="auto"/>
              <w:spacing w:line="240" w:lineRule="auto"/>
              <w:ind w:left="132"/>
              <w:jc w:val="center"/>
              <w:rPr>
                <w:sz w:val="22"/>
                <w:szCs w:val="22"/>
              </w:rPr>
            </w:pPr>
            <w:r w:rsidRPr="008F49A2">
              <w:rPr>
                <w:sz w:val="22"/>
                <w:szCs w:val="22"/>
              </w:rPr>
              <w:t>ежеквартально</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F94185" w:rsidRPr="00517C28" w:rsidRDefault="00F94185" w:rsidP="00F94185">
            <w:pPr>
              <w:pStyle w:val="28"/>
              <w:shd w:val="clear" w:color="auto" w:fill="auto"/>
              <w:spacing w:line="240" w:lineRule="auto"/>
              <w:jc w:val="center"/>
              <w:rPr>
                <w:sz w:val="22"/>
                <w:szCs w:val="22"/>
              </w:rPr>
            </w:pPr>
            <w:r>
              <w:rPr>
                <w:sz w:val="22"/>
                <w:szCs w:val="22"/>
              </w:rPr>
              <w:t>46 625,74</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F94185" w:rsidRPr="008F49A2" w:rsidRDefault="00F94185" w:rsidP="00F94185">
            <w:pPr>
              <w:pStyle w:val="28"/>
              <w:shd w:val="clear" w:color="auto" w:fill="auto"/>
              <w:spacing w:line="240" w:lineRule="auto"/>
              <w:jc w:val="center"/>
              <w:rPr>
                <w:sz w:val="22"/>
                <w:szCs w:val="22"/>
              </w:rPr>
            </w:pPr>
            <w:r w:rsidRPr="008F49A2">
              <w:rPr>
                <w:sz w:val="22"/>
                <w:szCs w:val="22"/>
              </w:rPr>
              <w:t>0,29</w:t>
            </w:r>
          </w:p>
        </w:tc>
      </w:tr>
      <w:tr w:rsidR="00F94185" w:rsidRPr="008F49A2" w:rsidTr="00F94185">
        <w:trPr>
          <w:trHeight w:val="509"/>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F94185" w:rsidRPr="008F49A2" w:rsidRDefault="00F94185" w:rsidP="00F94185">
            <w:pPr>
              <w:pStyle w:val="28"/>
              <w:shd w:val="clear" w:color="auto" w:fill="auto"/>
              <w:tabs>
                <w:tab w:val="right" w:pos="284"/>
              </w:tabs>
              <w:spacing w:line="245" w:lineRule="exact"/>
              <w:ind w:left="142" w:right="159"/>
              <w:rPr>
                <w:sz w:val="22"/>
                <w:szCs w:val="22"/>
              </w:rPr>
            </w:pPr>
            <w:r w:rsidRPr="008F49A2">
              <w:rPr>
                <w:sz w:val="22"/>
                <w:szCs w:val="22"/>
              </w:rPr>
              <w:t>Проверка и ремонт коллективных приборов учета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94185" w:rsidRPr="008F49A2" w:rsidRDefault="00F94185" w:rsidP="00F94185">
            <w:pPr>
              <w:pStyle w:val="28"/>
              <w:shd w:val="clear" w:color="auto" w:fill="auto"/>
              <w:spacing w:line="240" w:lineRule="auto"/>
              <w:ind w:left="132"/>
              <w:jc w:val="center"/>
              <w:rPr>
                <w:sz w:val="22"/>
                <w:szCs w:val="22"/>
              </w:rPr>
            </w:pPr>
            <w:r w:rsidRPr="008F49A2">
              <w:rPr>
                <w:sz w:val="22"/>
                <w:szCs w:val="22"/>
              </w:rPr>
              <w:t>ежемесячно</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F94185" w:rsidRPr="00517C28" w:rsidRDefault="00F94185" w:rsidP="00F94185">
            <w:pPr>
              <w:pStyle w:val="28"/>
              <w:shd w:val="clear" w:color="auto" w:fill="auto"/>
              <w:spacing w:line="240" w:lineRule="auto"/>
              <w:jc w:val="center"/>
              <w:rPr>
                <w:sz w:val="22"/>
                <w:szCs w:val="22"/>
              </w:rPr>
            </w:pPr>
            <w:r>
              <w:rPr>
                <w:sz w:val="22"/>
                <w:szCs w:val="22"/>
              </w:rPr>
              <w:t>86 820,33</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F94185" w:rsidRPr="008F49A2" w:rsidRDefault="00F94185" w:rsidP="00F94185">
            <w:pPr>
              <w:pStyle w:val="28"/>
              <w:shd w:val="clear" w:color="auto" w:fill="auto"/>
              <w:spacing w:line="240" w:lineRule="auto"/>
              <w:jc w:val="center"/>
              <w:rPr>
                <w:sz w:val="22"/>
                <w:szCs w:val="22"/>
              </w:rPr>
            </w:pPr>
            <w:r w:rsidRPr="008F49A2">
              <w:rPr>
                <w:sz w:val="22"/>
                <w:szCs w:val="22"/>
              </w:rPr>
              <w:t>0,54</w:t>
            </w:r>
          </w:p>
        </w:tc>
      </w:tr>
      <w:tr w:rsidR="00F94185" w:rsidRPr="008F49A2" w:rsidTr="00F94185">
        <w:trPr>
          <w:trHeight w:val="278"/>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F94185" w:rsidRPr="008F49A2" w:rsidRDefault="00F94185" w:rsidP="00F94185">
            <w:pPr>
              <w:pStyle w:val="28"/>
              <w:shd w:val="clear" w:color="auto" w:fill="auto"/>
              <w:tabs>
                <w:tab w:val="right" w:pos="284"/>
              </w:tabs>
              <w:spacing w:line="240" w:lineRule="auto"/>
              <w:ind w:left="142" w:right="159"/>
              <w:rPr>
                <w:b/>
                <w:sz w:val="22"/>
                <w:szCs w:val="22"/>
              </w:rPr>
            </w:pPr>
            <w:r w:rsidRPr="008F49A2">
              <w:rPr>
                <w:b/>
                <w:sz w:val="22"/>
                <w:szCs w:val="22"/>
              </w:rPr>
              <w:t>Всего:</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94185" w:rsidRPr="008F49A2" w:rsidRDefault="00F94185" w:rsidP="00F94185">
            <w:pPr>
              <w:ind w:left="132"/>
              <w:jc w:val="center"/>
              <w:rPr>
                <w:b/>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F94185" w:rsidRPr="00517C28" w:rsidRDefault="00F94185" w:rsidP="00F94185">
            <w:pPr>
              <w:pStyle w:val="28"/>
              <w:shd w:val="clear" w:color="auto" w:fill="auto"/>
              <w:spacing w:line="240" w:lineRule="auto"/>
              <w:jc w:val="center"/>
              <w:rPr>
                <w:b/>
                <w:sz w:val="22"/>
                <w:szCs w:val="22"/>
              </w:rPr>
            </w:pPr>
            <w:r>
              <w:rPr>
                <w:b/>
                <w:sz w:val="22"/>
                <w:szCs w:val="22"/>
              </w:rPr>
              <w:t>242 775,38</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F94185" w:rsidRPr="008F49A2" w:rsidRDefault="00F94185" w:rsidP="00F94185">
            <w:pPr>
              <w:pStyle w:val="28"/>
              <w:shd w:val="clear" w:color="auto" w:fill="auto"/>
              <w:spacing w:line="240" w:lineRule="auto"/>
              <w:jc w:val="center"/>
              <w:rPr>
                <w:b/>
                <w:sz w:val="22"/>
                <w:szCs w:val="22"/>
              </w:rPr>
            </w:pPr>
            <w:r w:rsidRPr="008F49A2">
              <w:rPr>
                <w:b/>
                <w:sz w:val="22"/>
                <w:szCs w:val="22"/>
              </w:rPr>
              <w:t>1,51</w:t>
            </w:r>
          </w:p>
        </w:tc>
      </w:tr>
    </w:tbl>
    <w:p w:rsidR="00BA04E3" w:rsidRDefault="00BA04E3" w:rsidP="00F94185"/>
    <w:sectPr w:rsidR="00BA04E3" w:rsidSect="00431E84">
      <w:footerReference w:type="default" r:id="rId34"/>
      <w:pgSz w:w="11906" w:h="16838"/>
      <w:pgMar w:top="568" w:right="850" w:bottom="142" w:left="1701" w:header="708"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069" w:rsidRDefault="00C00069" w:rsidP="00C51CA2">
      <w:pPr>
        <w:spacing w:after="0" w:line="240" w:lineRule="auto"/>
      </w:pPr>
      <w:r>
        <w:separator/>
      </w:r>
    </w:p>
  </w:endnote>
  <w:endnote w:type="continuationSeparator" w:id="0">
    <w:p w:rsidR="00C00069" w:rsidRDefault="00C00069" w:rsidP="00C51C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Times New Roman"/>
    <w:charset w:val="CC"/>
    <w:family w:val="auto"/>
    <w:pitch w:val="default"/>
    <w:sig w:usb0="00000201" w:usb1="00000000" w:usb2="00000000" w:usb3="00000000" w:csb0="00000004"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Liberation Sans">
    <w:altName w:val="Arial Unicode MS"/>
    <w:charset w:val="80"/>
    <w:family w:val="swiss"/>
    <w:pitch w:val="variable"/>
    <w:sig w:usb0="00000001" w:usb1="08070000" w:usb2="00000010" w:usb3="00000000" w:csb0="00020000" w:csb1="00000000"/>
  </w:font>
  <w:font w:name="DejaVu Sans">
    <w:charset w:val="80"/>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6348"/>
      <w:docPartObj>
        <w:docPartGallery w:val="Page Numbers (Bottom of Page)"/>
        <w:docPartUnique/>
      </w:docPartObj>
    </w:sdtPr>
    <w:sdtContent>
      <w:p w:rsidR="00C96E66" w:rsidRDefault="00C53184">
        <w:pPr>
          <w:pStyle w:val="a6"/>
          <w:jc w:val="right"/>
        </w:pPr>
        <w:fldSimple w:instr=" PAGE   \* MERGEFORMAT ">
          <w:r w:rsidR="00440AE5">
            <w:rPr>
              <w:noProof/>
            </w:rPr>
            <w:t>2</w:t>
          </w:r>
        </w:fldSimple>
      </w:p>
    </w:sdtContent>
  </w:sdt>
  <w:p w:rsidR="00C96E66" w:rsidRDefault="00C96E6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069" w:rsidRDefault="00C00069" w:rsidP="00C51CA2">
      <w:pPr>
        <w:spacing w:after="0" w:line="240" w:lineRule="auto"/>
      </w:pPr>
      <w:r>
        <w:separator/>
      </w:r>
    </w:p>
  </w:footnote>
  <w:footnote w:type="continuationSeparator" w:id="0">
    <w:p w:rsidR="00C00069" w:rsidRDefault="00C00069" w:rsidP="00C51C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
    <w:nsid w:val="00000016"/>
    <w:multiLevelType w:val="multilevel"/>
    <w:tmpl w:val="00000016"/>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976249"/>
    <w:multiLevelType w:val="hybridMultilevel"/>
    <w:tmpl w:val="9710E07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8707181"/>
    <w:multiLevelType w:val="hybridMultilevel"/>
    <w:tmpl w:val="306E52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DD853CC"/>
    <w:multiLevelType w:val="hybridMultilevel"/>
    <w:tmpl w:val="570CE6A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1B2116"/>
    <w:multiLevelType w:val="hybridMultilevel"/>
    <w:tmpl w:val="0C2C4FAA"/>
    <w:lvl w:ilvl="0" w:tplc="6634345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1D5B89"/>
    <w:multiLevelType w:val="hybridMultilevel"/>
    <w:tmpl w:val="FAC27EAA"/>
    <w:lvl w:ilvl="0" w:tplc="EFA8B45E">
      <w:start w:val="1"/>
      <w:numFmt w:val="upperRoman"/>
      <w:lvlText w:val="%1."/>
      <w:lvlJc w:val="left"/>
      <w:pPr>
        <w:ind w:left="1215" w:hanging="72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7">
    <w:nsid w:val="15D133F5"/>
    <w:multiLevelType w:val="hybridMultilevel"/>
    <w:tmpl w:val="BC4E97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86E5DD0"/>
    <w:multiLevelType w:val="hybridMultilevel"/>
    <w:tmpl w:val="740A15DA"/>
    <w:lvl w:ilvl="0" w:tplc="00000006">
      <w:start w:val="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pStyle w:val="3"/>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A05724"/>
    <w:multiLevelType w:val="hybridMultilevel"/>
    <w:tmpl w:val="8DC42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D706E5"/>
    <w:multiLevelType w:val="hybridMultilevel"/>
    <w:tmpl w:val="4B4CFC7E"/>
    <w:lvl w:ilvl="0" w:tplc="1C184430">
      <w:start w:val="1"/>
      <w:numFmt w:val="upperRoman"/>
      <w:lvlText w:val="%1."/>
      <w:lvlJc w:val="left"/>
      <w:pPr>
        <w:ind w:left="1215" w:hanging="72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1">
    <w:nsid w:val="1BF133D6"/>
    <w:multiLevelType w:val="hybridMultilevel"/>
    <w:tmpl w:val="7F58CFF4"/>
    <w:lvl w:ilvl="0" w:tplc="4726FDFA">
      <w:start w:val="1"/>
      <w:numFmt w:val="decimal"/>
      <w:lvlText w:val="%1."/>
      <w:lvlJc w:val="left"/>
      <w:pPr>
        <w:tabs>
          <w:tab w:val="num" w:pos="1107"/>
        </w:tabs>
        <w:ind w:left="540" w:firstLine="340"/>
      </w:pPr>
    </w:lvl>
    <w:lvl w:ilvl="1" w:tplc="138A00C8">
      <w:numFmt w:val="none"/>
      <w:lvlText w:val=""/>
      <w:lvlJc w:val="left"/>
      <w:pPr>
        <w:tabs>
          <w:tab w:val="num" w:pos="360"/>
        </w:tabs>
        <w:ind w:left="0" w:firstLine="0"/>
      </w:pPr>
    </w:lvl>
    <w:lvl w:ilvl="2" w:tplc="68B09E4E">
      <w:numFmt w:val="none"/>
      <w:lvlText w:val=""/>
      <w:lvlJc w:val="left"/>
      <w:pPr>
        <w:tabs>
          <w:tab w:val="num" w:pos="360"/>
        </w:tabs>
        <w:ind w:left="0" w:firstLine="0"/>
      </w:pPr>
    </w:lvl>
    <w:lvl w:ilvl="3" w:tplc="9BFA4FB6">
      <w:numFmt w:val="none"/>
      <w:lvlText w:val=""/>
      <w:lvlJc w:val="left"/>
      <w:pPr>
        <w:tabs>
          <w:tab w:val="num" w:pos="360"/>
        </w:tabs>
        <w:ind w:left="0" w:firstLine="0"/>
      </w:pPr>
    </w:lvl>
    <w:lvl w:ilvl="4" w:tplc="8EB2D228">
      <w:numFmt w:val="none"/>
      <w:lvlText w:val=""/>
      <w:lvlJc w:val="left"/>
      <w:pPr>
        <w:tabs>
          <w:tab w:val="num" w:pos="360"/>
        </w:tabs>
        <w:ind w:left="0" w:firstLine="0"/>
      </w:pPr>
    </w:lvl>
    <w:lvl w:ilvl="5" w:tplc="BEEE3942">
      <w:numFmt w:val="none"/>
      <w:lvlText w:val=""/>
      <w:lvlJc w:val="left"/>
      <w:pPr>
        <w:tabs>
          <w:tab w:val="num" w:pos="360"/>
        </w:tabs>
        <w:ind w:left="0" w:firstLine="0"/>
      </w:pPr>
    </w:lvl>
    <w:lvl w:ilvl="6" w:tplc="2A1249C0">
      <w:numFmt w:val="none"/>
      <w:lvlText w:val=""/>
      <w:lvlJc w:val="left"/>
      <w:pPr>
        <w:tabs>
          <w:tab w:val="num" w:pos="360"/>
        </w:tabs>
        <w:ind w:left="0" w:firstLine="0"/>
      </w:pPr>
    </w:lvl>
    <w:lvl w:ilvl="7" w:tplc="9D462108">
      <w:numFmt w:val="none"/>
      <w:lvlText w:val=""/>
      <w:lvlJc w:val="left"/>
      <w:pPr>
        <w:tabs>
          <w:tab w:val="num" w:pos="360"/>
        </w:tabs>
        <w:ind w:left="0" w:firstLine="0"/>
      </w:pPr>
    </w:lvl>
    <w:lvl w:ilvl="8" w:tplc="B704C446">
      <w:numFmt w:val="none"/>
      <w:lvlText w:val=""/>
      <w:lvlJc w:val="left"/>
      <w:pPr>
        <w:tabs>
          <w:tab w:val="num" w:pos="360"/>
        </w:tabs>
        <w:ind w:left="0" w:firstLine="0"/>
      </w:pPr>
    </w:lvl>
  </w:abstractNum>
  <w:abstractNum w:abstractNumId="12">
    <w:nsid w:val="2200180C"/>
    <w:multiLevelType w:val="hybridMultilevel"/>
    <w:tmpl w:val="F12A7D18"/>
    <w:lvl w:ilvl="0" w:tplc="03C01F80">
      <w:start w:val="1"/>
      <w:numFmt w:val="upperRoman"/>
      <w:lvlText w:val="%1."/>
      <w:lvlJc w:val="left"/>
      <w:pPr>
        <w:ind w:left="1215" w:hanging="72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3">
    <w:nsid w:val="28E87FE3"/>
    <w:multiLevelType w:val="hybridMultilevel"/>
    <w:tmpl w:val="1A5697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A8469B"/>
    <w:multiLevelType w:val="hybridMultilevel"/>
    <w:tmpl w:val="F12A7D18"/>
    <w:lvl w:ilvl="0" w:tplc="03C01F80">
      <w:start w:val="1"/>
      <w:numFmt w:val="upperRoman"/>
      <w:lvlText w:val="%1."/>
      <w:lvlJc w:val="left"/>
      <w:pPr>
        <w:ind w:left="1215" w:hanging="72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5">
    <w:nsid w:val="29D17592"/>
    <w:multiLevelType w:val="hybridMultilevel"/>
    <w:tmpl w:val="126074BC"/>
    <w:lvl w:ilvl="0" w:tplc="427021F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D750CC"/>
    <w:multiLevelType w:val="hybridMultilevel"/>
    <w:tmpl w:val="BC4E97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ABC23DF"/>
    <w:multiLevelType w:val="hybridMultilevel"/>
    <w:tmpl w:val="BC4E97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DD87E3D"/>
    <w:multiLevelType w:val="hybridMultilevel"/>
    <w:tmpl w:val="F9BC2468"/>
    <w:lvl w:ilvl="0" w:tplc="03C01F80">
      <w:start w:val="1"/>
      <w:numFmt w:val="upperRoman"/>
      <w:lvlText w:val="%1."/>
      <w:lvlJc w:val="left"/>
      <w:pPr>
        <w:ind w:left="1215" w:hanging="72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9">
    <w:nsid w:val="35414BFB"/>
    <w:multiLevelType w:val="hybridMultilevel"/>
    <w:tmpl w:val="09A2F086"/>
    <w:lvl w:ilvl="0" w:tplc="D0700F72">
      <w:start w:val="30"/>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20">
    <w:nsid w:val="360C2AAB"/>
    <w:multiLevelType w:val="hybridMultilevel"/>
    <w:tmpl w:val="ED1E1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C60365"/>
    <w:multiLevelType w:val="hybridMultilevel"/>
    <w:tmpl w:val="D700D780"/>
    <w:lvl w:ilvl="0" w:tplc="00000006">
      <w:start w:val="1"/>
      <w:numFmt w:val="bullet"/>
      <w:pStyle w:val="30"/>
      <w:lvlText w:val="-"/>
      <w:lvlJc w:val="left"/>
      <w:pPr>
        <w:ind w:left="1542" w:hanging="360"/>
      </w:pPr>
      <w:rPr>
        <w:rFonts w:ascii="Times New Roman" w:hAnsi="Times New Roman" w:cs="Times New Roman"/>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22">
    <w:nsid w:val="45D11871"/>
    <w:multiLevelType w:val="hybridMultilevel"/>
    <w:tmpl w:val="69A2E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6B6977"/>
    <w:multiLevelType w:val="hybridMultilevel"/>
    <w:tmpl w:val="C590C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401194"/>
    <w:multiLevelType w:val="hybridMultilevel"/>
    <w:tmpl w:val="1A5697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792C51"/>
    <w:multiLevelType w:val="hybridMultilevel"/>
    <w:tmpl w:val="169E34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402EAE"/>
    <w:multiLevelType w:val="hybridMultilevel"/>
    <w:tmpl w:val="FCFE5062"/>
    <w:lvl w:ilvl="0" w:tplc="DF8ED3DA">
      <w:start w:val="1"/>
      <w:numFmt w:val="upperRoman"/>
      <w:lvlText w:val="%1."/>
      <w:lvlJc w:val="left"/>
      <w:pPr>
        <w:ind w:left="1215" w:hanging="72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7">
    <w:nsid w:val="53CA2215"/>
    <w:multiLevelType w:val="hybridMultilevel"/>
    <w:tmpl w:val="69008D4E"/>
    <w:lvl w:ilvl="0" w:tplc="00000006">
      <w:start w:val="1"/>
      <w:numFmt w:val="russianLower"/>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8">
    <w:nsid w:val="57C02C22"/>
    <w:multiLevelType w:val="hybridMultilevel"/>
    <w:tmpl w:val="BC4E97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BAD49D1"/>
    <w:multiLevelType w:val="hybridMultilevel"/>
    <w:tmpl w:val="BC4E97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BB326DF"/>
    <w:multiLevelType w:val="hybridMultilevel"/>
    <w:tmpl w:val="B56C94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E162C5E"/>
    <w:multiLevelType w:val="hybridMultilevel"/>
    <w:tmpl w:val="F9BC2468"/>
    <w:lvl w:ilvl="0" w:tplc="03C01F80">
      <w:start w:val="1"/>
      <w:numFmt w:val="upperRoman"/>
      <w:lvlText w:val="%1."/>
      <w:lvlJc w:val="left"/>
      <w:pPr>
        <w:ind w:left="1215" w:hanging="72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2">
    <w:nsid w:val="602F3F22"/>
    <w:multiLevelType w:val="hybridMultilevel"/>
    <w:tmpl w:val="88906BCC"/>
    <w:lvl w:ilvl="0" w:tplc="0419000F">
      <w:start w:val="1"/>
      <w:numFmt w:val="bullet"/>
      <w:lvlText w:val=""/>
      <w:lvlJc w:val="left"/>
      <w:pPr>
        <w:tabs>
          <w:tab w:val="num" w:pos="721"/>
        </w:tabs>
        <w:ind w:left="1" w:firstLine="567"/>
      </w:pPr>
      <w:rPr>
        <w:rFonts w:ascii="Symbol" w:hAnsi="Symbol" w:hint="default"/>
      </w:rPr>
    </w:lvl>
    <w:lvl w:ilvl="1" w:tplc="04190019" w:tentative="1">
      <w:start w:val="1"/>
      <w:numFmt w:val="bullet"/>
      <w:lvlText w:val="o"/>
      <w:lvlJc w:val="left"/>
      <w:pPr>
        <w:tabs>
          <w:tab w:val="num" w:pos="1800"/>
        </w:tabs>
        <w:ind w:left="1800" w:hanging="360"/>
      </w:pPr>
      <w:rPr>
        <w:rFonts w:ascii="Courier New" w:hAnsi="Courier New" w:cs="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cs="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cs="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33">
    <w:nsid w:val="60445FA2"/>
    <w:multiLevelType w:val="hybridMultilevel"/>
    <w:tmpl w:val="F9BC2468"/>
    <w:lvl w:ilvl="0" w:tplc="03C01F80">
      <w:start w:val="1"/>
      <w:numFmt w:val="upperRoman"/>
      <w:lvlText w:val="%1."/>
      <w:lvlJc w:val="left"/>
      <w:pPr>
        <w:ind w:left="1215" w:hanging="72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4">
    <w:nsid w:val="609B6DAA"/>
    <w:multiLevelType w:val="hybridMultilevel"/>
    <w:tmpl w:val="BC4E97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4DC1B6B"/>
    <w:multiLevelType w:val="hybridMultilevel"/>
    <w:tmpl w:val="1102F712"/>
    <w:lvl w:ilvl="0" w:tplc="54B4D67C">
      <w:start w:val="1"/>
      <w:numFmt w:val="bullet"/>
      <w:lvlText w:val="-"/>
      <w:lvlJc w:val="left"/>
      <w:pPr>
        <w:ind w:left="1542" w:hanging="360"/>
      </w:pPr>
      <w:rPr>
        <w:rFonts w:ascii="Times New Roman" w:hAnsi="Times New Roman" w:cs="Times New Roman"/>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36">
    <w:nsid w:val="658D1F5B"/>
    <w:multiLevelType w:val="hybridMultilevel"/>
    <w:tmpl w:val="06A0915A"/>
    <w:lvl w:ilvl="0" w:tplc="0E983BBA">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1151CC"/>
    <w:multiLevelType w:val="hybridMultilevel"/>
    <w:tmpl w:val="7B282A54"/>
    <w:lvl w:ilvl="0" w:tplc="00000006">
      <w:start w:val="1"/>
      <w:numFmt w:val="bullet"/>
      <w:lvlText w:val=""/>
      <w:lvlJc w:val="left"/>
      <w:pPr>
        <w:tabs>
          <w:tab w:val="num" w:pos="513"/>
        </w:tabs>
        <w:ind w:left="0" w:firstLine="567"/>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nsid w:val="67FE5BC8"/>
    <w:multiLevelType w:val="hybridMultilevel"/>
    <w:tmpl w:val="306E52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95C41D6"/>
    <w:multiLevelType w:val="hybridMultilevel"/>
    <w:tmpl w:val="7CDA1CDA"/>
    <w:lvl w:ilvl="0" w:tplc="A1222E0E">
      <w:start w:val="1"/>
      <w:numFmt w:val="decimal"/>
      <w:lvlText w:val="%1."/>
      <w:lvlJc w:val="left"/>
      <w:pPr>
        <w:ind w:left="927" w:hanging="360"/>
      </w:pPr>
      <w:rPr>
        <w:rFonts w:hint="default"/>
      </w:rPr>
    </w:lvl>
    <w:lvl w:ilvl="1" w:tplc="04190003">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40">
    <w:nsid w:val="6B5D2F2B"/>
    <w:multiLevelType w:val="hybridMultilevel"/>
    <w:tmpl w:val="F12A7D18"/>
    <w:lvl w:ilvl="0" w:tplc="03C01F80">
      <w:start w:val="1"/>
      <w:numFmt w:val="upperRoman"/>
      <w:lvlText w:val="%1."/>
      <w:lvlJc w:val="left"/>
      <w:pPr>
        <w:ind w:left="1215" w:hanging="72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41">
    <w:nsid w:val="73E6193F"/>
    <w:multiLevelType w:val="hybridMultilevel"/>
    <w:tmpl w:val="BC4E97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82F760A"/>
    <w:multiLevelType w:val="hybridMultilevel"/>
    <w:tmpl w:val="F12A7D18"/>
    <w:lvl w:ilvl="0" w:tplc="03C01F80">
      <w:start w:val="1"/>
      <w:numFmt w:val="upperRoman"/>
      <w:lvlText w:val="%1."/>
      <w:lvlJc w:val="left"/>
      <w:pPr>
        <w:ind w:left="1215" w:hanging="72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43">
    <w:nsid w:val="7DEC2848"/>
    <w:multiLevelType w:val="multilevel"/>
    <w:tmpl w:val="E3D891AA"/>
    <w:styleLink w:val="4"/>
    <w:lvl w:ilvl="0">
      <w:start w:val="2"/>
      <w:numFmt w:val="decimal"/>
      <w:lvlText w:val="%1."/>
      <w:lvlJc w:val="left"/>
      <w:pPr>
        <w:ind w:left="170" w:hanging="17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5"/>
  </w:num>
  <w:num w:numId="3">
    <w:abstractNumId w:val="21"/>
  </w:num>
  <w:num w:numId="4">
    <w:abstractNumId w:val="32"/>
  </w:num>
  <w:num w:numId="5">
    <w:abstractNumId w:val="37"/>
  </w:num>
  <w:num w:numId="6">
    <w:abstractNumId w:val="39"/>
  </w:num>
  <w:num w:numId="7">
    <w:abstractNumId w:val="9"/>
  </w:num>
  <w:num w:numId="8">
    <w:abstractNumId w:val="1"/>
  </w:num>
  <w:num w:numId="9">
    <w:abstractNumId w:val="11"/>
    <w:lvlOverride w:ilvl="0">
      <w:startOverride w:val="1"/>
    </w:lvlOverride>
    <w:lvlOverride w:ilvl="1"/>
    <w:lvlOverride w:ilvl="2"/>
    <w:lvlOverride w:ilvl="3"/>
    <w:lvlOverride w:ilvl="4"/>
    <w:lvlOverride w:ilvl="5"/>
    <w:lvlOverride w:ilvl="6"/>
    <w:lvlOverride w:ilvl="7"/>
    <w:lvlOverride w:ilvl="8"/>
  </w:num>
  <w:num w:numId="10">
    <w:abstractNumId w:val="43"/>
  </w:num>
  <w:num w:numId="11">
    <w:abstractNumId w:val="27"/>
  </w:num>
  <w:num w:numId="12">
    <w:abstractNumId w:val="2"/>
  </w:num>
  <w:num w:numId="13">
    <w:abstractNumId w:val="38"/>
  </w:num>
  <w:num w:numId="14">
    <w:abstractNumId w:val="5"/>
  </w:num>
  <w:num w:numId="15">
    <w:abstractNumId w:val="4"/>
  </w:num>
  <w:num w:numId="16">
    <w:abstractNumId w:val="19"/>
  </w:num>
  <w:num w:numId="17">
    <w:abstractNumId w:val="20"/>
  </w:num>
  <w:num w:numId="18">
    <w:abstractNumId w:val="36"/>
  </w:num>
  <w:num w:numId="19">
    <w:abstractNumId w:val="24"/>
  </w:num>
  <w:num w:numId="20">
    <w:abstractNumId w:val="13"/>
  </w:num>
  <w:num w:numId="21">
    <w:abstractNumId w:val="3"/>
  </w:num>
  <w:num w:numId="22">
    <w:abstractNumId w:val="29"/>
  </w:num>
  <w:num w:numId="23">
    <w:abstractNumId w:val="10"/>
  </w:num>
  <w:num w:numId="24">
    <w:abstractNumId w:val="34"/>
  </w:num>
  <w:num w:numId="25">
    <w:abstractNumId w:val="6"/>
  </w:num>
  <w:num w:numId="26">
    <w:abstractNumId w:val="17"/>
  </w:num>
  <w:num w:numId="27">
    <w:abstractNumId w:val="41"/>
  </w:num>
  <w:num w:numId="28">
    <w:abstractNumId w:val="28"/>
  </w:num>
  <w:num w:numId="29">
    <w:abstractNumId w:val="7"/>
  </w:num>
  <w:num w:numId="30">
    <w:abstractNumId w:val="16"/>
  </w:num>
  <w:num w:numId="31">
    <w:abstractNumId w:val="25"/>
  </w:num>
  <w:num w:numId="32">
    <w:abstractNumId w:val="26"/>
  </w:num>
  <w:num w:numId="33">
    <w:abstractNumId w:val="12"/>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3"/>
  </w:num>
  <w:num w:numId="37">
    <w:abstractNumId w:val="22"/>
  </w:num>
  <w:num w:numId="38">
    <w:abstractNumId w:val="33"/>
  </w:num>
  <w:num w:numId="39">
    <w:abstractNumId w:val="18"/>
  </w:num>
  <w:num w:numId="40">
    <w:abstractNumId w:val="31"/>
  </w:num>
  <w:num w:numId="41">
    <w:abstractNumId w:val="40"/>
  </w:num>
  <w:num w:numId="42">
    <w:abstractNumId w:val="14"/>
  </w:num>
  <w:num w:numId="43">
    <w:abstractNumId w:val="42"/>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C7FC0"/>
    <w:rsid w:val="000164B6"/>
    <w:rsid w:val="0002033C"/>
    <w:rsid w:val="00042186"/>
    <w:rsid w:val="000C7FC0"/>
    <w:rsid w:val="00185446"/>
    <w:rsid w:val="001D7027"/>
    <w:rsid w:val="0030063D"/>
    <w:rsid w:val="00416C37"/>
    <w:rsid w:val="00431E84"/>
    <w:rsid w:val="00440AE5"/>
    <w:rsid w:val="00463E16"/>
    <w:rsid w:val="005304D9"/>
    <w:rsid w:val="005B113C"/>
    <w:rsid w:val="0083308B"/>
    <w:rsid w:val="00891FE0"/>
    <w:rsid w:val="008B4302"/>
    <w:rsid w:val="00A6721D"/>
    <w:rsid w:val="00A835D2"/>
    <w:rsid w:val="00A94088"/>
    <w:rsid w:val="00AD3D3F"/>
    <w:rsid w:val="00BA04E3"/>
    <w:rsid w:val="00C00069"/>
    <w:rsid w:val="00C050A1"/>
    <w:rsid w:val="00C51CA2"/>
    <w:rsid w:val="00C53184"/>
    <w:rsid w:val="00C96E66"/>
    <w:rsid w:val="00DE2C7F"/>
    <w:rsid w:val="00EB7728"/>
    <w:rsid w:val="00F94185"/>
    <w:rsid w:val="00FA17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FC0"/>
    <w:rPr>
      <w:rFonts w:ascii="Calibri" w:eastAsia="Times New Roman" w:hAnsi="Calibri" w:cs="Times New Roman"/>
      <w:lang w:eastAsia="ru-RU"/>
    </w:rPr>
  </w:style>
  <w:style w:type="paragraph" w:styleId="1">
    <w:name w:val="heading 1"/>
    <w:basedOn w:val="a"/>
    <w:next w:val="a"/>
    <w:link w:val="10"/>
    <w:uiPriority w:val="9"/>
    <w:qFormat/>
    <w:rsid w:val="000C7FC0"/>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0C7FC0"/>
    <w:pPr>
      <w:keepNext/>
      <w:spacing w:before="240" w:after="60"/>
      <w:outlineLvl w:val="1"/>
    </w:pPr>
    <w:rPr>
      <w:rFonts w:ascii="Cambria" w:hAnsi="Cambria"/>
      <w:b/>
      <w:bCs/>
      <w:i/>
      <w:iCs/>
      <w:sz w:val="28"/>
      <w:szCs w:val="28"/>
    </w:rPr>
  </w:style>
  <w:style w:type="paragraph" w:styleId="3">
    <w:name w:val="heading 3"/>
    <w:basedOn w:val="a"/>
    <w:next w:val="a"/>
    <w:link w:val="31"/>
    <w:qFormat/>
    <w:rsid w:val="000C7FC0"/>
    <w:pPr>
      <w:keepNext/>
      <w:numPr>
        <w:ilvl w:val="2"/>
        <w:numId w:val="1"/>
      </w:numPr>
      <w:suppressAutoHyphens/>
      <w:spacing w:after="0" w:line="240" w:lineRule="auto"/>
      <w:jc w:val="center"/>
      <w:outlineLvl w:val="2"/>
    </w:pPr>
    <w:rPr>
      <w:rFonts w:ascii="Times New Roman" w:hAnsi="Times New Roman"/>
      <w:b/>
      <w:caps/>
      <w:sz w:val="28"/>
      <w:szCs w:val="24"/>
      <w:lang w:eastAsia="ar-SA"/>
    </w:rPr>
  </w:style>
  <w:style w:type="paragraph" w:styleId="40">
    <w:name w:val="heading 4"/>
    <w:basedOn w:val="a"/>
    <w:next w:val="a"/>
    <w:link w:val="41"/>
    <w:uiPriority w:val="9"/>
    <w:unhideWhenUsed/>
    <w:qFormat/>
    <w:rsid w:val="000C7FC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7FC0"/>
    <w:rPr>
      <w:rFonts w:ascii="Cambria" w:eastAsia="Times New Roman" w:hAnsi="Cambria" w:cs="Times New Roman"/>
      <w:b/>
      <w:bCs/>
      <w:kern w:val="32"/>
      <w:sz w:val="32"/>
      <w:szCs w:val="32"/>
    </w:rPr>
  </w:style>
  <w:style w:type="character" w:customStyle="1" w:styleId="20">
    <w:name w:val="Заголовок 2 Знак"/>
    <w:basedOn w:val="a0"/>
    <w:link w:val="2"/>
    <w:rsid w:val="000C7FC0"/>
    <w:rPr>
      <w:rFonts w:ascii="Cambria" w:eastAsia="Times New Roman" w:hAnsi="Cambria" w:cs="Times New Roman"/>
      <w:b/>
      <w:bCs/>
      <w:i/>
      <w:iCs/>
      <w:sz w:val="28"/>
      <w:szCs w:val="28"/>
    </w:rPr>
  </w:style>
  <w:style w:type="character" w:customStyle="1" w:styleId="31">
    <w:name w:val="Заголовок 3 Знак"/>
    <w:basedOn w:val="a0"/>
    <w:link w:val="3"/>
    <w:rsid w:val="000C7FC0"/>
    <w:rPr>
      <w:rFonts w:ascii="Times New Roman" w:eastAsia="Times New Roman" w:hAnsi="Times New Roman" w:cs="Times New Roman"/>
      <w:b/>
      <w:caps/>
      <w:sz w:val="28"/>
      <w:szCs w:val="24"/>
      <w:lang w:eastAsia="ar-SA"/>
    </w:rPr>
  </w:style>
  <w:style w:type="character" w:customStyle="1" w:styleId="41">
    <w:name w:val="Заголовок 4 Знак"/>
    <w:basedOn w:val="a0"/>
    <w:link w:val="40"/>
    <w:uiPriority w:val="9"/>
    <w:rsid w:val="000C7FC0"/>
    <w:rPr>
      <w:rFonts w:ascii="Calibri" w:eastAsia="Times New Roman" w:hAnsi="Calibri" w:cs="Times New Roman"/>
      <w:b/>
      <w:bCs/>
      <w:sz w:val="28"/>
      <w:szCs w:val="28"/>
    </w:rPr>
  </w:style>
  <w:style w:type="paragraph" w:customStyle="1" w:styleId="ConsPlusNormal">
    <w:name w:val="ConsPlusNormal"/>
    <w:rsid w:val="000C7F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C7F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C7FC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C7F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C7F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C7F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3">
    <w:name w:val="Верхний колонтитул Знак"/>
    <w:link w:val="a4"/>
    <w:uiPriority w:val="99"/>
    <w:rsid w:val="000C7FC0"/>
    <w:rPr>
      <w:rFonts w:eastAsia="Times New Roman"/>
    </w:rPr>
  </w:style>
  <w:style w:type="paragraph" w:styleId="a4">
    <w:name w:val="header"/>
    <w:basedOn w:val="a"/>
    <w:link w:val="a3"/>
    <w:uiPriority w:val="99"/>
    <w:unhideWhenUsed/>
    <w:rsid w:val="000C7FC0"/>
    <w:pPr>
      <w:tabs>
        <w:tab w:val="center" w:pos="4677"/>
        <w:tab w:val="right" w:pos="9355"/>
      </w:tabs>
    </w:pPr>
    <w:rPr>
      <w:rFonts w:asciiTheme="minorHAnsi" w:hAnsiTheme="minorHAnsi" w:cstheme="minorBidi"/>
      <w:lang w:eastAsia="en-US"/>
    </w:rPr>
  </w:style>
  <w:style w:type="character" w:customStyle="1" w:styleId="11">
    <w:name w:val="Верхний колонтитул Знак1"/>
    <w:basedOn w:val="a0"/>
    <w:link w:val="a4"/>
    <w:uiPriority w:val="99"/>
    <w:semiHidden/>
    <w:rsid w:val="000C7FC0"/>
    <w:rPr>
      <w:rFonts w:ascii="Calibri" w:eastAsia="Times New Roman" w:hAnsi="Calibri" w:cs="Times New Roman"/>
      <w:lang w:eastAsia="ru-RU"/>
    </w:rPr>
  </w:style>
  <w:style w:type="character" w:customStyle="1" w:styleId="a5">
    <w:name w:val="Нижний колонтитул Знак"/>
    <w:link w:val="a6"/>
    <w:uiPriority w:val="99"/>
    <w:rsid w:val="000C7FC0"/>
    <w:rPr>
      <w:rFonts w:eastAsia="Times New Roman"/>
    </w:rPr>
  </w:style>
  <w:style w:type="paragraph" w:styleId="a6">
    <w:name w:val="footer"/>
    <w:basedOn w:val="a"/>
    <w:link w:val="a5"/>
    <w:uiPriority w:val="99"/>
    <w:unhideWhenUsed/>
    <w:rsid w:val="000C7FC0"/>
    <w:pPr>
      <w:tabs>
        <w:tab w:val="center" w:pos="4677"/>
        <w:tab w:val="right" w:pos="9355"/>
      </w:tabs>
    </w:pPr>
    <w:rPr>
      <w:rFonts w:asciiTheme="minorHAnsi" w:hAnsiTheme="minorHAnsi" w:cstheme="minorBidi"/>
      <w:lang w:eastAsia="en-US"/>
    </w:rPr>
  </w:style>
  <w:style w:type="character" w:customStyle="1" w:styleId="12">
    <w:name w:val="Нижний колонтитул Знак1"/>
    <w:basedOn w:val="a0"/>
    <w:link w:val="a6"/>
    <w:uiPriority w:val="99"/>
    <w:semiHidden/>
    <w:rsid w:val="000C7FC0"/>
    <w:rPr>
      <w:rFonts w:ascii="Calibri" w:eastAsia="Times New Roman" w:hAnsi="Calibri" w:cs="Times New Roman"/>
      <w:lang w:eastAsia="ru-RU"/>
    </w:rPr>
  </w:style>
  <w:style w:type="paragraph" w:styleId="a7">
    <w:name w:val="No Spacing"/>
    <w:link w:val="a8"/>
    <w:qFormat/>
    <w:rsid w:val="000C7FC0"/>
    <w:pPr>
      <w:spacing w:after="0" w:line="240" w:lineRule="auto"/>
    </w:pPr>
    <w:rPr>
      <w:rFonts w:ascii="Calibri" w:eastAsia="Times New Roman" w:hAnsi="Calibri" w:cs="Times New Roman"/>
      <w:lang w:eastAsia="ru-RU"/>
    </w:rPr>
  </w:style>
  <w:style w:type="paragraph" w:customStyle="1" w:styleId="ConsTitle">
    <w:name w:val="ConsTitle"/>
    <w:rsid w:val="000C7FC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9">
    <w:name w:val="Абзац_пост"/>
    <w:basedOn w:val="a"/>
    <w:rsid w:val="000C7FC0"/>
    <w:pPr>
      <w:spacing w:before="120" w:after="0" w:line="240" w:lineRule="auto"/>
      <w:ind w:firstLine="720"/>
      <w:jc w:val="both"/>
    </w:pPr>
    <w:rPr>
      <w:rFonts w:ascii="Times New Roman" w:hAnsi="Times New Roman"/>
      <w:sz w:val="26"/>
      <w:szCs w:val="24"/>
    </w:rPr>
  </w:style>
  <w:style w:type="paragraph" w:customStyle="1" w:styleId="ConsNonformat">
    <w:name w:val="ConsNonformat"/>
    <w:rsid w:val="000C7F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0C7FC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a">
    <w:name w:val="Дата и номер"/>
    <w:basedOn w:val="a"/>
    <w:next w:val="a"/>
    <w:rsid w:val="000C7FC0"/>
    <w:pPr>
      <w:tabs>
        <w:tab w:val="left" w:pos="8100"/>
      </w:tabs>
      <w:spacing w:after="0" w:line="240" w:lineRule="auto"/>
      <w:ind w:firstLine="720"/>
      <w:jc w:val="both"/>
    </w:pPr>
    <w:rPr>
      <w:rFonts w:ascii="Times New Roman" w:hAnsi="Times New Roman"/>
      <w:bCs/>
      <w:sz w:val="26"/>
      <w:szCs w:val="24"/>
    </w:rPr>
  </w:style>
  <w:style w:type="character" w:customStyle="1" w:styleId="ab">
    <w:name w:val="Текст сноски Знак"/>
    <w:link w:val="ac"/>
    <w:rsid w:val="000C7FC0"/>
    <w:rPr>
      <w:rFonts w:ascii="Times New Roman" w:eastAsia="Times New Roman" w:hAnsi="Times New Roman"/>
    </w:rPr>
  </w:style>
  <w:style w:type="paragraph" w:styleId="ac">
    <w:name w:val="footnote text"/>
    <w:basedOn w:val="a"/>
    <w:link w:val="ab"/>
    <w:rsid w:val="000C7FC0"/>
    <w:pPr>
      <w:spacing w:after="0" w:line="240" w:lineRule="auto"/>
    </w:pPr>
    <w:rPr>
      <w:rFonts w:ascii="Times New Roman" w:hAnsi="Times New Roman" w:cstheme="minorBidi"/>
      <w:lang w:eastAsia="en-US"/>
    </w:rPr>
  </w:style>
  <w:style w:type="character" w:customStyle="1" w:styleId="13">
    <w:name w:val="Текст сноски Знак1"/>
    <w:basedOn w:val="a0"/>
    <w:link w:val="ac"/>
    <w:uiPriority w:val="99"/>
    <w:semiHidden/>
    <w:rsid w:val="000C7FC0"/>
    <w:rPr>
      <w:rFonts w:ascii="Calibri" w:eastAsia="Times New Roman" w:hAnsi="Calibri" w:cs="Times New Roman"/>
      <w:sz w:val="20"/>
      <w:szCs w:val="20"/>
      <w:lang w:eastAsia="ru-RU"/>
    </w:rPr>
  </w:style>
  <w:style w:type="character" w:customStyle="1" w:styleId="ad">
    <w:name w:val="Текст выноски Знак"/>
    <w:link w:val="ae"/>
    <w:uiPriority w:val="99"/>
    <w:semiHidden/>
    <w:rsid w:val="000C7FC0"/>
    <w:rPr>
      <w:rFonts w:ascii="Tahoma" w:eastAsia="Times New Roman" w:hAnsi="Tahoma" w:cs="Tahoma"/>
      <w:sz w:val="16"/>
      <w:szCs w:val="16"/>
    </w:rPr>
  </w:style>
  <w:style w:type="paragraph" w:styleId="ae">
    <w:name w:val="Balloon Text"/>
    <w:basedOn w:val="a"/>
    <w:link w:val="ad"/>
    <w:uiPriority w:val="99"/>
    <w:semiHidden/>
    <w:unhideWhenUsed/>
    <w:rsid w:val="000C7FC0"/>
    <w:pPr>
      <w:spacing w:after="0" w:line="240" w:lineRule="auto"/>
    </w:pPr>
    <w:rPr>
      <w:rFonts w:ascii="Tahoma" w:hAnsi="Tahoma" w:cs="Tahoma"/>
      <w:sz w:val="16"/>
      <w:szCs w:val="16"/>
      <w:lang w:eastAsia="en-US"/>
    </w:rPr>
  </w:style>
  <w:style w:type="character" w:customStyle="1" w:styleId="14">
    <w:name w:val="Текст выноски Знак1"/>
    <w:basedOn w:val="a0"/>
    <w:link w:val="ae"/>
    <w:uiPriority w:val="99"/>
    <w:semiHidden/>
    <w:rsid w:val="000C7FC0"/>
    <w:rPr>
      <w:rFonts w:ascii="Tahoma" w:eastAsia="Times New Roman" w:hAnsi="Tahoma" w:cs="Tahoma"/>
      <w:sz w:val="16"/>
      <w:szCs w:val="16"/>
      <w:lang w:eastAsia="ru-RU"/>
    </w:rPr>
  </w:style>
  <w:style w:type="paragraph" w:customStyle="1" w:styleId="af">
    <w:name w:val="Исполнитель"/>
    <w:basedOn w:val="a9"/>
    <w:rsid w:val="000C7FC0"/>
    <w:pPr>
      <w:tabs>
        <w:tab w:val="left" w:pos="2880"/>
      </w:tabs>
      <w:spacing w:before="0"/>
      <w:ind w:left="2880" w:hanging="2160"/>
    </w:pPr>
  </w:style>
  <w:style w:type="paragraph" w:customStyle="1" w:styleId="af0">
    <w:name w:val="Рассылка"/>
    <w:basedOn w:val="a9"/>
    <w:rsid w:val="000C7FC0"/>
    <w:pPr>
      <w:tabs>
        <w:tab w:val="left" w:pos="2160"/>
      </w:tabs>
      <w:spacing w:before="0"/>
      <w:ind w:left="2160" w:hanging="1440"/>
    </w:pPr>
  </w:style>
  <w:style w:type="paragraph" w:customStyle="1" w:styleId="3---">
    <w:name w:val="3---"/>
    <w:basedOn w:val="a"/>
    <w:rsid w:val="000C7FC0"/>
    <w:pPr>
      <w:spacing w:before="120" w:after="120" w:line="240" w:lineRule="auto"/>
      <w:jc w:val="both"/>
    </w:pPr>
    <w:rPr>
      <w:rFonts w:ascii="Times New Roman" w:hAnsi="Times New Roman"/>
      <w:sz w:val="24"/>
      <w:szCs w:val="20"/>
    </w:rPr>
  </w:style>
  <w:style w:type="paragraph" w:customStyle="1" w:styleId="21">
    <w:name w:val="Основной текст 21"/>
    <w:basedOn w:val="a"/>
    <w:rsid w:val="000C7FC0"/>
    <w:pPr>
      <w:overflowPunct w:val="0"/>
      <w:autoSpaceDE w:val="0"/>
      <w:autoSpaceDN w:val="0"/>
      <w:adjustRightInd w:val="0"/>
      <w:spacing w:after="120" w:line="240" w:lineRule="auto"/>
      <w:ind w:left="283"/>
      <w:textAlignment w:val="baseline"/>
    </w:pPr>
    <w:rPr>
      <w:rFonts w:ascii="Times New Roman" w:hAnsi="Times New Roman"/>
      <w:sz w:val="20"/>
      <w:szCs w:val="20"/>
    </w:rPr>
  </w:style>
  <w:style w:type="paragraph" w:styleId="22">
    <w:name w:val="Body Text Indent 2"/>
    <w:basedOn w:val="a"/>
    <w:link w:val="23"/>
    <w:rsid w:val="000C7FC0"/>
    <w:pPr>
      <w:tabs>
        <w:tab w:val="left" w:pos="0"/>
      </w:tabs>
      <w:spacing w:after="0" w:line="240" w:lineRule="auto"/>
      <w:ind w:firstLine="1080"/>
    </w:pPr>
    <w:rPr>
      <w:rFonts w:ascii="Times New Roman" w:hAnsi="Times New Roman"/>
      <w:sz w:val="24"/>
      <w:szCs w:val="24"/>
    </w:rPr>
  </w:style>
  <w:style w:type="character" w:customStyle="1" w:styleId="23">
    <w:name w:val="Основной текст с отступом 2 Знак"/>
    <w:basedOn w:val="a0"/>
    <w:link w:val="22"/>
    <w:rsid w:val="000C7FC0"/>
    <w:rPr>
      <w:rFonts w:ascii="Times New Roman" w:eastAsia="Times New Roman" w:hAnsi="Times New Roman" w:cs="Times New Roman"/>
      <w:sz w:val="24"/>
      <w:szCs w:val="24"/>
    </w:rPr>
  </w:style>
  <w:style w:type="paragraph" w:styleId="af1">
    <w:name w:val="Subtitle"/>
    <w:basedOn w:val="a"/>
    <w:link w:val="af2"/>
    <w:qFormat/>
    <w:rsid w:val="000C7FC0"/>
    <w:pPr>
      <w:spacing w:after="0" w:line="240" w:lineRule="auto"/>
      <w:jc w:val="center"/>
    </w:pPr>
    <w:rPr>
      <w:rFonts w:ascii="Times New Roman" w:hAnsi="Times New Roman"/>
      <w:b/>
      <w:bCs/>
      <w:sz w:val="32"/>
      <w:szCs w:val="20"/>
    </w:rPr>
  </w:style>
  <w:style w:type="character" w:customStyle="1" w:styleId="af2">
    <w:name w:val="Подзаголовок Знак"/>
    <w:basedOn w:val="a0"/>
    <w:link w:val="af1"/>
    <w:rsid w:val="000C7FC0"/>
    <w:rPr>
      <w:rFonts w:ascii="Times New Roman" w:eastAsia="Times New Roman" w:hAnsi="Times New Roman" w:cs="Times New Roman"/>
      <w:b/>
      <w:bCs/>
      <w:sz w:val="32"/>
      <w:szCs w:val="20"/>
    </w:rPr>
  </w:style>
  <w:style w:type="paragraph" w:styleId="32">
    <w:name w:val="Body Text Indent 3"/>
    <w:basedOn w:val="a"/>
    <w:link w:val="33"/>
    <w:rsid w:val="000C7FC0"/>
    <w:pPr>
      <w:spacing w:after="120" w:line="240" w:lineRule="auto"/>
      <w:ind w:left="283"/>
    </w:pPr>
    <w:rPr>
      <w:rFonts w:ascii="Times New Roman" w:hAnsi="Times New Roman"/>
      <w:sz w:val="16"/>
      <w:szCs w:val="16"/>
    </w:rPr>
  </w:style>
  <w:style w:type="character" w:customStyle="1" w:styleId="33">
    <w:name w:val="Основной текст с отступом 3 Знак"/>
    <w:basedOn w:val="a0"/>
    <w:link w:val="32"/>
    <w:rsid w:val="000C7FC0"/>
    <w:rPr>
      <w:rFonts w:ascii="Times New Roman" w:eastAsia="Times New Roman" w:hAnsi="Times New Roman" w:cs="Times New Roman"/>
      <w:sz w:val="16"/>
      <w:szCs w:val="16"/>
    </w:rPr>
  </w:style>
  <w:style w:type="paragraph" w:customStyle="1" w:styleId="Aacaoiino">
    <w:name w:val="Aacao_iino"/>
    <w:basedOn w:val="a"/>
    <w:rsid w:val="000C7FC0"/>
    <w:pPr>
      <w:overflowPunct w:val="0"/>
      <w:autoSpaceDE w:val="0"/>
      <w:autoSpaceDN w:val="0"/>
      <w:adjustRightInd w:val="0"/>
      <w:spacing w:before="120" w:after="0" w:line="240" w:lineRule="auto"/>
      <w:ind w:firstLine="720"/>
      <w:jc w:val="both"/>
      <w:textAlignment w:val="baseline"/>
    </w:pPr>
    <w:rPr>
      <w:rFonts w:ascii="Times New Roman" w:hAnsi="Times New Roman"/>
      <w:sz w:val="26"/>
      <w:szCs w:val="26"/>
    </w:rPr>
  </w:style>
  <w:style w:type="paragraph" w:customStyle="1" w:styleId="15">
    <w:name w:val="Обычный1"/>
    <w:rsid w:val="000C7FC0"/>
    <w:pPr>
      <w:widowControl w:val="0"/>
      <w:spacing w:after="0" w:line="240" w:lineRule="auto"/>
      <w:ind w:left="120" w:firstLine="560"/>
    </w:pPr>
    <w:rPr>
      <w:rFonts w:ascii="Arial" w:eastAsia="Times New Roman" w:hAnsi="Arial" w:cs="Times New Roman"/>
      <w:szCs w:val="20"/>
      <w:lang w:eastAsia="ru-RU"/>
    </w:rPr>
  </w:style>
  <w:style w:type="paragraph" w:customStyle="1" w:styleId="FR1">
    <w:name w:val="FR1"/>
    <w:rsid w:val="000C7FC0"/>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character" w:customStyle="1" w:styleId="af3">
    <w:name w:val="Символ сноски"/>
    <w:rsid w:val="000C7FC0"/>
    <w:rPr>
      <w:vertAlign w:val="superscript"/>
    </w:rPr>
  </w:style>
  <w:style w:type="paragraph" w:styleId="af4">
    <w:name w:val="Body Text"/>
    <w:basedOn w:val="a"/>
    <w:link w:val="af5"/>
    <w:unhideWhenUsed/>
    <w:rsid w:val="000C7FC0"/>
    <w:pPr>
      <w:widowControl w:val="0"/>
      <w:suppressAutoHyphens/>
      <w:spacing w:after="120" w:line="240" w:lineRule="auto"/>
    </w:pPr>
    <w:rPr>
      <w:rFonts w:ascii="Arial" w:eastAsia="Lucida Sans Unicode" w:hAnsi="Arial"/>
      <w:sz w:val="24"/>
      <w:szCs w:val="24"/>
    </w:rPr>
  </w:style>
  <w:style w:type="character" w:customStyle="1" w:styleId="af5">
    <w:name w:val="Основной текст Знак"/>
    <w:basedOn w:val="a0"/>
    <w:link w:val="af4"/>
    <w:rsid w:val="000C7FC0"/>
    <w:rPr>
      <w:rFonts w:ascii="Arial" w:eastAsia="Lucida Sans Unicode" w:hAnsi="Arial" w:cs="Times New Roman"/>
      <w:sz w:val="24"/>
      <w:szCs w:val="24"/>
    </w:rPr>
  </w:style>
  <w:style w:type="paragraph" w:customStyle="1" w:styleId="16">
    <w:name w:val="Текст1"/>
    <w:basedOn w:val="a"/>
    <w:rsid w:val="000C7FC0"/>
    <w:pPr>
      <w:widowControl w:val="0"/>
      <w:suppressAutoHyphens/>
      <w:spacing w:after="0" w:line="240" w:lineRule="auto"/>
    </w:pPr>
    <w:rPr>
      <w:rFonts w:ascii="Courier New" w:eastAsia="Lucida Sans Unicode" w:hAnsi="Courier New"/>
      <w:sz w:val="20"/>
      <w:szCs w:val="20"/>
    </w:rPr>
  </w:style>
  <w:style w:type="paragraph" w:customStyle="1" w:styleId="17">
    <w:name w:val="Цитата1"/>
    <w:basedOn w:val="a"/>
    <w:rsid w:val="000C7FC0"/>
    <w:pPr>
      <w:widowControl w:val="0"/>
      <w:suppressAutoHyphens/>
      <w:spacing w:after="0" w:line="240" w:lineRule="auto"/>
      <w:ind w:left="113" w:right="113" w:firstLine="709"/>
      <w:jc w:val="both"/>
    </w:pPr>
    <w:rPr>
      <w:rFonts w:ascii="Arial" w:eastAsia="Lucida Sans Unicode" w:hAnsi="Arial"/>
      <w:sz w:val="24"/>
      <w:szCs w:val="24"/>
    </w:rPr>
  </w:style>
  <w:style w:type="paragraph" w:customStyle="1" w:styleId="center1">
    <w:name w:val="center1"/>
    <w:basedOn w:val="a"/>
    <w:rsid w:val="000C7FC0"/>
    <w:pPr>
      <w:widowControl w:val="0"/>
      <w:suppressAutoHyphens/>
      <w:spacing w:before="60" w:after="60" w:line="240" w:lineRule="auto"/>
      <w:jc w:val="center"/>
    </w:pPr>
    <w:rPr>
      <w:rFonts w:ascii="Verdana" w:eastAsia="Lucida Sans Unicode" w:hAnsi="Verdana"/>
      <w:sz w:val="18"/>
      <w:szCs w:val="18"/>
    </w:rPr>
  </w:style>
  <w:style w:type="paragraph" w:customStyle="1" w:styleId="Heading">
    <w:name w:val="Heading"/>
    <w:rsid w:val="000C7FC0"/>
    <w:pPr>
      <w:suppressAutoHyphens/>
      <w:autoSpaceDE w:val="0"/>
      <w:spacing w:after="0" w:line="240" w:lineRule="auto"/>
    </w:pPr>
    <w:rPr>
      <w:rFonts w:ascii="Arial" w:eastAsia="Times New Roman" w:hAnsi="Arial" w:cs="Arial"/>
      <w:b/>
      <w:bCs/>
      <w:lang w:eastAsia="ar-SA"/>
    </w:rPr>
  </w:style>
  <w:style w:type="paragraph" w:customStyle="1" w:styleId="310">
    <w:name w:val="Основной текст 31"/>
    <w:basedOn w:val="a"/>
    <w:rsid w:val="000C7FC0"/>
    <w:pPr>
      <w:widowControl w:val="0"/>
      <w:suppressAutoHyphens/>
      <w:spacing w:after="120" w:line="240" w:lineRule="auto"/>
    </w:pPr>
    <w:rPr>
      <w:rFonts w:ascii="Arial" w:eastAsia="Lucida Sans Unicode" w:hAnsi="Arial"/>
      <w:sz w:val="16"/>
      <w:szCs w:val="16"/>
    </w:rPr>
  </w:style>
  <w:style w:type="paragraph" w:customStyle="1" w:styleId="af6">
    <w:name w:val="Таблицы (моноширинный)"/>
    <w:basedOn w:val="a"/>
    <w:next w:val="a"/>
    <w:rsid w:val="000C7FC0"/>
    <w:pPr>
      <w:widowControl w:val="0"/>
      <w:suppressAutoHyphens/>
      <w:autoSpaceDE w:val="0"/>
      <w:spacing w:after="0" w:line="240" w:lineRule="auto"/>
      <w:jc w:val="both"/>
    </w:pPr>
    <w:rPr>
      <w:rFonts w:ascii="Courier New" w:eastAsia="Lucida Sans Unicode" w:hAnsi="Courier New" w:cs="Courier New"/>
      <w:sz w:val="20"/>
      <w:szCs w:val="20"/>
    </w:rPr>
  </w:style>
  <w:style w:type="paragraph" w:customStyle="1" w:styleId="210">
    <w:name w:val="Основной текст 21"/>
    <w:basedOn w:val="a"/>
    <w:rsid w:val="000C7FC0"/>
    <w:pPr>
      <w:widowControl w:val="0"/>
      <w:suppressAutoHyphens/>
      <w:spacing w:after="0" w:line="240" w:lineRule="auto"/>
      <w:ind w:right="113"/>
      <w:jc w:val="both"/>
    </w:pPr>
    <w:rPr>
      <w:rFonts w:ascii="Arial" w:eastAsia="Lucida Sans Unicode" w:hAnsi="Arial"/>
      <w:sz w:val="20"/>
      <w:szCs w:val="20"/>
    </w:rPr>
  </w:style>
  <w:style w:type="paragraph" w:customStyle="1" w:styleId="Char">
    <w:name w:val="Char Знак Знак"/>
    <w:basedOn w:val="a"/>
    <w:rsid w:val="000C7FC0"/>
    <w:pPr>
      <w:widowControl w:val="0"/>
      <w:adjustRightInd w:val="0"/>
      <w:spacing w:after="160" w:line="240" w:lineRule="exact"/>
      <w:jc w:val="right"/>
    </w:pPr>
    <w:rPr>
      <w:rFonts w:ascii="Arial" w:hAnsi="Arial" w:cs="Arial"/>
      <w:sz w:val="20"/>
      <w:szCs w:val="20"/>
      <w:lang w:val="en-GB" w:eastAsia="en-US"/>
    </w:rPr>
  </w:style>
  <w:style w:type="character" w:styleId="af7">
    <w:name w:val="Hyperlink"/>
    <w:unhideWhenUsed/>
    <w:rsid w:val="000C7FC0"/>
    <w:rPr>
      <w:color w:val="0066CC"/>
      <w:u w:val="single"/>
    </w:rPr>
  </w:style>
  <w:style w:type="character" w:styleId="af8">
    <w:name w:val="Strong"/>
    <w:uiPriority w:val="22"/>
    <w:qFormat/>
    <w:rsid w:val="000C7FC0"/>
    <w:rPr>
      <w:b/>
      <w:bCs/>
    </w:rPr>
  </w:style>
  <w:style w:type="paragraph" w:styleId="24">
    <w:name w:val="Body Text 2"/>
    <w:basedOn w:val="a"/>
    <w:link w:val="25"/>
    <w:uiPriority w:val="99"/>
    <w:unhideWhenUsed/>
    <w:rsid w:val="000C7FC0"/>
    <w:pPr>
      <w:spacing w:after="120" w:line="480" w:lineRule="auto"/>
    </w:pPr>
  </w:style>
  <w:style w:type="character" w:customStyle="1" w:styleId="25">
    <w:name w:val="Основной текст 2 Знак"/>
    <w:basedOn w:val="a0"/>
    <w:link w:val="24"/>
    <w:uiPriority w:val="99"/>
    <w:rsid w:val="000C7FC0"/>
    <w:rPr>
      <w:rFonts w:ascii="Calibri" w:eastAsia="Times New Roman" w:hAnsi="Calibri" w:cs="Times New Roman"/>
    </w:rPr>
  </w:style>
  <w:style w:type="paragraph" w:customStyle="1" w:styleId="af9">
    <w:name w:val="Знак Знак Знак"/>
    <w:basedOn w:val="a"/>
    <w:rsid w:val="000C7FC0"/>
    <w:pPr>
      <w:spacing w:before="100" w:beforeAutospacing="1" w:after="100" w:afterAutospacing="1" w:line="240" w:lineRule="auto"/>
    </w:pPr>
    <w:rPr>
      <w:rFonts w:ascii="Tahoma" w:hAnsi="Tahoma"/>
      <w:sz w:val="20"/>
      <w:szCs w:val="20"/>
      <w:lang w:val="en-US" w:eastAsia="en-US"/>
    </w:rPr>
  </w:style>
  <w:style w:type="character" w:customStyle="1" w:styleId="a8">
    <w:name w:val="Без интервала Знак"/>
    <w:link w:val="a7"/>
    <w:rsid w:val="000C7FC0"/>
    <w:rPr>
      <w:rFonts w:ascii="Calibri" w:eastAsia="Times New Roman" w:hAnsi="Calibri" w:cs="Times New Roman"/>
      <w:lang w:eastAsia="ru-RU"/>
    </w:rPr>
  </w:style>
  <w:style w:type="character" w:styleId="afa">
    <w:name w:val="footnote reference"/>
    <w:rsid w:val="000C7FC0"/>
    <w:rPr>
      <w:vertAlign w:val="superscript"/>
    </w:rPr>
  </w:style>
  <w:style w:type="paragraph" w:customStyle="1" w:styleId="consnormal0">
    <w:name w:val="consnormal"/>
    <w:basedOn w:val="a"/>
    <w:rsid w:val="000C7FC0"/>
    <w:pPr>
      <w:autoSpaceDE w:val="0"/>
      <w:autoSpaceDN w:val="0"/>
      <w:spacing w:after="0" w:line="240" w:lineRule="auto"/>
      <w:ind w:right="19772" w:firstLine="720"/>
    </w:pPr>
    <w:rPr>
      <w:rFonts w:ascii="Arial" w:eastAsia="Calibri" w:hAnsi="Arial" w:cs="Arial"/>
      <w:sz w:val="20"/>
      <w:szCs w:val="20"/>
    </w:rPr>
  </w:style>
  <w:style w:type="paragraph" w:customStyle="1" w:styleId="afb">
    <w:name w:val="Знак Знак Знак Знак Знак Знак Знак Знак Знак Знак"/>
    <w:basedOn w:val="a"/>
    <w:rsid w:val="000C7FC0"/>
    <w:pPr>
      <w:spacing w:before="100" w:beforeAutospacing="1" w:after="100" w:afterAutospacing="1" w:line="240" w:lineRule="auto"/>
    </w:pPr>
    <w:rPr>
      <w:rFonts w:ascii="Tahoma" w:hAnsi="Tahoma"/>
      <w:sz w:val="20"/>
      <w:szCs w:val="20"/>
      <w:lang w:val="en-US" w:eastAsia="en-US"/>
    </w:rPr>
  </w:style>
  <w:style w:type="paragraph" w:customStyle="1" w:styleId="311">
    <w:name w:val="Основной текст с отступом 31"/>
    <w:basedOn w:val="a"/>
    <w:rsid w:val="000C7FC0"/>
    <w:pPr>
      <w:widowControl w:val="0"/>
      <w:suppressAutoHyphens/>
      <w:spacing w:after="0" w:line="100" w:lineRule="atLeast"/>
      <w:ind w:firstLine="708"/>
      <w:jc w:val="both"/>
    </w:pPr>
    <w:rPr>
      <w:rFonts w:ascii="Arial" w:hAnsi="Arial"/>
      <w:color w:val="FF0000"/>
      <w:sz w:val="24"/>
      <w:szCs w:val="24"/>
    </w:rPr>
  </w:style>
  <w:style w:type="paragraph" w:customStyle="1" w:styleId="30">
    <w:name w:val="Стиль3 Знак Знак"/>
    <w:basedOn w:val="a"/>
    <w:rsid w:val="000C7FC0"/>
    <w:pPr>
      <w:widowControl w:val="0"/>
      <w:numPr>
        <w:numId w:val="3"/>
      </w:numPr>
      <w:suppressAutoHyphens/>
      <w:spacing w:after="0" w:line="100" w:lineRule="atLeast"/>
      <w:ind w:left="0" w:firstLine="0"/>
      <w:jc w:val="both"/>
      <w:textAlignment w:val="baseline"/>
    </w:pPr>
    <w:rPr>
      <w:rFonts w:ascii="Arial" w:hAnsi="Arial"/>
      <w:sz w:val="24"/>
      <w:szCs w:val="20"/>
    </w:rPr>
  </w:style>
  <w:style w:type="table" w:styleId="afc">
    <w:name w:val="Table Grid"/>
    <w:basedOn w:val="a1"/>
    <w:uiPriority w:val="59"/>
    <w:rsid w:val="000C7FC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Normal (Web)"/>
    <w:basedOn w:val="a"/>
    <w:rsid w:val="000C7FC0"/>
    <w:pPr>
      <w:spacing w:before="100" w:beforeAutospacing="1" w:after="100" w:afterAutospacing="1" w:line="240" w:lineRule="auto"/>
    </w:pPr>
    <w:rPr>
      <w:rFonts w:ascii="Times New Roman" w:hAnsi="Times New Roman"/>
      <w:sz w:val="24"/>
      <w:szCs w:val="24"/>
    </w:rPr>
  </w:style>
  <w:style w:type="paragraph" w:customStyle="1" w:styleId="34">
    <w:name w:val="Стиль3"/>
    <w:basedOn w:val="a"/>
    <w:rsid w:val="000C7FC0"/>
    <w:pPr>
      <w:widowControl w:val="0"/>
      <w:tabs>
        <w:tab w:val="left" w:pos="480"/>
        <w:tab w:val="left" w:pos="1307"/>
      </w:tabs>
      <w:suppressAutoHyphens/>
      <w:spacing w:after="0" w:line="240" w:lineRule="auto"/>
      <w:ind w:left="1080"/>
      <w:jc w:val="both"/>
      <w:textAlignment w:val="baseline"/>
    </w:pPr>
    <w:rPr>
      <w:rFonts w:ascii="Times New Roman" w:hAnsi="Times New Roman"/>
      <w:sz w:val="24"/>
      <w:szCs w:val="20"/>
      <w:lang w:eastAsia="ar-SA"/>
    </w:rPr>
  </w:style>
  <w:style w:type="character" w:styleId="afe">
    <w:name w:val="FollowedHyperlink"/>
    <w:rsid w:val="000C7FC0"/>
    <w:rPr>
      <w:color w:val="800080"/>
      <w:u w:val="single"/>
    </w:rPr>
  </w:style>
  <w:style w:type="character" w:customStyle="1" w:styleId="WW8Num11z0">
    <w:name w:val="WW8Num11z0"/>
    <w:rsid w:val="000C7FC0"/>
    <w:rPr>
      <w:rFonts w:ascii="Courier New" w:hAnsi="Courier New" w:cs="Courier New"/>
    </w:rPr>
  </w:style>
  <w:style w:type="character" w:customStyle="1" w:styleId="WW8Num11z2">
    <w:name w:val="WW8Num11z2"/>
    <w:rsid w:val="000C7FC0"/>
    <w:rPr>
      <w:rFonts w:ascii="Wingdings" w:hAnsi="Wingdings"/>
    </w:rPr>
  </w:style>
  <w:style w:type="character" w:customStyle="1" w:styleId="WW8Num11z3">
    <w:name w:val="WW8Num11z3"/>
    <w:rsid w:val="000C7FC0"/>
    <w:rPr>
      <w:rFonts w:ascii="Symbol" w:hAnsi="Symbol"/>
    </w:rPr>
  </w:style>
  <w:style w:type="character" w:customStyle="1" w:styleId="WW8Num21z0">
    <w:name w:val="WW8Num21z0"/>
    <w:rsid w:val="000C7FC0"/>
    <w:rPr>
      <w:rFonts w:ascii="Wingdings" w:hAnsi="Wingdings"/>
    </w:rPr>
  </w:style>
  <w:style w:type="character" w:customStyle="1" w:styleId="WW8Num21z1">
    <w:name w:val="WW8Num21z1"/>
    <w:rsid w:val="000C7FC0"/>
    <w:rPr>
      <w:rFonts w:ascii="Courier New" w:hAnsi="Courier New"/>
    </w:rPr>
  </w:style>
  <w:style w:type="character" w:customStyle="1" w:styleId="WW8Num21z3">
    <w:name w:val="WW8Num21z3"/>
    <w:rsid w:val="000C7FC0"/>
    <w:rPr>
      <w:rFonts w:ascii="Symbol" w:hAnsi="Symbol"/>
    </w:rPr>
  </w:style>
  <w:style w:type="character" w:customStyle="1" w:styleId="WW8Num25z0">
    <w:name w:val="WW8Num25z0"/>
    <w:rsid w:val="000C7FC0"/>
    <w:rPr>
      <w:rFonts w:ascii="Times New Roman" w:eastAsia="Times New Roman" w:hAnsi="Times New Roman" w:cs="Times New Roman"/>
    </w:rPr>
  </w:style>
  <w:style w:type="character" w:customStyle="1" w:styleId="WW8Num25z2">
    <w:name w:val="WW8Num25z2"/>
    <w:rsid w:val="000C7FC0"/>
    <w:rPr>
      <w:rFonts w:ascii="Wingdings" w:hAnsi="Wingdings"/>
    </w:rPr>
  </w:style>
  <w:style w:type="character" w:customStyle="1" w:styleId="WW8Num25z3">
    <w:name w:val="WW8Num25z3"/>
    <w:rsid w:val="000C7FC0"/>
    <w:rPr>
      <w:rFonts w:ascii="Symbol" w:hAnsi="Symbol"/>
    </w:rPr>
  </w:style>
  <w:style w:type="character" w:customStyle="1" w:styleId="WW8Num25z4">
    <w:name w:val="WW8Num25z4"/>
    <w:rsid w:val="000C7FC0"/>
    <w:rPr>
      <w:rFonts w:ascii="Courier New" w:hAnsi="Courier New"/>
    </w:rPr>
  </w:style>
  <w:style w:type="character" w:customStyle="1" w:styleId="WW8Num26z0">
    <w:name w:val="WW8Num26z0"/>
    <w:rsid w:val="000C7FC0"/>
    <w:rPr>
      <w:rFonts w:ascii="Symbol" w:hAnsi="Symbol"/>
    </w:rPr>
  </w:style>
  <w:style w:type="character" w:customStyle="1" w:styleId="WW8Num26z1">
    <w:name w:val="WW8Num26z1"/>
    <w:rsid w:val="000C7FC0"/>
    <w:rPr>
      <w:rFonts w:ascii="Wingdings" w:hAnsi="Wingdings"/>
    </w:rPr>
  </w:style>
  <w:style w:type="character" w:customStyle="1" w:styleId="WW8Num26z2">
    <w:name w:val="WW8Num26z2"/>
    <w:rsid w:val="000C7FC0"/>
    <w:rPr>
      <w:rFonts w:ascii="Times New Roman" w:eastAsia="Times New Roman" w:hAnsi="Times New Roman" w:cs="Times New Roman"/>
    </w:rPr>
  </w:style>
  <w:style w:type="character" w:customStyle="1" w:styleId="WW8Num26z4">
    <w:name w:val="WW8Num26z4"/>
    <w:rsid w:val="000C7FC0"/>
    <w:rPr>
      <w:rFonts w:ascii="Courier New" w:hAnsi="Courier New"/>
    </w:rPr>
  </w:style>
  <w:style w:type="character" w:customStyle="1" w:styleId="WW8Num29z0">
    <w:name w:val="WW8Num29z0"/>
    <w:rsid w:val="000C7FC0"/>
    <w:rPr>
      <w:rFonts w:ascii="Times New Roman" w:eastAsia="Times New Roman" w:hAnsi="Times New Roman" w:cs="Times New Roman"/>
    </w:rPr>
  </w:style>
  <w:style w:type="character" w:customStyle="1" w:styleId="WW8Num29z1">
    <w:name w:val="WW8Num29z1"/>
    <w:rsid w:val="000C7FC0"/>
    <w:rPr>
      <w:rFonts w:ascii="Courier New" w:hAnsi="Courier New"/>
    </w:rPr>
  </w:style>
  <w:style w:type="character" w:customStyle="1" w:styleId="WW8Num29z2">
    <w:name w:val="WW8Num29z2"/>
    <w:rsid w:val="000C7FC0"/>
    <w:rPr>
      <w:rFonts w:ascii="Wingdings" w:hAnsi="Wingdings"/>
    </w:rPr>
  </w:style>
  <w:style w:type="character" w:customStyle="1" w:styleId="WW8Num29z3">
    <w:name w:val="WW8Num29z3"/>
    <w:rsid w:val="000C7FC0"/>
    <w:rPr>
      <w:rFonts w:ascii="Symbol" w:hAnsi="Symbol"/>
    </w:rPr>
  </w:style>
  <w:style w:type="character" w:customStyle="1" w:styleId="WW8Num32z0">
    <w:name w:val="WW8Num32z0"/>
    <w:rsid w:val="000C7FC0"/>
    <w:rPr>
      <w:rFonts w:ascii="Times New Roman" w:eastAsia="Times New Roman" w:hAnsi="Times New Roman" w:cs="Times New Roman"/>
    </w:rPr>
  </w:style>
  <w:style w:type="character" w:customStyle="1" w:styleId="WW8Num32z1">
    <w:name w:val="WW8Num32z1"/>
    <w:rsid w:val="000C7FC0"/>
    <w:rPr>
      <w:rFonts w:ascii="Wingdings" w:hAnsi="Wingdings"/>
    </w:rPr>
  </w:style>
  <w:style w:type="character" w:customStyle="1" w:styleId="WW8Num32z2">
    <w:name w:val="WW8Num32z2"/>
    <w:rsid w:val="000C7FC0"/>
    <w:rPr>
      <w:rFonts w:ascii="Times New Roman" w:hAnsi="Times New Roman" w:cs="Times New Roman"/>
    </w:rPr>
  </w:style>
  <w:style w:type="character" w:customStyle="1" w:styleId="WW8Num32z3">
    <w:name w:val="WW8Num32z3"/>
    <w:rsid w:val="000C7FC0"/>
    <w:rPr>
      <w:rFonts w:ascii="Symbol" w:hAnsi="Symbol"/>
    </w:rPr>
  </w:style>
  <w:style w:type="character" w:customStyle="1" w:styleId="WW8Num32z4">
    <w:name w:val="WW8Num32z4"/>
    <w:rsid w:val="000C7FC0"/>
    <w:rPr>
      <w:rFonts w:ascii="Courier New" w:hAnsi="Courier New"/>
    </w:rPr>
  </w:style>
  <w:style w:type="character" w:customStyle="1" w:styleId="WW8Num33z1">
    <w:name w:val="WW8Num33z1"/>
    <w:rsid w:val="000C7FC0"/>
    <w:rPr>
      <w:b w:val="0"/>
    </w:rPr>
  </w:style>
  <w:style w:type="character" w:customStyle="1" w:styleId="WW8Num42z0">
    <w:name w:val="WW8Num42z0"/>
    <w:rsid w:val="000C7FC0"/>
    <w:rPr>
      <w:b/>
      <w:i w:val="0"/>
    </w:rPr>
  </w:style>
  <w:style w:type="character" w:customStyle="1" w:styleId="WW8Num46z0">
    <w:name w:val="WW8Num46z0"/>
    <w:rsid w:val="000C7FC0"/>
    <w:rPr>
      <w:sz w:val="20"/>
      <w:szCs w:val="20"/>
    </w:rPr>
  </w:style>
  <w:style w:type="character" w:customStyle="1" w:styleId="18">
    <w:name w:val="Основной шрифт абзаца1"/>
    <w:rsid w:val="000C7FC0"/>
  </w:style>
  <w:style w:type="character" w:customStyle="1" w:styleId="aff">
    <w:name w:val="Цветовое выделение"/>
    <w:rsid w:val="000C7FC0"/>
    <w:rPr>
      <w:b/>
      <w:bCs/>
      <w:color w:val="000080"/>
      <w:sz w:val="22"/>
      <w:szCs w:val="22"/>
    </w:rPr>
  </w:style>
  <w:style w:type="character" w:styleId="aff0">
    <w:name w:val="page number"/>
    <w:basedOn w:val="18"/>
    <w:rsid w:val="000C7FC0"/>
  </w:style>
  <w:style w:type="character" w:styleId="aff1">
    <w:name w:val="endnote reference"/>
    <w:rsid w:val="000C7FC0"/>
    <w:rPr>
      <w:vertAlign w:val="superscript"/>
    </w:rPr>
  </w:style>
  <w:style w:type="character" w:customStyle="1" w:styleId="aff2">
    <w:name w:val="Символы концевой сноски"/>
    <w:rsid w:val="000C7FC0"/>
  </w:style>
  <w:style w:type="paragraph" w:customStyle="1" w:styleId="aff3">
    <w:name w:val="Заголовок"/>
    <w:basedOn w:val="a"/>
    <w:next w:val="af4"/>
    <w:rsid w:val="000C7FC0"/>
    <w:pPr>
      <w:keepNext/>
      <w:suppressAutoHyphens/>
      <w:spacing w:before="240" w:after="120" w:line="240" w:lineRule="auto"/>
    </w:pPr>
    <w:rPr>
      <w:rFonts w:ascii="Liberation Sans" w:eastAsia="DejaVu Sans" w:hAnsi="Liberation Sans" w:cs="DejaVu Sans"/>
      <w:sz w:val="28"/>
      <w:szCs w:val="28"/>
      <w:lang w:eastAsia="ar-SA"/>
    </w:rPr>
  </w:style>
  <w:style w:type="paragraph" w:styleId="aff4">
    <w:name w:val="List"/>
    <w:basedOn w:val="af4"/>
    <w:rsid w:val="000C7FC0"/>
    <w:pPr>
      <w:widowControl/>
    </w:pPr>
    <w:rPr>
      <w:rFonts w:ascii="Times New Roman" w:eastAsia="Times New Roman" w:hAnsi="Times New Roman"/>
      <w:lang w:eastAsia="ar-SA"/>
    </w:rPr>
  </w:style>
  <w:style w:type="paragraph" w:customStyle="1" w:styleId="19">
    <w:name w:val="Название1"/>
    <w:basedOn w:val="a"/>
    <w:rsid w:val="000C7FC0"/>
    <w:pPr>
      <w:suppressLineNumbers/>
      <w:suppressAutoHyphens/>
      <w:spacing w:before="120" w:after="120" w:line="240" w:lineRule="auto"/>
    </w:pPr>
    <w:rPr>
      <w:rFonts w:ascii="Times New Roman" w:hAnsi="Times New Roman"/>
      <w:i/>
      <w:iCs/>
      <w:sz w:val="24"/>
      <w:szCs w:val="24"/>
      <w:lang w:eastAsia="ar-SA"/>
    </w:rPr>
  </w:style>
  <w:style w:type="paragraph" w:customStyle="1" w:styleId="1a">
    <w:name w:val="Указатель1"/>
    <w:basedOn w:val="a"/>
    <w:rsid w:val="000C7FC0"/>
    <w:pPr>
      <w:suppressLineNumbers/>
      <w:suppressAutoHyphens/>
      <w:spacing w:after="0" w:line="240" w:lineRule="auto"/>
    </w:pPr>
    <w:rPr>
      <w:rFonts w:ascii="Times New Roman" w:hAnsi="Times New Roman"/>
      <w:sz w:val="24"/>
      <w:szCs w:val="24"/>
      <w:lang w:eastAsia="ar-SA"/>
    </w:rPr>
  </w:style>
  <w:style w:type="paragraph" w:customStyle="1" w:styleId="Preformat">
    <w:name w:val="Preformat"/>
    <w:rsid w:val="000C7FC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1">
    <w:name w:val="Основной текст с отступом 21"/>
    <w:basedOn w:val="a"/>
    <w:rsid w:val="000C7FC0"/>
    <w:pPr>
      <w:tabs>
        <w:tab w:val="left" w:pos="480"/>
      </w:tabs>
      <w:suppressAutoHyphens/>
      <w:spacing w:after="0" w:line="240" w:lineRule="auto"/>
      <w:ind w:left="140"/>
      <w:jc w:val="both"/>
    </w:pPr>
    <w:rPr>
      <w:rFonts w:ascii="Times New Roman" w:hAnsi="Times New Roman"/>
      <w:sz w:val="28"/>
      <w:szCs w:val="20"/>
      <w:lang w:eastAsia="ar-SA"/>
    </w:rPr>
  </w:style>
  <w:style w:type="paragraph" w:customStyle="1" w:styleId="26">
    <w:name w:val="Стиль2"/>
    <w:basedOn w:val="a"/>
    <w:rsid w:val="000C7FC0"/>
    <w:pPr>
      <w:keepNext/>
      <w:keepLines/>
      <w:widowControl w:val="0"/>
      <w:suppressLineNumbers/>
      <w:tabs>
        <w:tab w:val="left" w:pos="480"/>
      </w:tabs>
      <w:suppressAutoHyphens/>
      <w:spacing w:after="60" w:line="240" w:lineRule="auto"/>
      <w:jc w:val="both"/>
    </w:pPr>
    <w:rPr>
      <w:rFonts w:ascii="Times New Roman" w:hAnsi="Times New Roman"/>
      <w:b/>
      <w:sz w:val="24"/>
      <w:szCs w:val="20"/>
      <w:lang w:eastAsia="ar-SA"/>
    </w:rPr>
  </w:style>
  <w:style w:type="paragraph" w:customStyle="1" w:styleId="1b">
    <w:name w:val="Стиль1"/>
    <w:basedOn w:val="a"/>
    <w:rsid w:val="000C7FC0"/>
    <w:pPr>
      <w:keepNext/>
      <w:keepLines/>
      <w:widowControl w:val="0"/>
      <w:suppressLineNumbers/>
      <w:tabs>
        <w:tab w:val="left" w:pos="480"/>
      </w:tabs>
      <w:suppressAutoHyphens/>
      <w:spacing w:after="60" w:line="240" w:lineRule="auto"/>
    </w:pPr>
    <w:rPr>
      <w:rFonts w:ascii="Times New Roman" w:hAnsi="Times New Roman"/>
      <w:b/>
      <w:sz w:val="28"/>
      <w:szCs w:val="24"/>
      <w:lang w:eastAsia="ar-SA"/>
    </w:rPr>
  </w:style>
  <w:style w:type="paragraph" w:customStyle="1" w:styleId="2-11">
    <w:name w:val="содержание2-11"/>
    <w:basedOn w:val="a"/>
    <w:rsid w:val="000C7FC0"/>
    <w:pPr>
      <w:suppressAutoHyphens/>
      <w:spacing w:after="60" w:line="240" w:lineRule="auto"/>
      <w:jc w:val="both"/>
    </w:pPr>
    <w:rPr>
      <w:rFonts w:ascii="Times New Roman" w:hAnsi="Times New Roman"/>
      <w:sz w:val="24"/>
      <w:szCs w:val="24"/>
      <w:lang w:eastAsia="ar-SA"/>
    </w:rPr>
  </w:style>
  <w:style w:type="paragraph" w:styleId="aff5">
    <w:name w:val="Title"/>
    <w:basedOn w:val="a"/>
    <w:next w:val="af1"/>
    <w:link w:val="aff6"/>
    <w:qFormat/>
    <w:rsid w:val="000C7FC0"/>
    <w:pPr>
      <w:widowControl w:val="0"/>
      <w:suppressAutoHyphens/>
      <w:autoSpaceDE w:val="0"/>
      <w:spacing w:after="0" w:line="480" w:lineRule="exact"/>
      <w:ind w:left="340" w:right="400"/>
      <w:jc w:val="center"/>
    </w:pPr>
    <w:rPr>
      <w:rFonts w:ascii="Times New Roman" w:hAnsi="Times New Roman"/>
      <w:sz w:val="28"/>
      <w:szCs w:val="28"/>
      <w:lang w:eastAsia="ar-SA"/>
    </w:rPr>
  </w:style>
  <w:style w:type="character" w:customStyle="1" w:styleId="aff6">
    <w:name w:val="Название Знак"/>
    <w:basedOn w:val="a0"/>
    <w:link w:val="aff5"/>
    <w:rsid w:val="000C7FC0"/>
    <w:rPr>
      <w:rFonts w:ascii="Times New Roman" w:eastAsia="Times New Roman" w:hAnsi="Times New Roman" w:cs="Times New Roman"/>
      <w:sz w:val="28"/>
      <w:szCs w:val="28"/>
      <w:lang w:eastAsia="ar-SA"/>
    </w:rPr>
  </w:style>
  <w:style w:type="paragraph" w:styleId="aff7">
    <w:name w:val="Body Text Indent"/>
    <w:basedOn w:val="a"/>
    <w:link w:val="aff8"/>
    <w:rsid w:val="000C7FC0"/>
    <w:pPr>
      <w:keepNext/>
      <w:keepLines/>
      <w:widowControl w:val="0"/>
      <w:suppressLineNumbers/>
      <w:suppressAutoHyphens/>
      <w:spacing w:after="0" w:line="240" w:lineRule="auto"/>
      <w:ind w:firstLine="452"/>
      <w:jc w:val="both"/>
    </w:pPr>
    <w:rPr>
      <w:rFonts w:ascii="Times New Roman" w:hAnsi="Times New Roman"/>
      <w:lang w:eastAsia="ar-SA"/>
    </w:rPr>
  </w:style>
  <w:style w:type="character" w:customStyle="1" w:styleId="aff8">
    <w:name w:val="Основной текст с отступом Знак"/>
    <w:basedOn w:val="a0"/>
    <w:link w:val="aff7"/>
    <w:rsid w:val="000C7FC0"/>
    <w:rPr>
      <w:rFonts w:ascii="Times New Roman" w:eastAsia="Times New Roman" w:hAnsi="Times New Roman" w:cs="Times New Roman"/>
      <w:lang w:eastAsia="ar-SA"/>
    </w:rPr>
  </w:style>
  <w:style w:type="paragraph" w:customStyle="1" w:styleId="220">
    <w:name w:val="Основной текст с отступом 22"/>
    <w:basedOn w:val="a"/>
    <w:rsid w:val="000C7FC0"/>
    <w:pPr>
      <w:suppressAutoHyphens/>
      <w:spacing w:after="0" w:line="240" w:lineRule="auto"/>
      <w:ind w:left="705"/>
      <w:jc w:val="both"/>
    </w:pPr>
    <w:rPr>
      <w:rFonts w:ascii="Times New Roman" w:hAnsi="Times New Roman"/>
      <w:szCs w:val="24"/>
      <w:lang w:eastAsia="ar-SA"/>
    </w:rPr>
  </w:style>
  <w:style w:type="paragraph" w:customStyle="1" w:styleId="aff9">
    <w:name w:val="Содержимое таблицы"/>
    <w:basedOn w:val="a"/>
    <w:rsid w:val="000C7FC0"/>
    <w:pPr>
      <w:suppressLineNumbers/>
      <w:suppressAutoHyphens/>
      <w:spacing w:after="0" w:line="240" w:lineRule="auto"/>
    </w:pPr>
    <w:rPr>
      <w:rFonts w:ascii="Times New Roman" w:hAnsi="Times New Roman"/>
      <w:sz w:val="24"/>
      <w:szCs w:val="24"/>
      <w:lang w:eastAsia="ar-SA"/>
    </w:rPr>
  </w:style>
  <w:style w:type="paragraph" w:customStyle="1" w:styleId="affa">
    <w:name w:val="Заголовок таблицы"/>
    <w:basedOn w:val="aff9"/>
    <w:rsid w:val="000C7FC0"/>
    <w:pPr>
      <w:jc w:val="center"/>
    </w:pPr>
    <w:rPr>
      <w:b/>
      <w:bCs/>
    </w:rPr>
  </w:style>
  <w:style w:type="paragraph" w:customStyle="1" w:styleId="offset251">
    <w:name w:val="offset251"/>
    <w:basedOn w:val="a"/>
    <w:rsid w:val="000C7FC0"/>
    <w:pPr>
      <w:spacing w:before="100" w:beforeAutospacing="1" w:after="100" w:afterAutospacing="1" w:line="240" w:lineRule="auto"/>
      <w:ind w:left="375"/>
    </w:pPr>
    <w:rPr>
      <w:rFonts w:ascii="Times New Roman" w:hAnsi="Times New Roman"/>
      <w:sz w:val="24"/>
      <w:szCs w:val="24"/>
    </w:rPr>
  </w:style>
  <w:style w:type="paragraph" w:styleId="affb">
    <w:name w:val="Revision"/>
    <w:hidden/>
    <w:uiPriority w:val="99"/>
    <w:semiHidden/>
    <w:rsid w:val="000C7FC0"/>
    <w:pPr>
      <w:spacing w:after="0" w:line="240" w:lineRule="auto"/>
    </w:pPr>
    <w:rPr>
      <w:rFonts w:ascii="Calibri" w:eastAsia="Times New Roman" w:hAnsi="Calibri" w:cs="Times New Roman"/>
      <w:lang w:eastAsia="ru-RU"/>
    </w:rPr>
  </w:style>
  <w:style w:type="character" w:styleId="affc">
    <w:name w:val="annotation reference"/>
    <w:uiPriority w:val="99"/>
    <w:semiHidden/>
    <w:unhideWhenUsed/>
    <w:rsid w:val="000C7FC0"/>
    <w:rPr>
      <w:sz w:val="16"/>
      <w:szCs w:val="16"/>
    </w:rPr>
  </w:style>
  <w:style w:type="paragraph" w:styleId="affd">
    <w:name w:val="annotation text"/>
    <w:basedOn w:val="a"/>
    <w:link w:val="affe"/>
    <w:uiPriority w:val="99"/>
    <w:semiHidden/>
    <w:unhideWhenUsed/>
    <w:rsid w:val="000C7FC0"/>
    <w:rPr>
      <w:sz w:val="20"/>
      <w:szCs w:val="20"/>
    </w:rPr>
  </w:style>
  <w:style w:type="character" w:customStyle="1" w:styleId="affe">
    <w:name w:val="Текст примечания Знак"/>
    <w:basedOn w:val="a0"/>
    <w:link w:val="affd"/>
    <w:uiPriority w:val="99"/>
    <w:semiHidden/>
    <w:rsid w:val="000C7FC0"/>
    <w:rPr>
      <w:rFonts w:ascii="Calibri" w:eastAsia="Times New Roman" w:hAnsi="Calibri" w:cs="Times New Roman"/>
      <w:sz w:val="20"/>
      <w:szCs w:val="20"/>
    </w:rPr>
  </w:style>
  <w:style w:type="paragraph" w:styleId="afff">
    <w:name w:val="annotation subject"/>
    <w:basedOn w:val="affd"/>
    <w:next w:val="affd"/>
    <w:link w:val="afff0"/>
    <w:uiPriority w:val="99"/>
    <w:semiHidden/>
    <w:unhideWhenUsed/>
    <w:rsid w:val="000C7FC0"/>
    <w:rPr>
      <w:b/>
      <w:bCs/>
    </w:rPr>
  </w:style>
  <w:style w:type="character" w:customStyle="1" w:styleId="afff0">
    <w:name w:val="Тема примечания Знак"/>
    <w:basedOn w:val="affe"/>
    <w:link w:val="afff"/>
    <w:uiPriority w:val="99"/>
    <w:semiHidden/>
    <w:rsid w:val="000C7FC0"/>
    <w:rPr>
      <w:b/>
      <w:bCs/>
    </w:rPr>
  </w:style>
  <w:style w:type="numbering" w:customStyle="1" w:styleId="4">
    <w:name w:val="Стиль4"/>
    <w:rsid w:val="000C7FC0"/>
    <w:pPr>
      <w:numPr>
        <w:numId w:val="10"/>
      </w:numPr>
    </w:pPr>
  </w:style>
  <w:style w:type="character" w:customStyle="1" w:styleId="b-predefined-field1">
    <w:name w:val="b-predefined-field1"/>
    <w:rsid w:val="000C7FC0"/>
    <w:rPr>
      <w:b/>
      <w:bCs/>
    </w:rPr>
  </w:style>
  <w:style w:type="paragraph" w:customStyle="1" w:styleId="27">
    <w:name w:val="Знак Знак Знак Знак2 Знак Знак Знак"/>
    <w:basedOn w:val="a"/>
    <w:rsid w:val="000C7FC0"/>
    <w:pPr>
      <w:spacing w:before="100" w:beforeAutospacing="1" w:after="100" w:afterAutospacing="1" w:line="240" w:lineRule="auto"/>
    </w:pPr>
    <w:rPr>
      <w:rFonts w:ascii="Tahoma" w:hAnsi="Tahoma" w:cs="Tahoma"/>
      <w:sz w:val="20"/>
      <w:szCs w:val="20"/>
      <w:lang w:val="en-US" w:eastAsia="en-US"/>
    </w:rPr>
  </w:style>
  <w:style w:type="character" w:customStyle="1" w:styleId="apple-converted-space">
    <w:name w:val="apple-converted-space"/>
    <w:rsid w:val="000C7FC0"/>
  </w:style>
  <w:style w:type="paragraph" w:styleId="afff1">
    <w:name w:val="List Paragraph"/>
    <w:basedOn w:val="a"/>
    <w:uiPriority w:val="34"/>
    <w:qFormat/>
    <w:rsid w:val="000C7FC0"/>
    <w:pPr>
      <w:widowControl w:val="0"/>
      <w:autoSpaceDE w:val="0"/>
      <w:autoSpaceDN w:val="0"/>
      <w:adjustRightInd w:val="0"/>
      <w:spacing w:after="0" w:line="240" w:lineRule="auto"/>
      <w:ind w:left="720" w:firstLine="720"/>
      <w:contextualSpacing/>
      <w:jc w:val="both"/>
    </w:pPr>
    <w:rPr>
      <w:rFonts w:ascii="Arial" w:hAnsi="Arial" w:cs="Arial"/>
      <w:sz w:val="24"/>
      <w:szCs w:val="24"/>
    </w:rPr>
  </w:style>
  <w:style w:type="paragraph" w:customStyle="1" w:styleId="28">
    <w:name w:val="Основной текст2"/>
    <w:basedOn w:val="a"/>
    <w:rsid w:val="000C7FC0"/>
    <w:pPr>
      <w:shd w:val="clear" w:color="auto" w:fill="FFFFFF"/>
      <w:spacing w:after="0" w:line="0" w:lineRule="atLeast"/>
    </w:pPr>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http://www.torgi.gov.ru/" TargetMode="External"/><Relationship Id="rId18" Type="http://schemas.openxmlformats.org/officeDocument/2006/relationships/hyperlink" Target="consultantplus://offline/main?base=LAW;n=117057;fld=134;dst=100914" TargetMode="External"/><Relationship Id="rId26" Type="http://schemas.openxmlformats.org/officeDocument/2006/relationships/hyperlink" Target="consultantplus://offline/main?base=PAP;n=30209;fld=134;dst=100128" TargetMode="External"/><Relationship Id="rId3" Type="http://schemas.openxmlformats.org/officeDocument/2006/relationships/styles" Target="styles.xml"/><Relationship Id="rId21" Type="http://schemas.openxmlformats.org/officeDocument/2006/relationships/hyperlink" Target="consultantplus://offline/main?base=LAW;n=114260;fld=134;dst=100020"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main?base=PAP;n=30210;fld=134" TargetMode="External"/><Relationship Id="rId17" Type="http://schemas.openxmlformats.org/officeDocument/2006/relationships/hyperlink" Target="consultantplus://offline/main?base=PAP;n=30209;fld=134;dst=100020" TargetMode="External"/><Relationship Id="rId25" Type="http://schemas.openxmlformats.org/officeDocument/2006/relationships/hyperlink" Target="consultantplus://offline/main?base=PAP;n=30209;fld=134;dst=100128" TargetMode="External"/><Relationship Id="rId33" Type="http://schemas.openxmlformats.org/officeDocument/2006/relationships/hyperlink" Target="consultantplus://offline/main?base=PAP;n=30209;fld=134;dst=100194" TargetMode="External"/><Relationship Id="rId2" Type="http://schemas.openxmlformats.org/officeDocument/2006/relationships/numbering" Target="numbering.xml"/><Relationship Id="rId16" Type="http://schemas.openxmlformats.org/officeDocument/2006/relationships/hyperlink" Target="consultantplus://offline/main?base=LAW;n=114260;fld=134;dst=100020" TargetMode="External"/><Relationship Id="rId20" Type="http://schemas.openxmlformats.org/officeDocument/2006/relationships/hyperlink" Target="consultantplus://offline/main?base=PAP;n=30209;fld=134;dst=100113" TargetMode="External"/><Relationship Id="rId29" Type="http://schemas.openxmlformats.org/officeDocument/2006/relationships/hyperlink" Target="consultantplus://offline/ref=4C94E61D843AC1F8AE15B63F43B14493AB7043E5DA1143C4D22B77D1F36746DF0F6B8A9B44917083sEU9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4254;fld=134;dst=100021" TargetMode="External"/><Relationship Id="rId24" Type="http://schemas.openxmlformats.org/officeDocument/2006/relationships/hyperlink" Target="consultantplus://offline/main?base=LAW;n=114260;fld=134;dst=100020" TargetMode="External"/><Relationship Id="rId32" Type="http://schemas.openxmlformats.org/officeDocument/2006/relationships/hyperlink" Target="consultantplus://offline/main?base=PAP;n=30209;fld=134;dst=100194" TargetMode="External"/><Relationship Id="rId5" Type="http://schemas.openxmlformats.org/officeDocument/2006/relationships/webSettings" Target="webSettings.xml"/><Relationship Id="rId15" Type="http://schemas.openxmlformats.org/officeDocument/2006/relationships/hyperlink" Target="consultantplus://offline/main?base=PAP;n=30209;fld=134;dst=100011" TargetMode="External"/><Relationship Id="rId23" Type="http://schemas.openxmlformats.org/officeDocument/2006/relationships/hyperlink" Target="consultantplus://offline/main?base=LAW;n=114254;fld=134;dst=100021" TargetMode="External"/><Relationship Id="rId28" Type="http://schemas.openxmlformats.org/officeDocument/2006/relationships/hyperlink" Target="consultantplus://offline/ref=4C94E61D843AC1F8AE15B63F43B14493AB7043E5DA1143C4D22B77D1F36746DF0F6B8A9B44917083sEU9H" TargetMode="External"/><Relationship Id="rId36" Type="http://schemas.openxmlformats.org/officeDocument/2006/relationships/theme" Target="theme/theme1.xml"/><Relationship Id="rId10" Type="http://schemas.openxmlformats.org/officeDocument/2006/relationships/hyperlink" Target="consultantplus://offline/main?base=LAW;n=117057;fld=134" TargetMode="External"/><Relationship Id="rId19" Type="http://schemas.openxmlformats.org/officeDocument/2006/relationships/hyperlink" Target="consultantplus://offline/main?base=PAP;n=30209;fld=134;dst=100102" TargetMode="External"/><Relationship Id="rId31" Type="http://schemas.openxmlformats.org/officeDocument/2006/relationships/hyperlink" Target="consultantplus://offline/main?base=PAP;n=30209;fld=134;dst=100159" TargetMode="External"/><Relationship Id="rId4" Type="http://schemas.openxmlformats.org/officeDocument/2006/relationships/settings" Target="settings.xml"/><Relationship Id="rId9" Type="http://schemas.openxmlformats.org/officeDocument/2006/relationships/hyperlink" Target="consultantplus://offline/main?base=LAW;n=112770;fld=134" TargetMode="External"/><Relationship Id="rId14" Type="http://schemas.openxmlformats.org/officeDocument/2006/relationships/hyperlink" Target="http://www.admivniaki.ru" TargetMode="External"/><Relationship Id="rId22" Type="http://schemas.openxmlformats.org/officeDocument/2006/relationships/hyperlink" Target="consultantplus://offline/main?base=PAP;n=30209;fld=134;dst=100051" TargetMode="External"/><Relationship Id="rId27" Type="http://schemas.openxmlformats.org/officeDocument/2006/relationships/hyperlink" Target="consultantplus://offline/ref=4C94E61D843AC1F8AE15B63F43B14493AB7345E5DA1543C4D22B77D1F3s6U7H" TargetMode="External"/><Relationship Id="rId30" Type="http://schemas.openxmlformats.org/officeDocument/2006/relationships/hyperlink" Target="consultantplus://offline/main?base=PAP;n=30209;fld=134;dst=100153"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1BDE90-C553-4B74-8ECC-15A0AF9A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26</Pages>
  <Words>11779</Words>
  <Characters>67145</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Ivnyaovskay administraciya</Company>
  <LinksUpToDate>false</LinksUpToDate>
  <CharactersWithSpaces>78767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Zam.Glav</dc:creator>
  <cp:keywords/>
  <dc:description/>
  <cp:lastModifiedBy>Zam.Glav</cp:lastModifiedBy>
  <cp:revision>8</cp:revision>
  <cp:lastPrinted>2016-08-22T11:31:00Z</cp:lastPrinted>
  <dcterms:created xsi:type="dcterms:W3CDTF">2016-08-19T10:42:00Z</dcterms:created>
  <dcterms:modified xsi:type="dcterms:W3CDTF">2016-08-22T11:31:00Z</dcterms:modified>
</cp:coreProperties>
</file>